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9672F6C" w14:textId="237F4D5E" w:rsidR="00934A47" w:rsidRDefault="00934A47">
      <w:pPr>
        <w:spacing w:line="360" w:lineRule="auto"/>
        <w:rPr>
          <w:rFonts w:ascii="宋体" w:hAnsi="宋体"/>
          <w:b/>
          <w:sz w:val="30"/>
          <w:szCs w:val="30"/>
        </w:rPr>
      </w:pPr>
      <w:bookmarkStart w:id="0" w:name="_Toc514059163"/>
    </w:p>
    <w:p w14:paraId="369324D7" w14:textId="77777777" w:rsidR="00934A47" w:rsidRDefault="008E4136">
      <w:pPr>
        <w:spacing w:line="360" w:lineRule="auto"/>
        <w:rPr>
          <w:rFonts w:ascii="宋体" w:hAnsi="宋体"/>
          <w:b/>
          <w:sz w:val="30"/>
          <w:szCs w:val="30"/>
        </w:rPr>
      </w:pPr>
      <w:r>
        <w:rPr>
          <w:rFonts w:ascii="宋体" w:hAnsi="宋体"/>
          <w:noProof/>
        </w:rPr>
        <w:drawing>
          <wp:anchor distT="0" distB="0" distL="114300" distR="114300" simplePos="0" relativeHeight="251659264" behindDoc="0" locked="0" layoutInCell="1" allowOverlap="1" wp14:anchorId="2FAE9E20" wp14:editId="58F4F249">
            <wp:simplePos x="0" y="0"/>
            <wp:positionH relativeFrom="column">
              <wp:posOffset>1484630</wp:posOffset>
            </wp:positionH>
            <wp:positionV relativeFrom="paragraph">
              <wp:posOffset>33655</wp:posOffset>
            </wp:positionV>
            <wp:extent cx="2350135" cy="751840"/>
            <wp:effectExtent l="0" t="0" r="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50135" cy="75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F92771" w14:textId="77777777" w:rsidR="00934A47" w:rsidRDefault="00934A47">
      <w:pPr>
        <w:spacing w:line="360" w:lineRule="auto"/>
        <w:rPr>
          <w:rFonts w:ascii="宋体" w:hAnsi="宋体"/>
          <w:b/>
          <w:sz w:val="30"/>
          <w:szCs w:val="30"/>
        </w:rPr>
      </w:pPr>
    </w:p>
    <w:p w14:paraId="026B0401" w14:textId="77777777" w:rsidR="00934A47" w:rsidRDefault="00934A47">
      <w:pPr>
        <w:spacing w:line="360" w:lineRule="auto"/>
        <w:rPr>
          <w:rFonts w:ascii="宋体" w:hAnsi="宋体"/>
          <w:b/>
          <w:sz w:val="30"/>
          <w:szCs w:val="30"/>
        </w:rPr>
      </w:pPr>
    </w:p>
    <w:p w14:paraId="5E8547B2" w14:textId="77777777" w:rsidR="00934A47" w:rsidRDefault="00934A47">
      <w:pPr>
        <w:pBdr>
          <w:top w:val="thinThickSmallGap" w:sz="18" w:space="1" w:color="auto"/>
        </w:pBdr>
        <w:spacing w:line="360" w:lineRule="auto"/>
        <w:rPr>
          <w:rFonts w:ascii="宋体" w:hAnsi="宋体"/>
          <w:b/>
          <w:sz w:val="30"/>
          <w:szCs w:val="30"/>
        </w:rPr>
      </w:pPr>
    </w:p>
    <w:p w14:paraId="3A1C4D63" w14:textId="77777777" w:rsidR="00934A47" w:rsidRDefault="008E4136">
      <w:pPr>
        <w:pBdr>
          <w:top w:val="thinThickSmallGap" w:sz="18" w:space="1" w:color="auto"/>
        </w:pBdr>
        <w:spacing w:line="360" w:lineRule="auto"/>
        <w:jc w:val="center"/>
        <w:rPr>
          <w:rFonts w:ascii="宋体" w:hAnsi="宋体"/>
          <w:b/>
          <w:sz w:val="52"/>
          <w:szCs w:val="52"/>
        </w:rPr>
      </w:pPr>
      <w:r>
        <w:rPr>
          <w:rFonts w:ascii="宋体" w:hAnsi="宋体" w:hint="eastAsia"/>
          <w:b/>
          <w:sz w:val="52"/>
          <w:szCs w:val="52"/>
        </w:rPr>
        <w:t>江苏电信城域盒式波分设备</w:t>
      </w:r>
      <w:r>
        <w:rPr>
          <w:rFonts w:ascii="宋体" w:hAnsi="宋体"/>
          <w:b/>
          <w:sz w:val="52"/>
          <w:szCs w:val="52"/>
        </w:rPr>
        <w:t>测试</w:t>
      </w:r>
      <w:r>
        <w:rPr>
          <w:rFonts w:ascii="宋体" w:hAnsi="宋体" w:hint="eastAsia"/>
          <w:b/>
          <w:sz w:val="52"/>
          <w:szCs w:val="52"/>
        </w:rPr>
        <w:t>方案</w:t>
      </w:r>
    </w:p>
    <w:p w14:paraId="6AD191A6" w14:textId="77777777" w:rsidR="00934A47" w:rsidRDefault="00934A47">
      <w:pPr>
        <w:rPr>
          <w:rFonts w:ascii="宋体" w:hAnsi="宋体"/>
        </w:rPr>
      </w:pPr>
    </w:p>
    <w:p w14:paraId="04CD8079" w14:textId="77777777" w:rsidR="00934A47" w:rsidRDefault="00934A47">
      <w:pPr>
        <w:rPr>
          <w:rFonts w:ascii="宋体" w:hAnsi="宋体"/>
        </w:rPr>
      </w:pPr>
    </w:p>
    <w:p w14:paraId="5AC65C7A" w14:textId="77777777" w:rsidR="00934A47" w:rsidRDefault="00934A47">
      <w:pPr>
        <w:pBdr>
          <w:top w:val="thinThickSmallGap" w:sz="18" w:space="1" w:color="auto"/>
        </w:pBdr>
        <w:spacing w:line="360" w:lineRule="auto"/>
        <w:rPr>
          <w:rFonts w:ascii="宋体" w:hAnsi="宋体"/>
          <w:b/>
          <w:sz w:val="30"/>
          <w:szCs w:val="30"/>
        </w:rPr>
      </w:pPr>
    </w:p>
    <w:p w14:paraId="06D688D8" w14:textId="77777777" w:rsidR="00934A47" w:rsidRDefault="00934A47">
      <w:pPr>
        <w:spacing w:line="360" w:lineRule="auto"/>
        <w:rPr>
          <w:rFonts w:ascii="宋体" w:hAnsi="宋体"/>
          <w:b/>
          <w:sz w:val="30"/>
          <w:szCs w:val="30"/>
        </w:rPr>
      </w:pPr>
    </w:p>
    <w:p w14:paraId="6F4C75BF" w14:textId="77777777" w:rsidR="00934A47" w:rsidRDefault="00934A47">
      <w:pPr>
        <w:spacing w:line="360" w:lineRule="auto"/>
        <w:rPr>
          <w:rFonts w:ascii="宋体" w:hAnsi="宋体"/>
          <w:b/>
          <w:sz w:val="30"/>
          <w:szCs w:val="30"/>
        </w:rPr>
      </w:pPr>
    </w:p>
    <w:p w14:paraId="634E11D4" w14:textId="77777777" w:rsidR="00934A47" w:rsidRDefault="00934A47">
      <w:pPr>
        <w:spacing w:line="360" w:lineRule="auto"/>
        <w:rPr>
          <w:rFonts w:ascii="宋体" w:hAnsi="宋体"/>
          <w:b/>
          <w:sz w:val="30"/>
          <w:szCs w:val="30"/>
        </w:rPr>
      </w:pPr>
    </w:p>
    <w:p w14:paraId="450ECC28" w14:textId="77777777" w:rsidR="00934A47" w:rsidRDefault="008E4136">
      <w:pPr>
        <w:spacing w:line="360" w:lineRule="auto"/>
        <w:jc w:val="center"/>
        <w:rPr>
          <w:rFonts w:ascii="宋体" w:hAnsi="宋体"/>
          <w:b/>
          <w:sz w:val="30"/>
          <w:szCs w:val="30"/>
        </w:rPr>
      </w:pPr>
      <w:r>
        <w:rPr>
          <w:rFonts w:ascii="宋体" w:hAnsi="宋体"/>
          <w:b/>
          <w:sz w:val="30"/>
          <w:szCs w:val="30"/>
        </w:rPr>
        <w:t>测试单位：</w:t>
      </w:r>
      <w:r>
        <w:rPr>
          <w:rFonts w:ascii="宋体" w:hAnsi="宋体" w:hint="eastAsia"/>
          <w:b/>
          <w:sz w:val="30"/>
          <w:szCs w:val="30"/>
        </w:rPr>
        <w:t>中国电信股份有限公司江苏分公司</w:t>
      </w:r>
    </w:p>
    <w:p w14:paraId="63BAE1B6" w14:textId="024C3A0F" w:rsidR="00934A47" w:rsidRDefault="008E4136">
      <w:pPr>
        <w:spacing w:line="360" w:lineRule="auto"/>
        <w:jc w:val="center"/>
        <w:rPr>
          <w:rFonts w:ascii="宋体" w:hAnsi="宋体"/>
          <w:b/>
          <w:sz w:val="30"/>
          <w:szCs w:val="30"/>
        </w:rPr>
      </w:pPr>
      <w:r>
        <w:rPr>
          <w:rFonts w:ascii="宋体" w:hAnsi="宋体"/>
          <w:b/>
          <w:sz w:val="30"/>
          <w:szCs w:val="30"/>
        </w:rPr>
        <w:t>测试厂家：</w:t>
      </w:r>
      <w:r w:rsidR="00C8120F">
        <w:rPr>
          <w:rFonts w:ascii="宋体" w:hAnsi="宋体" w:hint="eastAsia"/>
          <w:b/>
          <w:sz w:val="30"/>
          <w:szCs w:val="30"/>
        </w:rPr>
        <w:t>中国电信股份有限公司研究院</w:t>
      </w:r>
    </w:p>
    <w:p w14:paraId="00D136F9" w14:textId="415BF32B" w:rsidR="00934A47" w:rsidRDefault="008E4136">
      <w:pPr>
        <w:spacing w:line="360" w:lineRule="auto"/>
        <w:jc w:val="center"/>
        <w:rPr>
          <w:rFonts w:ascii="宋体" w:hAnsi="宋体"/>
          <w:b/>
          <w:sz w:val="30"/>
          <w:szCs w:val="30"/>
        </w:rPr>
      </w:pPr>
      <w:r>
        <w:rPr>
          <w:rFonts w:ascii="宋体" w:hAnsi="宋体" w:hint="eastAsia"/>
          <w:b/>
          <w:sz w:val="30"/>
          <w:szCs w:val="30"/>
        </w:rPr>
        <w:t xml:space="preserve"> </w:t>
      </w:r>
      <w:r>
        <w:rPr>
          <w:rFonts w:ascii="宋体" w:hAnsi="宋体"/>
          <w:b/>
          <w:sz w:val="30"/>
          <w:szCs w:val="30"/>
        </w:rPr>
        <w:t xml:space="preserve">       </w:t>
      </w:r>
    </w:p>
    <w:p w14:paraId="75368E60" w14:textId="77777777" w:rsidR="00934A47" w:rsidRDefault="00934A47">
      <w:pPr>
        <w:rPr>
          <w:rFonts w:ascii="宋体" w:hAnsi="宋体"/>
        </w:rPr>
      </w:pPr>
      <w:bookmarkStart w:id="1" w:name="_Toc524705469"/>
    </w:p>
    <w:p w14:paraId="4900E140" w14:textId="77777777" w:rsidR="00934A47" w:rsidRDefault="00934A47">
      <w:pPr>
        <w:rPr>
          <w:rFonts w:ascii="宋体" w:hAnsi="宋体"/>
        </w:rPr>
      </w:pPr>
    </w:p>
    <w:p w14:paraId="41CE3AAD" w14:textId="77777777" w:rsidR="00934A47" w:rsidRDefault="008E4136">
      <w:pPr>
        <w:widowControl/>
        <w:jc w:val="left"/>
        <w:rPr>
          <w:rFonts w:ascii="宋体" w:hAnsi="宋体"/>
          <w:b/>
          <w:bCs/>
          <w:sz w:val="32"/>
          <w:szCs w:val="32"/>
        </w:rPr>
      </w:pPr>
      <w:r>
        <w:rPr>
          <w:rFonts w:ascii="宋体" w:hAnsi="宋体"/>
        </w:rPr>
        <w:br w:type="page"/>
      </w:r>
    </w:p>
    <w:p w14:paraId="1FADE44E" w14:textId="77777777" w:rsidR="00934A47" w:rsidRDefault="008E4136">
      <w:pPr>
        <w:pStyle w:val="10"/>
      </w:pPr>
      <w:bookmarkStart w:id="2" w:name="_Toc30441056"/>
      <w:r>
        <w:rPr>
          <w:rFonts w:hint="eastAsia"/>
        </w:rPr>
        <w:lastRenderedPageBreak/>
        <w:t>概述</w:t>
      </w:r>
      <w:bookmarkEnd w:id="2"/>
    </w:p>
    <w:p w14:paraId="6D1C3590" w14:textId="77777777" w:rsidR="00934A47" w:rsidRDefault="008E4136">
      <w:pPr>
        <w:pStyle w:val="2"/>
        <w:rPr>
          <w:rFonts w:ascii="宋体" w:hAnsi="宋体"/>
        </w:rPr>
      </w:pPr>
      <w:r>
        <w:rPr>
          <w:rFonts w:ascii="宋体" w:hAnsi="宋体" w:hint="eastAsia"/>
        </w:rPr>
        <w:t>测试目的和场景</w:t>
      </w:r>
    </w:p>
    <w:p w14:paraId="6E3FBC1D" w14:textId="77777777" w:rsidR="00934A47" w:rsidRDefault="008E4136">
      <w:pPr>
        <w:ind w:firstLineChars="200" w:firstLine="420"/>
      </w:pPr>
      <w:r>
        <w:rPr>
          <w:rFonts w:hint="eastAsia"/>
        </w:rPr>
        <w:t>本测试主要用于验证</w:t>
      </w:r>
      <w:r>
        <w:rPr>
          <w:rFonts w:hint="eastAsia"/>
        </w:rPr>
        <w:t>D</w:t>
      </w:r>
      <w:r>
        <w:t>CI-BOX II</w:t>
      </w:r>
      <w:proofErr w:type="gramStart"/>
      <w:r>
        <w:rPr>
          <w:rFonts w:hint="eastAsia"/>
        </w:rPr>
        <w:t>型组网</w:t>
      </w:r>
      <w:proofErr w:type="gramEnd"/>
      <w:r>
        <w:rPr>
          <w:rFonts w:hint="eastAsia"/>
        </w:rPr>
        <w:t>能力和设备性能。</w:t>
      </w:r>
    </w:p>
    <w:p w14:paraId="1E208678" w14:textId="77777777" w:rsidR="00934A47" w:rsidRDefault="008E4136">
      <w:pPr>
        <w:ind w:firstLineChars="200" w:firstLine="420"/>
      </w:pPr>
      <w:r>
        <w:rPr>
          <w:rFonts w:hint="eastAsia"/>
        </w:rPr>
        <w:t>考虑到</w:t>
      </w:r>
      <w:r>
        <w:rPr>
          <w:rFonts w:hint="eastAsia"/>
        </w:rPr>
        <w:t>I</w:t>
      </w:r>
      <w:r>
        <w:t>I</w:t>
      </w:r>
      <w:r>
        <w:rPr>
          <w:rFonts w:hint="eastAsia"/>
        </w:rPr>
        <w:t>型设备增加了</w:t>
      </w:r>
      <w:r>
        <w:rPr>
          <w:rFonts w:hint="eastAsia"/>
        </w:rPr>
        <w:t>W</w:t>
      </w:r>
      <w:r>
        <w:t>SS</w:t>
      </w:r>
      <w:r>
        <w:rPr>
          <w:rFonts w:hint="eastAsia"/>
        </w:rPr>
        <w:t>、</w:t>
      </w:r>
      <w:r>
        <w:rPr>
          <w:rFonts w:hint="eastAsia"/>
        </w:rPr>
        <w:t>T</w:t>
      </w:r>
      <w:r>
        <w:t>FF</w:t>
      </w:r>
      <w:r>
        <w:rPr>
          <w:rFonts w:hint="eastAsia"/>
        </w:rPr>
        <w:t>等光层板卡，增加了环形组网等能力，本次光层组</w:t>
      </w:r>
      <w:proofErr w:type="gramStart"/>
      <w:r>
        <w:rPr>
          <w:rFonts w:hint="eastAsia"/>
        </w:rPr>
        <w:t>网选择</w:t>
      </w:r>
      <w:proofErr w:type="gramEnd"/>
      <w:r>
        <w:rPr>
          <w:rFonts w:hint="eastAsia"/>
        </w:rPr>
        <w:t>拓扑如下。</w:t>
      </w:r>
    </w:p>
    <w:p w14:paraId="60D36CA7" w14:textId="77777777" w:rsidR="00934A47" w:rsidRDefault="008E4136">
      <w:r>
        <w:rPr>
          <w:noProof/>
        </w:rPr>
        <w:drawing>
          <wp:inline distT="0" distB="0" distL="0" distR="0" wp14:anchorId="47FFD15B" wp14:editId="3C0F6D0C">
            <wp:extent cx="5670550" cy="2342515"/>
            <wp:effectExtent l="0" t="0" r="6350" b="635"/>
            <wp:docPr id="1" name="图片 1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示&#10;&#10;描述已自动生成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BDE16" w14:textId="1489DE10" w:rsidR="00487825" w:rsidRDefault="006E4B93">
      <w:pPr>
        <w:ind w:firstLineChars="200" w:firstLine="420"/>
      </w:pPr>
      <w:r>
        <w:rPr>
          <w:rFonts w:hint="eastAsia"/>
        </w:rPr>
        <w:t>如图</w:t>
      </w:r>
      <w:r w:rsidR="00E26231">
        <w:rPr>
          <w:rFonts w:hint="eastAsia"/>
        </w:rPr>
        <w:t>下图</w:t>
      </w:r>
      <w:r>
        <w:rPr>
          <w:rFonts w:hint="eastAsia"/>
        </w:rPr>
        <w:t>所示为</w:t>
      </w:r>
      <w:r w:rsidR="00C8474B">
        <w:rPr>
          <w:rFonts w:hint="eastAsia"/>
        </w:rPr>
        <w:t>站点距离以及站点名称：</w:t>
      </w:r>
    </w:p>
    <w:p w14:paraId="171E69A6" w14:textId="77777777" w:rsidR="00487825" w:rsidRDefault="00487825">
      <w:pPr>
        <w:ind w:firstLineChars="200" w:firstLine="420"/>
      </w:pPr>
      <w:r>
        <w:rPr>
          <w:noProof/>
        </w:rPr>
        <w:drawing>
          <wp:inline distT="0" distB="0" distL="0" distR="0" wp14:anchorId="1BA63F2B" wp14:editId="5C4C3EE0">
            <wp:extent cx="5237018" cy="1656392"/>
            <wp:effectExtent l="0" t="0" r="1905" b="127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192" cy="166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24F82" w14:textId="795A3400" w:rsidR="00487825" w:rsidRDefault="006E4B93">
      <w:pPr>
        <w:ind w:firstLineChars="200" w:firstLine="420"/>
      </w:pPr>
      <w:r>
        <w:rPr>
          <w:rFonts w:hint="eastAsia"/>
        </w:rPr>
        <w:t>如</w:t>
      </w:r>
      <w:r w:rsidR="00E26231">
        <w:rPr>
          <w:rFonts w:hint="eastAsia"/>
        </w:rPr>
        <w:t>下</w:t>
      </w:r>
      <w:r>
        <w:rPr>
          <w:rFonts w:hint="eastAsia"/>
        </w:rPr>
        <w:t>图</w:t>
      </w:r>
      <w:r w:rsidR="00E26231">
        <w:rPr>
          <w:rFonts w:hint="eastAsia"/>
        </w:rPr>
        <w:t>所示为每个站点的板卡名称以及线路及业务走向：</w:t>
      </w:r>
    </w:p>
    <w:p w14:paraId="2063C0BC" w14:textId="488F193C" w:rsidR="006E4B93" w:rsidRDefault="00530584">
      <w:pPr>
        <w:ind w:firstLineChars="200" w:firstLine="420"/>
      </w:pPr>
      <w:r>
        <w:rPr>
          <w:noProof/>
        </w:rPr>
        <w:drawing>
          <wp:inline distT="0" distB="0" distL="0" distR="0" wp14:anchorId="040A29E5" wp14:editId="4B41CE4D">
            <wp:extent cx="5133109" cy="2765054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962" cy="279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C3250" w14:textId="06FFDA3B" w:rsidR="00934A47" w:rsidRDefault="008E4136">
      <w:pPr>
        <w:ind w:firstLineChars="200" w:firstLine="420"/>
      </w:pPr>
      <w:proofErr w:type="gramStart"/>
      <w:r>
        <w:rPr>
          <w:rFonts w:hint="eastAsia"/>
        </w:rPr>
        <w:lastRenderedPageBreak/>
        <w:t>电层设备</w:t>
      </w:r>
      <w:proofErr w:type="gramEnd"/>
      <w:r>
        <w:rPr>
          <w:rFonts w:hint="eastAsia"/>
        </w:rPr>
        <w:t>和板卡，每个厂家根据拓扑图按需配置板卡和机框。</w:t>
      </w:r>
    </w:p>
    <w:p w14:paraId="4B22F344" w14:textId="77777777" w:rsidR="00934A47" w:rsidRDefault="00934A47">
      <w:pPr>
        <w:ind w:firstLineChars="200" w:firstLine="420"/>
      </w:pPr>
    </w:p>
    <w:p w14:paraId="16DB4721" w14:textId="77777777" w:rsidR="00934A47" w:rsidRDefault="008E4136">
      <w:pPr>
        <w:ind w:firstLineChars="200" w:firstLine="420"/>
      </w:pPr>
      <w:r>
        <w:rPr>
          <w:rFonts w:hint="eastAsia"/>
        </w:rPr>
        <w:t>计划测试项目：</w:t>
      </w:r>
    </w:p>
    <w:p w14:paraId="75448524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）单机设备测试：电源、风扇、主控、网元管理；</w:t>
      </w:r>
    </w:p>
    <w:p w14:paraId="60B4B335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t>2</w:t>
      </w:r>
      <w:r>
        <w:rPr>
          <w:rFonts w:hint="eastAsia"/>
        </w:rPr>
        <w:t>）</w:t>
      </w:r>
      <w:r>
        <w:rPr>
          <w:rFonts w:hint="eastAsia"/>
        </w:rPr>
        <w:t>TFF</w:t>
      </w:r>
      <w:r>
        <w:rPr>
          <w:rFonts w:hint="eastAsia"/>
        </w:rPr>
        <w:t>板卡</w:t>
      </w:r>
      <w:r>
        <w:rPr>
          <w:rFonts w:hint="eastAsia"/>
        </w:rPr>
        <w:t>/M40</w:t>
      </w:r>
      <w:r>
        <w:t>/</w:t>
      </w:r>
      <w:r>
        <w:rPr>
          <w:rFonts w:hint="eastAsia"/>
        </w:rPr>
        <w:t>D40</w:t>
      </w:r>
      <w:r>
        <w:rPr>
          <w:rFonts w:hint="eastAsia"/>
        </w:rPr>
        <w:t>：</w:t>
      </w:r>
      <w:r>
        <w:rPr>
          <w:rFonts w:hint="eastAsia"/>
        </w:rPr>
        <w:t>T</w:t>
      </w:r>
      <w:r>
        <w:t>FF</w:t>
      </w:r>
      <w:r>
        <w:rPr>
          <w:rFonts w:hint="eastAsia"/>
        </w:rPr>
        <w:t>级联（</w:t>
      </w:r>
      <w:r>
        <w:rPr>
          <w:rFonts w:hint="eastAsia"/>
        </w:rPr>
        <w:t>2</w:t>
      </w:r>
      <w:r>
        <w:rPr>
          <w:rFonts w:hint="eastAsia"/>
        </w:rPr>
        <w:t>级），固定</w:t>
      </w:r>
      <w:r>
        <w:rPr>
          <w:rFonts w:hint="eastAsia"/>
        </w:rPr>
        <w:t>/</w:t>
      </w:r>
      <w:r>
        <w:rPr>
          <w:rFonts w:hint="eastAsia"/>
        </w:rPr>
        <w:t>灵活上下波，可调衰，告警测试；</w:t>
      </w:r>
    </w:p>
    <w:p w14:paraId="0F4BDF49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</w:t>
      </w:r>
      <w:r>
        <w:t>OCM</w:t>
      </w:r>
      <w:r>
        <w:rPr>
          <w:rFonts w:hint="eastAsia"/>
        </w:rPr>
        <w:t>扫波（每个点都配置</w:t>
      </w:r>
      <w:r>
        <w:rPr>
          <w:rFonts w:hint="eastAsia"/>
        </w:rPr>
        <w:t>1</w:t>
      </w:r>
      <w:r>
        <w:rPr>
          <w:rFonts w:hint="eastAsia"/>
        </w:rPr>
        <w:t>块）；</w:t>
      </w:r>
      <w:r>
        <w:t>OTDR</w:t>
      </w:r>
      <w:r>
        <w:rPr>
          <w:rFonts w:hint="eastAsia"/>
        </w:rPr>
        <w:t>，维护功能；</w:t>
      </w:r>
    </w:p>
    <w:p w14:paraId="6CC19DA0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t>4</w:t>
      </w:r>
      <w:r>
        <w:rPr>
          <w:rFonts w:hint="eastAsia"/>
        </w:rPr>
        <w:t>）</w:t>
      </w:r>
      <w:r>
        <w:rPr>
          <w:rFonts w:hint="eastAsia"/>
        </w:rPr>
        <w:t>OSC</w:t>
      </w:r>
      <w:r>
        <w:rPr>
          <w:rFonts w:hint="eastAsia"/>
        </w:rPr>
        <w:t>：单</w:t>
      </w:r>
      <w:proofErr w:type="gramStart"/>
      <w:r>
        <w:rPr>
          <w:rFonts w:hint="eastAsia"/>
        </w:rPr>
        <w:t>纤</w:t>
      </w:r>
      <w:proofErr w:type="gramEnd"/>
      <w:r>
        <w:rPr>
          <w:rFonts w:hint="eastAsia"/>
        </w:rPr>
        <w:t>、双</w:t>
      </w:r>
      <w:proofErr w:type="gramStart"/>
      <w:r>
        <w:rPr>
          <w:rFonts w:hint="eastAsia"/>
        </w:rPr>
        <w:t>纤</w:t>
      </w:r>
      <w:proofErr w:type="gramEnd"/>
      <w:r>
        <w:rPr>
          <w:rFonts w:hint="eastAsia"/>
        </w:rPr>
        <w:t>、门限值；</w:t>
      </w:r>
    </w:p>
    <w:p w14:paraId="5AC90679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t>5</w:t>
      </w:r>
      <w:r>
        <w:rPr>
          <w:rFonts w:hint="eastAsia"/>
        </w:rPr>
        <w:t>）业务板卡功能：</w:t>
      </w:r>
      <w:r>
        <w:rPr>
          <w:rFonts w:hint="eastAsia"/>
        </w:rPr>
        <w:t>200G</w:t>
      </w:r>
      <w:r>
        <w:rPr>
          <w:rFonts w:hint="eastAsia"/>
        </w:rPr>
        <w:t>、</w:t>
      </w:r>
      <w:r>
        <w:rPr>
          <w:rFonts w:hint="eastAsia"/>
        </w:rPr>
        <w:t>400G</w:t>
      </w:r>
      <w:r>
        <w:rPr>
          <w:rFonts w:hint="eastAsia"/>
        </w:rPr>
        <w:t>不同编码方式，</w:t>
      </w:r>
      <w:r>
        <w:rPr>
          <w:rFonts w:hint="eastAsia"/>
        </w:rPr>
        <w:t>RFC2544</w:t>
      </w:r>
      <w:r>
        <w:rPr>
          <w:rFonts w:hint="eastAsia"/>
        </w:rPr>
        <w:t>，</w:t>
      </w:r>
      <w:proofErr w:type="spellStart"/>
      <w:r>
        <w:rPr>
          <w:rFonts w:hint="eastAsia"/>
        </w:rPr>
        <w:t>FlexE</w:t>
      </w:r>
      <w:proofErr w:type="spellEnd"/>
      <w:r>
        <w:rPr>
          <w:rFonts w:hint="eastAsia"/>
        </w:rPr>
        <w:t>，维护字节，时延测量，告警、路径，业务映射</w:t>
      </w:r>
    </w:p>
    <w:p w14:paraId="6D0A39D4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t>6</w:t>
      </w:r>
      <w:r>
        <w:rPr>
          <w:rFonts w:hint="eastAsia"/>
        </w:rPr>
        <w:t>）保护倒换测试：</w:t>
      </w:r>
      <w:r>
        <w:t>OP/OMSP</w:t>
      </w:r>
      <w:r>
        <w:rPr>
          <w:rFonts w:hint="eastAsia"/>
        </w:rPr>
        <w:t>：倒换功能、倒换时间、倒换事件、配置信息（恢复、差异值等）；</w:t>
      </w:r>
    </w:p>
    <w:p w14:paraId="3C596D1B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t>7</w:t>
      </w:r>
      <w:r>
        <w:rPr>
          <w:rFonts w:hint="eastAsia"/>
        </w:rPr>
        <w:t>）传输能力测试：市到县长距离传输能力；业务长期稳定性测试；穿透代价测试等；</w:t>
      </w:r>
    </w:p>
    <w:p w14:paraId="4DBB7EA6" w14:textId="77777777" w:rsidR="00934A47" w:rsidRDefault="008E4136">
      <w:pPr>
        <w:ind w:firstLineChars="200" w:firstLine="420"/>
      </w:pPr>
      <w:r>
        <w:rPr>
          <w:rFonts w:hint="eastAsia"/>
        </w:rPr>
        <w:t>（</w:t>
      </w:r>
      <w:r>
        <w:t>8</w:t>
      </w:r>
      <w:r>
        <w:rPr>
          <w:rFonts w:hint="eastAsia"/>
        </w:rPr>
        <w:t>）网管测试。</w:t>
      </w:r>
    </w:p>
    <w:p w14:paraId="2CF677FA" w14:textId="77777777" w:rsidR="00934A47" w:rsidRDefault="00934A47">
      <w:pPr>
        <w:ind w:firstLineChars="200" w:firstLine="420"/>
      </w:pPr>
    </w:p>
    <w:p w14:paraId="26BE6D5B" w14:textId="385F6F15" w:rsidR="00934A47" w:rsidRDefault="008E4136" w:rsidP="006D4519">
      <w:pPr>
        <w:pStyle w:val="2"/>
        <w:rPr>
          <w:rFonts w:ascii="宋体" w:hAnsi="宋体"/>
        </w:rPr>
      </w:pPr>
      <w:bookmarkStart w:id="3" w:name="_Toc30441058"/>
      <w:r>
        <w:rPr>
          <w:rFonts w:ascii="宋体" w:hAnsi="宋体" w:hint="eastAsia"/>
        </w:rPr>
        <w:t>测试设备</w:t>
      </w:r>
      <w:bookmarkStart w:id="4" w:name="_Toc402446415"/>
      <w:bookmarkStart w:id="5" w:name="_Toc491544808"/>
      <w:bookmarkEnd w:id="3"/>
      <w:r>
        <w:rPr>
          <w:rFonts w:ascii="宋体" w:hAnsi="宋体" w:hint="eastAsia"/>
        </w:rPr>
        <w:t>及数量（提供面板图）</w:t>
      </w:r>
    </w:p>
    <w:p w14:paraId="403556E4" w14:textId="77777777" w:rsidR="006D4519" w:rsidRPr="006D4519" w:rsidRDefault="006D4519" w:rsidP="006D4519"/>
    <w:tbl>
      <w:tblPr>
        <w:tblStyle w:val="afffa"/>
        <w:tblW w:w="5000" w:type="pct"/>
        <w:tblLook w:val="04A0" w:firstRow="1" w:lastRow="0" w:firstColumn="1" w:lastColumn="0" w:noHBand="0" w:noVBand="1"/>
      </w:tblPr>
      <w:tblGrid>
        <w:gridCol w:w="813"/>
        <w:gridCol w:w="2605"/>
        <w:gridCol w:w="4268"/>
        <w:gridCol w:w="1460"/>
      </w:tblGrid>
      <w:tr w:rsidR="00934A47" w14:paraId="38556F9A" w14:textId="77777777">
        <w:trPr>
          <w:tblHeader/>
        </w:trPr>
        <w:tc>
          <w:tcPr>
            <w:tcW w:w="445" w:type="pct"/>
            <w:vAlign w:val="center"/>
          </w:tcPr>
          <w:p w14:paraId="7275FED1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序号</w:t>
            </w:r>
          </w:p>
        </w:tc>
        <w:tc>
          <w:tcPr>
            <w:tcW w:w="1424" w:type="pct"/>
            <w:vAlign w:val="center"/>
          </w:tcPr>
          <w:p w14:paraId="33BD920F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设备</w:t>
            </w:r>
            <w:r>
              <w:rPr>
                <w:rFonts w:hint="eastAsia"/>
                <w:kern w:val="0"/>
                <w:sz w:val="20"/>
              </w:rPr>
              <w:t>/</w:t>
            </w:r>
            <w:r>
              <w:rPr>
                <w:rFonts w:hint="eastAsia"/>
                <w:kern w:val="0"/>
                <w:sz w:val="20"/>
              </w:rPr>
              <w:t>板卡类型</w:t>
            </w:r>
          </w:p>
        </w:tc>
        <w:tc>
          <w:tcPr>
            <w:tcW w:w="2333" w:type="pct"/>
            <w:vAlign w:val="center"/>
          </w:tcPr>
          <w:p w14:paraId="0A99264A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设备</w:t>
            </w:r>
            <w:r>
              <w:rPr>
                <w:rFonts w:hint="eastAsia"/>
                <w:kern w:val="0"/>
                <w:sz w:val="20"/>
              </w:rPr>
              <w:t>/</w:t>
            </w:r>
            <w:r>
              <w:rPr>
                <w:rFonts w:hint="eastAsia"/>
                <w:kern w:val="0"/>
                <w:sz w:val="20"/>
              </w:rPr>
              <w:t>板卡名称（版本）</w:t>
            </w:r>
          </w:p>
        </w:tc>
        <w:tc>
          <w:tcPr>
            <w:tcW w:w="798" w:type="pct"/>
            <w:vAlign w:val="center"/>
          </w:tcPr>
          <w:p w14:paraId="305E9A62" w14:textId="77777777" w:rsidR="00934A47" w:rsidRDefault="008E4136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数量</w:t>
            </w:r>
          </w:p>
        </w:tc>
      </w:tr>
      <w:tr w:rsidR="00934A47" w14:paraId="33DCAD25" w14:textId="77777777">
        <w:tc>
          <w:tcPr>
            <w:tcW w:w="445" w:type="pct"/>
          </w:tcPr>
          <w:p w14:paraId="40A74428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</w:t>
            </w:r>
          </w:p>
        </w:tc>
        <w:tc>
          <w:tcPr>
            <w:tcW w:w="1424" w:type="pct"/>
            <w:vAlign w:val="center"/>
          </w:tcPr>
          <w:p w14:paraId="6BEE8ADF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  <w:szCs w:val="21"/>
              </w:rPr>
              <w:t>机框（含电源、风扇、双主控、接口盘）</w:t>
            </w:r>
          </w:p>
        </w:tc>
        <w:tc>
          <w:tcPr>
            <w:tcW w:w="2333" w:type="pct"/>
            <w:vAlign w:val="center"/>
          </w:tcPr>
          <w:p w14:paraId="39526CC5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</w:t>
            </w:r>
            <w:r>
              <w:rPr>
                <w:kern w:val="0"/>
                <w:sz w:val="20"/>
              </w:rPr>
              <w:t>9</w:t>
            </w:r>
            <w:r>
              <w:rPr>
                <w:rFonts w:hint="eastAsia"/>
                <w:kern w:val="0"/>
                <w:sz w:val="20"/>
              </w:rPr>
              <w:t>英寸</w:t>
            </w:r>
            <w:r>
              <w:rPr>
                <w:rFonts w:hint="eastAsia"/>
                <w:kern w:val="0"/>
                <w:sz w:val="20"/>
              </w:rPr>
              <w:t xml:space="preserve"> </w:t>
            </w:r>
            <w:r>
              <w:rPr>
                <w:kern w:val="0"/>
                <w:sz w:val="20"/>
              </w:rPr>
              <w:t>8</w:t>
            </w:r>
            <w:r>
              <w:rPr>
                <w:rFonts w:hint="eastAsia"/>
                <w:kern w:val="0"/>
                <w:sz w:val="20"/>
              </w:rPr>
              <w:t>个</w:t>
            </w:r>
            <w:r>
              <w:rPr>
                <w:rFonts w:hint="eastAsia"/>
                <w:kern w:val="0"/>
                <w:sz w:val="20"/>
              </w:rPr>
              <w:t>1</w:t>
            </w:r>
            <w:r>
              <w:rPr>
                <w:kern w:val="0"/>
                <w:sz w:val="20"/>
              </w:rPr>
              <w:t>/4</w:t>
            </w:r>
            <w:r>
              <w:rPr>
                <w:rFonts w:hint="eastAsia"/>
                <w:kern w:val="0"/>
                <w:sz w:val="20"/>
              </w:rPr>
              <w:t>通用槽位；</w:t>
            </w:r>
          </w:p>
        </w:tc>
        <w:tc>
          <w:tcPr>
            <w:tcW w:w="798" w:type="pct"/>
          </w:tcPr>
          <w:p w14:paraId="2A23A0CD" w14:textId="77777777" w:rsidR="00934A47" w:rsidRDefault="008E4136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11</w:t>
            </w:r>
            <w:r>
              <w:rPr>
                <w:rFonts w:hint="eastAsia"/>
                <w:kern w:val="0"/>
                <w:sz w:val="20"/>
              </w:rPr>
              <w:t>套</w:t>
            </w:r>
          </w:p>
        </w:tc>
      </w:tr>
      <w:tr w:rsidR="00934A47" w14:paraId="726FC085" w14:textId="77777777">
        <w:tc>
          <w:tcPr>
            <w:tcW w:w="445" w:type="pct"/>
          </w:tcPr>
          <w:p w14:paraId="33EB21A9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2</w:t>
            </w:r>
          </w:p>
        </w:tc>
        <w:tc>
          <w:tcPr>
            <w:tcW w:w="1424" w:type="pct"/>
            <w:vAlign w:val="center"/>
          </w:tcPr>
          <w:p w14:paraId="5E77133B" w14:textId="77777777" w:rsidR="00934A47" w:rsidRDefault="008E4136" w:rsidP="008E4136">
            <w:pPr>
              <w:jc w:val="center"/>
              <w:rPr>
                <w:kern w:val="0"/>
                <w:sz w:val="20"/>
                <w:szCs w:val="21"/>
              </w:rPr>
            </w:pPr>
            <w:r>
              <w:rPr>
                <w:kern w:val="0"/>
                <w:sz w:val="20"/>
                <w:szCs w:val="21"/>
              </w:rPr>
              <w:t>OCM</w:t>
            </w:r>
            <w:r>
              <w:rPr>
                <w:kern w:val="0"/>
                <w:sz w:val="20"/>
                <w:szCs w:val="21"/>
              </w:rPr>
              <w:t>板卡</w:t>
            </w:r>
          </w:p>
        </w:tc>
        <w:tc>
          <w:tcPr>
            <w:tcW w:w="2333" w:type="pct"/>
            <w:vAlign w:val="center"/>
          </w:tcPr>
          <w:p w14:paraId="1929992D" w14:textId="77777777" w:rsidR="00934A47" w:rsidRDefault="008E4136" w:rsidP="008E4136">
            <w:pPr>
              <w:jc w:val="center"/>
              <w:rPr>
                <w:kern w:val="0"/>
                <w:sz w:val="20"/>
                <w:szCs w:val="21"/>
              </w:rPr>
            </w:pPr>
            <w:r>
              <w:rPr>
                <w:rFonts w:hint="eastAsia"/>
                <w:kern w:val="0"/>
                <w:sz w:val="20"/>
                <w:szCs w:val="21"/>
              </w:rPr>
              <w:t>1</w:t>
            </w:r>
            <w:r>
              <w:rPr>
                <w:rFonts w:hint="eastAsia"/>
                <w:kern w:val="0"/>
                <w:sz w:val="20"/>
                <w:szCs w:val="21"/>
              </w:rPr>
              <w:t>：</w:t>
            </w:r>
            <w:r>
              <w:rPr>
                <w:rFonts w:hint="eastAsia"/>
                <w:kern w:val="0"/>
                <w:sz w:val="20"/>
                <w:szCs w:val="21"/>
              </w:rPr>
              <w:t>8</w:t>
            </w:r>
            <w:r>
              <w:rPr>
                <w:kern w:val="0"/>
                <w:sz w:val="20"/>
                <w:szCs w:val="21"/>
              </w:rPr>
              <w:t xml:space="preserve"> </w:t>
            </w:r>
            <w:r>
              <w:rPr>
                <w:rFonts w:hint="eastAsia"/>
                <w:kern w:val="0"/>
                <w:sz w:val="20"/>
                <w:szCs w:val="21"/>
              </w:rPr>
              <w:t>OCM</w:t>
            </w:r>
            <w:r>
              <w:rPr>
                <w:rFonts w:hint="eastAsia"/>
                <w:kern w:val="0"/>
                <w:sz w:val="20"/>
                <w:szCs w:val="21"/>
              </w:rPr>
              <w:t>板卡；</w:t>
            </w:r>
          </w:p>
        </w:tc>
        <w:tc>
          <w:tcPr>
            <w:tcW w:w="798" w:type="pct"/>
          </w:tcPr>
          <w:p w14:paraId="6BE6058C" w14:textId="436B8685" w:rsidR="00934A47" w:rsidRDefault="00206592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6</w:t>
            </w:r>
            <w:r w:rsidR="008E4136">
              <w:rPr>
                <w:rFonts w:hint="eastAsia"/>
                <w:kern w:val="0"/>
                <w:sz w:val="20"/>
              </w:rPr>
              <w:t>张</w:t>
            </w:r>
          </w:p>
        </w:tc>
      </w:tr>
      <w:tr w:rsidR="00934A47" w14:paraId="280087CC" w14:textId="77777777">
        <w:tc>
          <w:tcPr>
            <w:tcW w:w="445" w:type="pct"/>
          </w:tcPr>
          <w:p w14:paraId="4439A77A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3</w:t>
            </w:r>
          </w:p>
        </w:tc>
        <w:tc>
          <w:tcPr>
            <w:tcW w:w="1424" w:type="pct"/>
            <w:vAlign w:val="center"/>
          </w:tcPr>
          <w:p w14:paraId="72DAC238" w14:textId="77777777" w:rsidR="00934A47" w:rsidRDefault="008E4136" w:rsidP="008E4136">
            <w:pPr>
              <w:jc w:val="center"/>
              <w:rPr>
                <w:kern w:val="0"/>
                <w:sz w:val="20"/>
                <w:szCs w:val="21"/>
              </w:rPr>
            </w:pPr>
            <w:r>
              <w:rPr>
                <w:kern w:val="0"/>
                <w:sz w:val="20"/>
                <w:szCs w:val="21"/>
              </w:rPr>
              <w:t>OTDR</w:t>
            </w:r>
            <w:r>
              <w:rPr>
                <w:kern w:val="0"/>
                <w:sz w:val="20"/>
                <w:szCs w:val="21"/>
              </w:rPr>
              <w:t>板卡</w:t>
            </w:r>
          </w:p>
        </w:tc>
        <w:tc>
          <w:tcPr>
            <w:tcW w:w="2333" w:type="pct"/>
            <w:vAlign w:val="center"/>
          </w:tcPr>
          <w:p w14:paraId="4D59C273" w14:textId="77777777" w:rsidR="00934A47" w:rsidRDefault="008E4136" w:rsidP="008E4136">
            <w:pPr>
              <w:jc w:val="center"/>
              <w:rPr>
                <w:kern w:val="0"/>
                <w:sz w:val="20"/>
                <w:szCs w:val="21"/>
              </w:rPr>
            </w:pPr>
            <w:r>
              <w:rPr>
                <w:rFonts w:hint="eastAsia"/>
                <w:kern w:val="0"/>
                <w:sz w:val="20"/>
                <w:szCs w:val="21"/>
              </w:rPr>
              <w:t>1</w:t>
            </w:r>
            <w:r>
              <w:rPr>
                <w:rFonts w:hint="eastAsia"/>
                <w:kern w:val="0"/>
                <w:sz w:val="20"/>
                <w:szCs w:val="21"/>
              </w:rPr>
              <w:t>：</w:t>
            </w:r>
            <w:r>
              <w:rPr>
                <w:rFonts w:hint="eastAsia"/>
                <w:kern w:val="0"/>
                <w:sz w:val="20"/>
                <w:szCs w:val="21"/>
              </w:rPr>
              <w:t>8</w:t>
            </w:r>
            <w:r>
              <w:rPr>
                <w:kern w:val="0"/>
                <w:sz w:val="20"/>
                <w:szCs w:val="21"/>
              </w:rPr>
              <w:t xml:space="preserve"> </w:t>
            </w:r>
            <w:r>
              <w:rPr>
                <w:rFonts w:hint="eastAsia"/>
                <w:kern w:val="0"/>
                <w:sz w:val="20"/>
                <w:szCs w:val="21"/>
              </w:rPr>
              <w:t>OTDR</w:t>
            </w:r>
            <w:r>
              <w:rPr>
                <w:rFonts w:hint="eastAsia"/>
                <w:kern w:val="0"/>
                <w:sz w:val="20"/>
                <w:szCs w:val="21"/>
              </w:rPr>
              <w:t>板卡；</w:t>
            </w:r>
          </w:p>
        </w:tc>
        <w:tc>
          <w:tcPr>
            <w:tcW w:w="798" w:type="pct"/>
          </w:tcPr>
          <w:p w14:paraId="07858308" w14:textId="1DA6FDFC" w:rsidR="00934A47" w:rsidRDefault="00206592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6</w:t>
            </w:r>
            <w:r w:rsidR="008E4136">
              <w:rPr>
                <w:rFonts w:hint="eastAsia"/>
                <w:kern w:val="0"/>
                <w:sz w:val="20"/>
              </w:rPr>
              <w:t>张</w:t>
            </w:r>
          </w:p>
        </w:tc>
      </w:tr>
      <w:tr w:rsidR="00934A47" w14:paraId="2C093499" w14:textId="77777777">
        <w:tc>
          <w:tcPr>
            <w:tcW w:w="445" w:type="pct"/>
          </w:tcPr>
          <w:p w14:paraId="3766784C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4</w:t>
            </w:r>
          </w:p>
        </w:tc>
        <w:tc>
          <w:tcPr>
            <w:tcW w:w="1424" w:type="pct"/>
            <w:vAlign w:val="center"/>
          </w:tcPr>
          <w:p w14:paraId="7121D79E" w14:textId="77777777" w:rsidR="00934A47" w:rsidRDefault="008E4136" w:rsidP="008E4136">
            <w:pPr>
              <w:jc w:val="center"/>
              <w:rPr>
                <w:kern w:val="0"/>
                <w:sz w:val="20"/>
                <w:szCs w:val="21"/>
              </w:rPr>
            </w:pPr>
            <w:r>
              <w:rPr>
                <w:kern w:val="0"/>
                <w:sz w:val="20"/>
                <w:szCs w:val="21"/>
              </w:rPr>
              <w:t>OLP</w:t>
            </w:r>
            <w:r>
              <w:rPr>
                <w:kern w:val="0"/>
                <w:sz w:val="20"/>
                <w:szCs w:val="21"/>
              </w:rPr>
              <w:t>板卡</w:t>
            </w:r>
          </w:p>
        </w:tc>
        <w:tc>
          <w:tcPr>
            <w:tcW w:w="2333" w:type="pct"/>
            <w:vAlign w:val="center"/>
          </w:tcPr>
          <w:p w14:paraId="3A59CAB3" w14:textId="77777777" w:rsidR="00934A47" w:rsidRDefault="008E4136" w:rsidP="008E4136">
            <w:pPr>
              <w:jc w:val="center"/>
              <w:rPr>
                <w:kern w:val="0"/>
                <w:sz w:val="20"/>
                <w:szCs w:val="21"/>
              </w:rPr>
            </w:pPr>
            <w:r>
              <w:rPr>
                <w:rFonts w:hint="eastAsia"/>
                <w:kern w:val="0"/>
                <w:sz w:val="20"/>
                <w:szCs w:val="21"/>
              </w:rPr>
              <w:t>单组</w:t>
            </w:r>
            <w:r>
              <w:rPr>
                <w:rFonts w:hint="eastAsia"/>
                <w:kern w:val="0"/>
                <w:sz w:val="20"/>
                <w:szCs w:val="21"/>
              </w:rPr>
              <w:t>OLP</w:t>
            </w:r>
            <w:r>
              <w:rPr>
                <w:rFonts w:hint="eastAsia"/>
                <w:kern w:val="0"/>
                <w:sz w:val="20"/>
                <w:szCs w:val="21"/>
              </w:rPr>
              <w:t>板卡</w:t>
            </w:r>
          </w:p>
        </w:tc>
        <w:tc>
          <w:tcPr>
            <w:tcW w:w="798" w:type="pct"/>
          </w:tcPr>
          <w:p w14:paraId="21C20A13" w14:textId="284455B0" w:rsidR="00934A47" w:rsidRDefault="00EC18CC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8</w:t>
            </w:r>
            <w:r w:rsidR="008E4136">
              <w:rPr>
                <w:rFonts w:hint="eastAsia"/>
                <w:kern w:val="0"/>
                <w:sz w:val="20"/>
              </w:rPr>
              <w:t>张</w:t>
            </w:r>
          </w:p>
        </w:tc>
      </w:tr>
      <w:tr w:rsidR="00934A47" w14:paraId="0003B1EA" w14:textId="77777777">
        <w:tc>
          <w:tcPr>
            <w:tcW w:w="445" w:type="pct"/>
          </w:tcPr>
          <w:p w14:paraId="7833A62C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5</w:t>
            </w:r>
          </w:p>
        </w:tc>
        <w:tc>
          <w:tcPr>
            <w:tcW w:w="1424" w:type="pct"/>
          </w:tcPr>
          <w:p w14:paraId="707AE8F5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400G</w:t>
            </w:r>
            <w:r>
              <w:rPr>
                <w:rFonts w:hint="eastAsia"/>
                <w:kern w:val="0"/>
                <w:sz w:val="20"/>
              </w:rPr>
              <w:t>线卡</w:t>
            </w:r>
          </w:p>
        </w:tc>
        <w:tc>
          <w:tcPr>
            <w:tcW w:w="2333" w:type="pct"/>
          </w:tcPr>
          <w:p w14:paraId="3647EC53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4</w:t>
            </w:r>
            <w:r>
              <w:rPr>
                <w:kern w:val="0"/>
                <w:sz w:val="20"/>
              </w:rPr>
              <w:t>00</w:t>
            </w:r>
            <w:r>
              <w:rPr>
                <w:rFonts w:hint="eastAsia"/>
                <w:kern w:val="0"/>
                <w:sz w:val="20"/>
              </w:rPr>
              <w:t>G</w:t>
            </w:r>
            <w:r>
              <w:rPr>
                <w:kern w:val="0"/>
                <w:sz w:val="20"/>
              </w:rPr>
              <w:t xml:space="preserve"> </w:t>
            </w:r>
            <w:r>
              <w:rPr>
                <w:rFonts w:hint="eastAsia"/>
                <w:kern w:val="0"/>
                <w:sz w:val="20"/>
              </w:rPr>
              <w:t>线路</w:t>
            </w:r>
            <w:r>
              <w:rPr>
                <w:rFonts w:hint="eastAsia"/>
                <w:kern w:val="0"/>
                <w:sz w:val="20"/>
              </w:rPr>
              <w:t xml:space="preserve"> </w:t>
            </w:r>
            <w:r>
              <w:rPr>
                <w:kern w:val="0"/>
                <w:sz w:val="20"/>
              </w:rPr>
              <w:t>4*100</w:t>
            </w:r>
            <w:r>
              <w:rPr>
                <w:rFonts w:hint="eastAsia"/>
                <w:kern w:val="0"/>
                <w:sz w:val="20"/>
              </w:rPr>
              <w:t>G</w:t>
            </w:r>
            <w:r>
              <w:rPr>
                <w:kern w:val="0"/>
                <w:sz w:val="20"/>
              </w:rPr>
              <w:t xml:space="preserve"> </w:t>
            </w:r>
            <w:r>
              <w:rPr>
                <w:rFonts w:hint="eastAsia"/>
                <w:kern w:val="0"/>
                <w:sz w:val="20"/>
              </w:rPr>
              <w:t>业务</w:t>
            </w:r>
          </w:p>
        </w:tc>
        <w:tc>
          <w:tcPr>
            <w:tcW w:w="798" w:type="pct"/>
          </w:tcPr>
          <w:p w14:paraId="00420698" w14:textId="52659BAD" w:rsidR="00934A47" w:rsidRDefault="00B9401D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3</w:t>
            </w:r>
            <w:r w:rsidR="008E4136">
              <w:rPr>
                <w:rFonts w:hint="eastAsia"/>
                <w:kern w:val="0"/>
                <w:sz w:val="20"/>
              </w:rPr>
              <w:t>块</w:t>
            </w:r>
          </w:p>
        </w:tc>
      </w:tr>
      <w:tr w:rsidR="00934A47" w14:paraId="7DD11E1C" w14:textId="77777777">
        <w:tc>
          <w:tcPr>
            <w:tcW w:w="445" w:type="pct"/>
          </w:tcPr>
          <w:p w14:paraId="28CD166F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6</w:t>
            </w:r>
          </w:p>
        </w:tc>
        <w:tc>
          <w:tcPr>
            <w:tcW w:w="1424" w:type="pct"/>
          </w:tcPr>
          <w:p w14:paraId="5EE2598E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200G-TMUX2</w:t>
            </w:r>
          </w:p>
        </w:tc>
        <w:tc>
          <w:tcPr>
            <w:tcW w:w="2333" w:type="pct"/>
          </w:tcPr>
          <w:p w14:paraId="2C928DEB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200</w:t>
            </w:r>
            <w:r>
              <w:rPr>
                <w:rFonts w:hint="eastAsia"/>
                <w:kern w:val="0"/>
                <w:sz w:val="20"/>
              </w:rPr>
              <w:t>G</w:t>
            </w:r>
            <w:r>
              <w:rPr>
                <w:kern w:val="0"/>
                <w:sz w:val="20"/>
              </w:rPr>
              <w:t xml:space="preserve"> </w:t>
            </w:r>
            <w:r>
              <w:rPr>
                <w:rFonts w:hint="eastAsia"/>
                <w:kern w:val="0"/>
                <w:sz w:val="20"/>
              </w:rPr>
              <w:t>线路</w:t>
            </w:r>
            <w:r>
              <w:rPr>
                <w:rFonts w:hint="eastAsia"/>
                <w:kern w:val="0"/>
                <w:sz w:val="20"/>
              </w:rPr>
              <w:t xml:space="preserve"> </w:t>
            </w:r>
            <w:r>
              <w:rPr>
                <w:kern w:val="0"/>
                <w:sz w:val="20"/>
              </w:rPr>
              <w:t>2*100</w:t>
            </w:r>
            <w:r>
              <w:rPr>
                <w:rFonts w:hint="eastAsia"/>
                <w:kern w:val="0"/>
                <w:sz w:val="20"/>
              </w:rPr>
              <w:t>G</w:t>
            </w:r>
            <w:r>
              <w:rPr>
                <w:kern w:val="0"/>
                <w:sz w:val="20"/>
              </w:rPr>
              <w:t xml:space="preserve"> </w:t>
            </w:r>
            <w:r>
              <w:rPr>
                <w:rFonts w:hint="eastAsia"/>
                <w:kern w:val="0"/>
                <w:sz w:val="20"/>
              </w:rPr>
              <w:t>业务</w:t>
            </w:r>
          </w:p>
        </w:tc>
        <w:tc>
          <w:tcPr>
            <w:tcW w:w="798" w:type="pct"/>
          </w:tcPr>
          <w:p w14:paraId="0D5B2CC4" w14:textId="6E51C7A9" w:rsidR="00934A47" w:rsidRDefault="00B9401D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3</w:t>
            </w:r>
            <w:r w:rsidR="008E4136">
              <w:rPr>
                <w:rFonts w:hint="eastAsia"/>
                <w:kern w:val="0"/>
                <w:sz w:val="20"/>
              </w:rPr>
              <w:t>块</w:t>
            </w:r>
          </w:p>
        </w:tc>
      </w:tr>
      <w:tr w:rsidR="00934A47" w14:paraId="493C2AD1" w14:textId="77777777">
        <w:tc>
          <w:tcPr>
            <w:tcW w:w="445" w:type="pct"/>
          </w:tcPr>
          <w:p w14:paraId="5A7D203E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7</w:t>
            </w:r>
          </w:p>
        </w:tc>
        <w:tc>
          <w:tcPr>
            <w:tcW w:w="1424" w:type="pct"/>
            <w:vAlign w:val="center"/>
          </w:tcPr>
          <w:p w14:paraId="0D4ABEF9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200G-TMUX1</w:t>
            </w:r>
          </w:p>
        </w:tc>
        <w:tc>
          <w:tcPr>
            <w:tcW w:w="2333" w:type="pct"/>
          </w:tcPr>
          <w:p w14:paraId="078CFEC6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200</w:t>
            </w:r>
            <w:r>
              <w:rPr>
                <w:rFonts w:hint="eastAsia"/>
                <w:kern w:val="0"/>
                <w:sz w:val="20"/>
              </w:rPr>
              <w:t>G</w:t>
            </w:r>
            <w:r>
              <w:rPr>
                <w:kern w:val="0"/>
                <w:sz w:val="20"/>
              </w:rPr>
              <w:t xml:space="preserve"> </w:t>
            </w:r>
            <w:r>
              <w:rPr>
                <w:rFonts w:hint="eastAsia"/>
                <w:kern w:val="0"/>
                <w:sz w:val="20"/>
              </w:rPr>
              <w:t>线路</w:t>
            </w:r>
            <w:r>
              <w:rPr>
                <w:rFonts w:hint="eastAsia"/>
                <w:kern w:val="0"/>
                <w:sz w:val="20"/>
              </w:rPr>
              <w:t xml:space="preserve"> </w:t>
            </w:r>
            <w:r>
              <w:rPr>
                <w:kern w:val="0"/>
                <w:sz w:val="20"/>
              </w:rPr>
              <w:t>2*100</w:t>
            </w:r>
            <w:r>
              <w:rPr>
                <w:rFonts w:hint="eastAsia"/>
                <w:kern w:val="0"/>
                <w:sz w:val="20"/>
              </w:rPr>
              <w:t>G</w:t>
            </w:r>
            <w:r>
              <w:rPr>
                <w:kern w:val="0"/>
                <w:sz w:val="20"/>
              </w:rPr>
              <w:t xml:space="preserve"> </w:t>
            </w:r>
            <w:r>
              <w:rPr>
                <w:rFonts w:hint="eastAsia"/>
                <w:kern w:val="0"/>
                <w:sz w:val="20"/>
              </w:rPr>
              <w:t>业务</w:t>
            </w:r>
            <w:r>
              <w:rPr>
                <w:rFonts w:hint="eastAsia"/>
                <w:kern w:val="0"/>
                <w:sz w:val="20"/>
              </w:rPr>
              <w:t>+</w:t>
            </w:r>
            <w:r>
              <w:rPr>
                <w:kern w:val="0"/>
                <w:sz w:val="20"/>
              </w:rPr>
              <w:t>10*10</w:t>
            </w:r>
            <w:r>
              <w:rPr>
                <w:rFonts w:hint="eastAsia"/>
                <w:kern w:val="0"/>
                <w:sz w:val="20"/>
              </w:rPr>
              <w:t>GE</w:t>
            </w:r>
          </w:p>
        </w:tc>
        <w:tc>
          <w:tcPr>
            <w:tcW w:w="798" w:type="pct"/>
            <w:vAlign w:val="center"/>
          </w:tcPr>
          <w:p w14:paraId="47169AC4" w14:textId="3D398938" w:rsidR="00934A47" w:rsidRDefault="00B9401D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4</w:t>
            </w:r>
            <w:r w:rsidR="008E4136">
              <w:rPr>
                <w:rFonts w:hint="eastAsia"/>
                <w:kern w:val="0"/>
                <w:sz w:val="20"/>
              </w:rPr>
              <w:t>块</w:t>
            </w:r>
          </w:p>
        </w:tc>
      </w:tr>
      <w:tr w:rsidR="00934A47" w14:paraId="0CF31979" w14:textId="77777777">
        <w:tc>
          <w:tcPr>
            <w:tcW w:w="445" w:type="pct"/>
          </w:tcPr>
          <w:p w14:paraId="2443770F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8</w:t>
            </w:r>
          </w:p>
        </w:tc>
        <w:tc>
          <w:tcPr>
            <w:tcW w:w="1424" w:type="pct"/>
            <w:vAlign w:val="center"/>
          </w:tcPr>
          <w:p w14:paraId="4B3B39D7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TFF</w:t>
            </w:r>
            <w:r>
              <w:rPr>
                <w:rFonts w:hint="eastAsia"/>
                <w:kern w:val="0"/>
                <w:sz w:val="20"/>
              </w:rPr>
              <w:t>38-41</w:t>
            </w:r>
          </w:p>
        </w:tc>
        <w:tc>
          <w:tcPr>
            <w:tcW w:w="2333" w:type="pct"/>
            <w:vAlign w:val="center"/>
          </w:tcPr>
          <w:p w14:paraId="3A26BA35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TFF</w:t>
            </w:r>
            <w:r>
              <w:rPr>
                <w:kern w:val="0"/>
                <w:sz w:val="20"/>
              </w:rPr>
              <w:t xml:space="preserve"> 38-41</w:t>
            </w:r>
          </w:p>
        </w:tc>
        <w:tc>
          <w:tcPr>
            <w:tcW w:w="798" w:type="pct"/>
            <w:vAlign w:val="center"/>
          </w:tcPr>
          <w:p w14:paraId="7AC25991" w14:textId="77777777" w:rsidR="00934A47" w:rsidRDefault="008E4136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2</w:t>
            </w:r>
            <w:r>
              <w:rPr>
                <w:rFonts w:hint="eastAsia"/>
                <w:kern w:val="0"/>
                <w:sz w:val="20"/>
              </w:rPr>
              <w:t>块</w:t>
            </w:r>
          </w:p>
        </w:tc>
      </w:tr>
      <w:tr w:rsidR="00934A47" w14:paraId="7FBB2FB2" w14:textId="77777777">
        <w:tc>
          <w:tcPr>
            <w:tcW w:w="445" w:type="pct"/>
          </w:tcPr>
          <w:p w14:paraId="6524EBEE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9</w:t>
            </w:r>
          </w:p>
        </w:tc>
        <w:tc>
          <w:tcPr>
            <w:tcW w:w="1424" w:type="pct"/>
            <w:vAlign w:val="center"/>
          </w:tcPr>
          <w:p w14:paraId="547BF369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TFF</w:t>
            </w:r>
            <w:r>
              <w:rPr>
                <w:rFonts w:hint="eastAsia"/>
                <w:kern w:val="0"/>
                <w:sz w:val="20"/>
              </w:rPr>
              <w:t>43-46</w:t>
            </w:r>
          </w:p>
        </w:tc>
        <w:tc>
          <w:tcPr>
            <w:tcW w:w="2333" w:type="pct"/>
            <w:vAlign w:val="center"/>
          </w:tcPr>
          <w:p w14:paraId="3235D6D7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TFF</w:t>
            </w:r>
            <w:r>
              <w:rPr>
                <w:kern w:val="0"/>
                <w:sz w:val="20"/>
              </w:rPr>
              <w:t xml:space="preserve"> 43-46</w:t>
            </w:r>
          </w:p>
        </w:tc>
        <w:tc>
          <w:tcPr>
            <w:tcW w:w="798" w:type="pct"/>
            <w:vAlign w:val="center"/>
          </w:tcPr>
          <w:p w14:paraId="567FCBD3" w14:textId="77777777" w:rsidR="00934A47" w:rsidRDefault="008E4136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2</w:t>
            </w:r>
            <w:r>
              <w:rPr>
                <w:rFonts w:hint="eastAsia"/>
                <w:kern w:val="0"/>
                <w:sz w:val="20"/>
              </w:rPr>
              <w:t>块</w:t>
            </w:r>
          </w:p>
        </w:tc>
      </w:tr>
      <w:tr w:rsidR="00934A47" w14:paraId="6D204EC9" w14:textId="77777777">
        <w:tc>
          <w:tcPr>
            <w:tcW w:w="445" w:type="pct"/>
          </w:tcPr>
          <w:p w14:paraId="4B21BBE5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10</w:t>
            </w:r>
          </w:p>
        </w:tc>
        <w:tc>
          <w:tcPr>
            <w:tcW w:w="1424" w:type="pct"/>
            <w:vAlign w:val="center"/>
          </w:tcPr>
          <w:p w14:paraId="68322053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AWG</w:t>
            </w:r>
            <w:r>
              <w:rPr>
                <w:rFonts w:hint="eastAsia"/>
                <w:kern w:val="0"/>
                <w:sz w:val="20"/>
              </w:rPr>
              <w:t>-48</w:t>
            </w:r>
          </w:p>
        </w:tc>
        <w:tc>
          <w:tcPr>
            <w:tcW w:w="2333" w:type="pct"/>
            <w:vAlign w:val="center"/>
          </w:tcPr>
          <w:p w14:paraId="660EEBB6" w14:textId="4F4C52EA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4</w:t>
            </w:r>
            <w:r>
              <w:rPr>
                <w:kern w:val="0"/>
                <w:sz w:val="20"/>
              </w:rPr>
              <w:t>8</w:t>
            </w:r>
            <w:r>
              <w:rPr>
                <w:rFonts w:hint="eastAsia"/>
                <w:kern w:val="0"/>
                <w:sz w:val="20"/>
              </w:rPr>
              <w:t>波</w:t>
            </w:r>
            <w:r w:rsidR="00EC18CC">
              <w:rPr>
                <w:rFonts w:hint="eastAsia"/>
                <w:kern w:val="0"/>
                <w:sz w:val="20"/>
              </w:rPr>
              <w:t>A</w:t>
            </w:r>
            <w:r w:rsidR="00EC18CC">
              <w:rPr>
                <w:kern w:val="0"/>
                <w:sz w:val="20"/>
              </w:rPr>
              <w:t>W</w:t>
            </w:r>
            <w:r>
              <w:rPr>
                <w:rFonts w:hint="eastAsia"/>
                <w:kern w:val="0"/>
                <w:sz w:val="20"/>
              </w:rPr>
              <w:t>G</w:t>
            </w:r>
          </w:p>
        </w:tc>
        <w:tc>
          <w:tcPr>
            <w:tcW w:w="798" w:type="pct"/>
            <w:vAlign w:val="center"/>
          </w:tcPr>
          <w:p w14:paraId="6575A3F8" w14:textId="77777777" w:rsidR="00934A47" w:rsidRDefault="008E4136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5</w:t>
            </w:r>
            <w:r>
              <w:rPr>
                <w:rFonts w:hint="eastAsia"/>
                <w:kern w:val="0"/>
                <w:sz w:val="20"/>
              </w:rPr>
              <w:t>台</w:t>
            </w:r>
          </w:p>
        </w:tc>
      </w:tr>
      <w:tr w:rsidR="00934A47" w14:paraId="42139AAD" w14:textId="77777777">
        <w:tc>
          <w:tcPr>
            <w:tcW w:w="445" w:type="pct"/>
          </w:tcPr>
          <w:p w14:paraId="0B7B723A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11</w:t>
            </w:r>
          </w:p>
        </w:tc>
        <w:tc>
          <w:tcPr>
            <w:tcW w:w="1424" w:type="pct"/>
            <w:vAlign w:val="center"/>
          </w:tcPr>
          <w:p w14:paraId="19D9E2A1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WRDY</w:t>
            </w:r>
            <w:r>
              <w:rPr>
                <w:rFonts w:hint="eastAsia"/>
                <w:kern w:val="0"/>
                <w:sz w:val="20"/>
              </w:rPr>
              <w:t>-PNQQ</w:t>
            </w:r>
          </w:p>
        </w:tc>
        <w:tc>
          <w:tcPr>
            <w:tcW w:w="2333" w:type="pct"/>
            <w:vAlign w:val="center"/>
          </w:tcPr>
          <w:p w14:paraId="56D7FFDF" w14:textId="0B06462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9</w:t>
            </w:r>
            <w:r>
              <w:rPr>
                <w:rFonts w:hint="eastAsia"/>
                <w:kern w:val="0"/>
                <w:sz w:val="20"/>
              </w:rPr>
              <w:t>维</w:t>
            </w:r>
            <w:r>
              <w:rPr>
                <w:rFonts w:hint="eastAsia"/>
                <w:kern w:val="0"/>
                <w:sz w:val="20"/>
              </w:rPr>
              <w:t xml:space="preserve"> WSS</w:t>
            </w:r>
          </w:p>
        </w:tc>
        <w:tc>
          <w:tcPr>
            <w:tcW w:w="798" w:type="pct"/>
            <w:vAlign w:val="center"/>
          </w:tcPr>
          <w:p w14:paraId="377FEF7F" w14:textId="77777777" w:rsidR="00934A47" w:rsidRDefault="008E4136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10</w:t>
            </w:r>
            <w:r>
              <w:rPr>
                <w:rFonts w:hint="eastAsia"/>
                <w:kern w:val="0"/>
                <w:sz w:val="20"/>
              </w:rPr>
              <w:t>块</w:t>
            </w:r>
          </w:p>
        </w:tc>
      </w:tr>
      <w:tr w:rsidR="00934A47" w14:paraId="3A3B3C29" w14:textId="77777777">
        <w:tc>
          <w:tcPr>
            <w:tcW w:w="445" w:type="pct"/>
          </w:tcPr>
          <w:p w14:paraId="0521B9E4" w14:textId="77777777" w:rsidR="00934A47" w:rsidRDefault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12</w:t>
            </w:r>
          </w:p>
        </w:tc>
        <w:tc>
          <w:tcPr>
            <w:tcW w:w="1424" w:type="pct"/>
            <w:vAlign w:val="center"/>
          </w:tcPr>
          <w:p w14:paraId="79E50789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kern w:val="0"/>
                <w:sz w:val="20"/>
              </w:rPr>
              <w:t>GEJD</w:t>
            </w:r>
            <w:r>
              <w:rPr>
                <w:rFonts w:hint="eastAsia"/>
                <w:kern w:val="0"/>
                <w:sz w:val="20"/>
              </w:rPr>
              <w:t>-PQNG</w:t>
            </w:r>
          </w:p>
        </w:tc>
        <w:tc>
          <w:tcPr>
            <w:tcW w:w="2333" w:type="pct"/>
            <w:vAlign w:val="center"/>
          </w:tcPr>
          <w:p w14:paraId="625F1D4F" w14:textId="77777777" w:rsidR="00934A47" w:rsidRDefault="008E4136" w:rsidP="008E4136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端放</w:t>
            </w:r>
            <w:r>
              <w:rPr>
                <w:rFonts w:hint="eastAsia"/>
                <w:kern w:val="0"/>
                <w:sz w:val="20"/>
              </w:rPr>
              <w:t xml:space="preserve"> OA</w:t>
            </w:r>
            <w:r>
              <w:rPr>
                <w:kern w:val="0"/>
                <w:sz w:val="20"/>
              </w:rPr>
              <w:t>25</w:t>
            </w:r>
          </w:p>
        </w:tc>
        <w:tc>
          <w:tcPr>
            <w:tcW w:w="798" w:type="pct"/>
            <w:vAlign w:val="center"/>
          </w:tcPr>
          <w:p w14:paraId="75F45A5B" w14:textId="77777777" w:rsidR="00934A47" w:rsidRDefault="008E4136" w:rsidP="00CB3573">
            <w:pPr>
              <w:jc w:val="center"/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4</w:t>
            </w:r>
            <w:r>
              <w:rPr>
                <w:rFonts w:hint="eastAsia"/>
                <w:kern w:val="0"/>
                <w:sz w:val="20"/>
              </w:rPr>
              <w:t>块</w:t>
            </w:r>
          </w:p>
        </w:tc>
      </w:tr>
    </w:tbl>
    <w:p w14:paraId="0D7FC857" w14:textId="77777777" w:rsidR="00934A47" w:rsidRDefault="00934A47">
      <w:pPr>
        <w:ind w:firstLineChars="200" w:firstLine="420"/>
      </w:pPr>
    </w:p>
    <w:p w14:paraId="491072FE" w14:textId="77777777" w:rsidR="00934A47" w:rsidRDefault="008E4136">
      <w:pPr>
        <w:pStyle w:val="2"/>
        <w:rPr>
          <w:rFonts w:ascii="宋体" w:hAnsi="宋体"/>
        </w:rPr>
      </w:pPr>
      <w:bookmarkStart w:id="6" w:name="_Toc30441060"/>
      <w:bookmarkEnd w:id="4"/>
      <w:bookmarkEnd w:id="5"/>
      <w:r>
        <w:rPr>
          <w:rFonts w:ascii="宋体" w:hAnsi="宋体" w:hint="eastAsia"/>
        </w:rPr>
        <w:t>测试仪表</w:t>
      </w:r>
      <w:bookmarkEnd w:id="6"/>
    </w:p>
    <w:bookmarkEnd w:id="1"/>
    <w:p w14:paraId="1718613A" w14:textId="77777777" w:rsidR="00934A47" w:rsidRDefault="008E4136">
      <w:pPr>
        <w:spacing w:line="324" w:lineRule="auto"/>
        <w:ind w:firstLineChars="200" w:firstLine="420"/>
        <w:jc w:val="left"/>
        <w:rPr>
          <w:rFonts w:ascii="宋体" w:hAnsi="宋体"/>
          <w:szCs w:val="18"/>
        </w:rPr>
      </w:pPr>
      <w:r>
        <w:rPr>
          <w:rFonts w:ascii="宋体" w:hAnsi="宋体" w:hint="eastAsia"/>
          <w:szCs w:val="18"/>
        </w:rPr>
        <w:t>测试仪表由设备商提供，如表</w:t>
      </w:r>
      <w:r>
        <w:rPr>
          <w:rFonts w:ascii="宋体" w:hAnsi="宋体"/>
          <w:szCs w:val="18"/>
        </w:rPr>
        <w:t>3</w:t>
      </w:r>
      <w:r>
        <w:rPr>
          <w:rFonts w:ascii="宋体" w:hAnsi="宋体" w:hint="eastAsia"/>
          <w:szCs w:val="18"/>
        </w:rPr>
        <w:t>所示，所写数量为至少需要的仪表数量（所使用仪表均需提供有效期内的校验证书）</w:t>
      </w:r>
    </w:p>
    <w:p w14:paraId="1D56B794" w14:textId="77777777" w:rsidR="00934A47" w:rsidRDefault="008E4136">
      <w:pPr>
        <w:spacing w:line="324" w:lineRule="auto"/>
        <w:ind w:firstLineChars="200" w:firstLine="360"/>
        <w:jc w:val="center"/>
        <w:rPr>
          <w:sz w:val="18"/>
          <w:szCs w:val="18"/>
        </w:rPr>
      </w:pPr>
      <w:r>
        <w:rPr>
          <w:rFonts w:hint="eastAsia"/>
          <w:sz w:val="18"/>
          <w:szCs w:val="18"/>
        </w:rPr>
        <w:t>表</w:t>
      </w:r>
      <w:r>
        <w:rPr>
          <w:sz w:val="18"/>
          <w:szCs w:val="18"/>
        </w:rPr>
        <w:t>2</w:t>
      </w:r>
      <w:r>
        <w:rPr>
          <w:rFonts w:hint="eastAsia"/>
          <w:sz w:val="18"/>
          <w:szCs w:val="18"/>
        </w:rPr>
        <w:t>测试所需仪表清单</w:t>
      </w:r>
    </w:p>
    <w:tbl>
      <w:tblPr>
        <w:tblStyle w:val="afffa"/>
        <w:tblW w:w="9158" w:type="dxa"/>
        <w:tblLook w:val="04A0" w:firstRow="1" w:lastRow="0" w:firstColumn="1" w:lastColumn="0" w:noHBand="0" w:noVBand="1"/>
      </w:tblPr>
      <w:tblGrid>
        <w:gridCol w:w="1090"/>
        <w:gridCol w:w="2973"/>
        <w:gridCol w:w="3913"/>
        <w:gridCol w:w="1182"/>
      </w:tblGrid>
      <w:tr w:rsidR="00934A47" w14:paraId="23CB2A1C" w14:textId="77777777" w:rsidTr="00960E87">
        <w:trPr>
          <w:trHeight w:val="380"/>
        </w:trPr>
        <w:tc>
          <w:tcPr>
            <w:tcW w:w="1090" w:type="dxa"/>
          </w:tcPr>
          <w:p w14:paraId="22CD6383" w14:textId="77777777" w:rsidR="00934A47" w:rsidRPr="008E4136" w:rsidRDefault="008E4136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lastRenderedPageBreak/>
              <w:t>厂家</w:t>
            </w:r>
          </w:p>
        </w:tc>
        <w:tc>
          <w:tcPr>
            <w:tcW w:w="2973" w:type="dxa"/>
          </w:tcPr>
          <w:p w14:paraId="3C6F5BA7" w14:textId="77777777" w:rsidR="00934A47" w:rsidRPr="008E4136" w:rsidRDefault="008E4136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仪表</w:t>
            </w:r>
            <w:r w:rsidRPr="008E4136">
              <w:rPr>
                <w:rFonts w:ascii="宋体" w:hAnsi="宋体"/>
                <w:kern w:val="0"/>
                <w:sz w:val="20"/>
                <w:szCs w:val="20"/>
              </w:rPr>
              <w:t>名称</w:t>
            </w:r>
          </w:p>
        </w:tc>
        <w:tc>
          <w:tcPr>
            <w:tcW w:w="3913" w:type="dxa"/>
          </w:tcPr>
          <w:p w14:paraId="171BDEF3" w14:textId="77777777" w:rsidR="00934A47" w:rsidRPr="008E4136" w:rsidRDefault="008E4136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仪表</w:t>
            </w:r>
            <w:r w:rsidRPr="008E4136">
              <w:rPr>
                <w:rFonts w:ascii="宋体" w:hAnsi="宋体"/>
                <w:kern w:val="0"/>
                <w:sz w:val="20"/>
                <w:szCs w:val="20"/>
              </w:rPr>
              <w:t>要求</w:t>
            </w:r>
          </w:p>
        </w:tc>
        <w:tc>
          <w:tcPr>
            <w:tcW w:w="1182" w:type="dxa"/>
          </w:tcPr>
          <w:p w14:paraId="2344DC7B" w14:textId="77777777" w:rsidR="00934A47" w:rsidRPr="008E4136" w:rsidRDefault="008E4136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数量</w:t>
            </w:r>
          </w:p>
        </w:tc>
      </w:tr>
      <w:tr w:rsidR="00960E87" w14:paraId="249BA911" w14:textId="77777777" w:rsidTr="00960E87">
        <w:trPr>
          <w:trHeight w:val="368"/>
        </w:trPr>
        <w:tc>
          <w:tcPr>
            <w:tcW w:w="1090" w:type="dxa"/>
          </w:tcPr>
          <w:p w14:paraId="441B3C54" w14:textId="114217CB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研究院1</w:t>
            </w:r>
          </w:p>
        </w:tc>
        <w:tc>
          <w:tcPr>
            <w:tcW w:w="2973" w:type="dxa"/>
          </w:tcPr>
          <w:p w14:paraId="63E63948" w14:textId="62D69BC1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频谱分析仪</w:t>
            </w:r>
          </w:p>
        </w:tc>
        <w:tc>
          <w:tcPr>
            <w:tcW w:w="3913" w:type="dxa"/>
          </w:tcPr>
          <w:p w14:paraId="12306609" w14:textId="5E2228E2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</w:p>
        </w:tc>
        <w:tc>
          <w:tcPr>
            <w:tcW w:w="1182" w:type="dxa"/>
          </w:tcPr>
          <w:p w14:paraId="65C729CE" w14:textId="63452B5E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1</w:t>
            </w:r>
          </w:p>
        </w:tc>
      </w:tr>
      <w:tr w:rsidR="00960E87" w14:paraId="21FB0C1D" w14:textId="77777777" w:rsidTr="00960E87">
        <w:trPr>
          <w:trHeight w:val="380"/>
        </w:trPr>
        <w:tc>
          <w:tcPr>
            <w:tcW w:w="1090" w:type="dxa"/>
          </w:tcPr>
          <w:p w14:paraId="02B1B3DE" w14:textId="0C355E0F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研究院1</w:t>
            </w:r>
          </w:p>
        </w:tc>
        <w:tc>
          <w:tcPr>
            <w:tcW w:w="2973" w:type="dxa"/>
          </w:tcPr>
          <w:p w14:paraId="764DF215" w14:textId="4483DD08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100GE误码分析仪</w:t>
            </w:r>
          </w:p>
        </w:tc>
        <w:tc>
          <w:tcPr>
            <w:tcW w:w="3913" w:type="dxa"/>
          </w:tcPr>
          <w:p w14:paraId="274D16CE" w14:textId="77777777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</w:p>
        </w:tc>
        <w:tc>
          <w:tcPr>
            <w:tcW w:w="1182" w:type="dxa"/>
          </w:tcPr>
          <w:p w14:paraId="53709B1A" w14:textId="0BCEE84E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2</w:t>
            </w:r>
          </w:p>
        </w:tc>
      </w:tr>
      <w:tr w:rsidR="00960E87" w14:paraId="3C51163F" w14:textId="77777777" w:rsidTr="00960E87">
        <w:trPr>
          <w:trHeight w:val="368"/>
        </w:trPr>
        <w:tc>
          <w:tcPr>
            <w:tcW w:w="1090" w:type="dxa"/>
          </w:tcPr>
          <w:p w14:paraId="370C7BF1" w14:textId="33223D75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研究院1</w:t>
            </w:r>
          </w:p>
        </w:tc>
        <w:tc>
          <w:tcPr>
            <w:tcW w:w="2973" w:type="dxa"/>
          </w:tcPr>
          <w:p w14:paraId="74FBAA5C" w14:textId="6447A6EB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光功率计</w:t>
            </w:r>
          </w:p>
        </w:tc>
        <w:tc>
          <w:tcPr>
            <w:tcW w:w="3913" w:type="dxa"/>
          </w:tcPr>
          <w:p w14:paraId="75C37525" w14:textId="77777777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</w:p>
        </w:tc>
        <w:tc>
          <w:tcPr>
            <w:tcW w:w="1182" w:type="dxa"/>
          </w:tcPr>
          <w:p w14:paraId="6671F1AB" w14:textId="1E63F84D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1</w:t>
            </w:r>
          </w:p>
        </w:tc>
      </w:tr>
      <w:tr w:rsidR="00960E87" w14:paraId="182D5FAA" w14:textId="77777777" w:rsidTr="00960E87">
        <w:trPr>
          <w:trHeight w:val="380"/>
        </w:trPr>
        <w:tc>
          <w:tcPr>
            <w:tcW w:w="1090" w:type="dxa"/>
          </w:tcPr>
          <w:p w14:paraId="0DCF42A9" w14:textId="4330392B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研究院1</w:t>
            </w:r>
          </w:p>
        </w:tc>
        <w:tc>
          <w:tcPr>
            <w:tcW w:w="2973" w:type="dxa"/>
          </w:tcPr>
          <w:p w14:paraId="633D03B7" w14:textId="2EAD9221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ASE光源</w:t>
            </w:r>
          </w:p>
        </w:tc>
        <w:tc>
          <w:tcPr>
            <w:tcW w:w="3913" w:type="dxa"/>
          </w:tcPr>
          <w:p w14:paraId="36C477C5" w14:textId="77777777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</w:p>
        </w:tc>
        <w:tc>
          <w:tcPr>
            <w:tcW w:w="1182" w:type="dxa"/>
          </w:tcPr>
          <w:p w14:paraId="2A3396CF" w14:textId="4B86D254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1</w:t>
            </w:r>
          </w:p>
        </w:tc>
      </w:tr>
      <w:tr w:rsidR="00960E87" w14:paraId="3C7874DC" w14:textId="77777777" w:rsidTr="00960E87">
        <w:trPr>
          <w:trHeight w:val="368"/>
        </w:trPr>
        <w:tc>
          <w:tcPr>
            <w:tcW w:w="1090" w:type="dxa"/>
          </w:tcPr>
          <w:p w14:paraId="1FBBB5C8" w14:textId="3E897EF9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研究院1</w:t>
            </w:r>
          </w:p>
        </w:tc>
        <w:tc>
          <w:tcPr>
            <w:tcW w:w="2973" w:type="dxa"/>
          </w:tcPr>
          <w:p w14:paraId="7F3975E5" w14:textId="09E6C38C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可调光衰</w:t>
            </w:r>
          </w:p>
        </w:tc>
        <w:tc>
          <w:tcPr>
            <w:tcW w:w="3913" w:type="dxa"/>
          </w:tcPr>
          <w:p w14:paraId="5A6CD3E4" w14:textId="77777777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</w:p>
        </w:tc>
        <w:tc>
          <w:tcPr>
            <w:tcW w:w="1182" w:type="dxa"/>
          </w:tcPr>
          <w:p w14:paraId="1C09BBDB" w14:textId="1807FDA4" w:rsidR="00960E87" w:rsidRPr="008E4136" w:rsidRDefault="00960E87" w:rsidP="008E4136">
            <w:pPr>
              <w:jc w:val="center"/>
              <w:rPr>
                <w:rFonts w:ascii="宋体" w:hAnsi="宋体"/>
                <w:kern w:val="0"/>
                <w:sz w:val="20"/>
                <w:szCs w:val="20"/>
              </w:rPr>
            </w:pPr>
            <w:r w:rsidRPr="008E4136">
              <w:rPr>
                <w:rFonts w:ascii="宋体" w:hAnsi="宋体" w:hint="eastAsia"/>
                <w:kern w:val="0"/>
                <w:sz w:val="20"/>
                <w:szCs w:val="20"/>
              </w:rPr>
              <w:t>4</w:t>
            </w:r>
          </w:p>
        </w:tc>
      </w:tr>
    </w:tbl>
    <w:p w14:paraId="7879C8BA" w14:textId="77777777" w:rsidR="00934A47" w:rsidRDefault="00934A47" w:rsidP="00F2215B"/>
    <w:p w14:paraId="73167B2F" w14:textId="77777777" w:rsidR="00934A47" w:rsidRDefault="008E4136">
      <w:pPr>
        <w:pStyle w:val="2"/>
        <w:rPr>
          <w:rFonts w:ascii="宋体" w:hAnsi="宋体"/>
        </w:rPr>
      </w:pPr>
      <w:r>
        <w:rPr>
          <w:rFonts w:ascii="宋体" w:hAnsi="宋体" w:hint="eastAsia"/>
        </w:rPr>
        <w:t>测试安排</w:t>
      </w:r>
    </w:p>
    <w:p w14:paraId="40809E67" w14:textId="77777777" w:rsidR="00934A47" w:rsidRDefault="008E4136">
      <w:pPr>
        <w:ind w:firstLineChars="200" w:firstLine="420"/>
      </w:pPr>
      <w:r>
        <w:rPr>
          <w:rFonts w:hint="eastAsia"/>
        </w:rPr>
        <w:t>测试厂家即对应地市联系人及联系方式：</w:t>
      </w:r>
    </w:p>
    <w:tbl>
      <w:tblPr>
        <w:tblStyle w:val="afffa"/>
        <w:tblW w:w="5000" w:type="pct"/>
        <w:tblLook w:val="04A0" w:firstRow="1" w:lastRow="0" w:firstColumn="1" w:lastColumn="0" w:noHBand="0" w:noVBand="1"/>
      </w:tblPr>
      <w:tblGrid>
        <w:gridCol w:w="1400"/>
        <w:gridCol w:w="1405"/>
        <w:gridCol w:w="1756"/>
        <w:gridCol w:w="1529"/>
        <w:gridCol w:w="1529"/>
        <w:gridCol w:w="1527"/>
      </w:tblGrid>
      <w:tr w:rsidR="00934A47" w14:paraId="48C8D6FD" w14:textId="77777777" w:rsidTr="00960E87">
        <w:tc>
          <w:tcPr>
            <w:tcW w:w="765" w:type="pct"/>
          </w:tcPr>
          <w:p w14:paraId="2149B7A7" w14:textId="77777777" w:rsidR="00934A47" w:rsidRDefault="008E4136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测试厂家</w:t>
            </w:r>
          </w:p>
        </w:tc>
        <w:tc>
          <w:tcPr>
            <w:tcW w:w="768" w:type="pct"/>
          </w:tcPr>
          <w:p w14:paraId="24173A2A" w14:textId="77777777" w:rsidR="00934A47" w:rsidRDefault="008E4136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厂家联系人</w:t>
            </w:r>
          </w:p>
        </w:tc>
        <w:tc>
          <w:tcPr>
            <w:tcW w:w="960" w:type="pct"/>
          </w:tcPr>
          <w:p w14:paraId="2A1F3573" w14:textId="77777777" w:rsidR="00934A47" w:rsidRDefault="008E4136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厂家联系电话</w:t>
            </w:r>
          </w:p>
        </w:tc>
        <w:tc>
          <w:tcPr>
            <w:tcW w:w="836" w:type="pct"/>
          </w:tcPr>
          <w:p w14:paraId="0A524E9A" w14:textId="77777777" w:rsidR="00934A47" w:rsidRDefault="008E4136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测试地市</w:t>
            </w:r>
          </w:p>
        </w:tc>
        <w:tc>
          <w:tcPr>
            <w:tcW w:w="836" w:type="pct"/>
          </w:tcPr>
          <w:p w14:paraId="129E2AE9" w14:textId="77777777" w:rsidR="00934A47" w:rsidRDefault="008E4136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地市联系人</w:t>
            </w:r>
          </w:p>
        </w:tc>
        <w:tc>
          <w:tcPr>
            <w:tcW w:w="835" w:type="pct"/>
          </w:tcPr>
          <w:p w14:paraId="58E0F2A0" w14:textId="77777777" w:rsidR="00934A47" w:rsidRDefault="008E4136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地市联系电话</w:t>
            </w:r>
          </w:p>
        </w:tc>
      </w:tr>
      <w:tr w:rsidR="00960E87" w14:paraId="1176EC98" w14:textId="77777777" w:rsidTr="00960E87">
        <w:tc>
          <w:tcPr>
            <w:tcW w:w="765" w:type="pct"/>
          </w:tcPr>
          <w:p w14:paraId="5BEC9335" w14:textId="139EFE5E" w:rsidR="00960E87" w:rsidRDefault="00960E87">
            <w:pPr>
              <w:rPr>
                <w:kern w:val="0"/>
                <w:sz w:val="20"/>
                <w:highlight w:val="yellow"/>
              </w:rPr>
            </w:pPr>
            <w:r>
              <w:rPr>
                <w:rFonts w:hint="eastAsia"/>
                <w:kern w:val="0"/>
                <w:sz w:val="20"/>
              </w:rPr>
              <w:t>研究院</w:t>
            </w:r>
            <w:r>
              <w:rPr>
                <w:rFonts w:hint="eastAsia"/>
                <w:kern w:val="0"/>
                <w:sz w:val="20"/>
              </w:rPr>
              <w:t>1</w:t>
            </w:r>
          </w:p>
        </w:tc>
        <w:tc>
          <w:tcPr>
            <w:tcW w:w="768" w:type="pct"/>
          </w:tcPr>
          <w:p w14:paraId="58DEC398" w14:textId="3BEE3DD2" w:rsidR="00960E87" w:rsidRDefault="00960E87">
            <w:pPr>
              <w:rPr>
                <w:kern w:val="0"/>
                <w:sz w:val="20"/>
                <w:highlight w:val="yellow"/>
              </w:rPr>
            </w:pPr>
            <w:proofErr w:type="gramStart"/>
            <w:r>
              <w:rPr>
                <w:rFonts w:hint="eastAsia"/>
                <w:kern w:val="0"/>
                <w:sz w:val="20"/>
              </w:rPr>
              <w:t>刘佳琪</w:t>
            </w:r>
            <w:proofErr w:type="gramEnd"/>
          </w:p>
        </w:tc>
        <w:tc>
          <w:tcPr>
            <w:tcW w:w="960" w:type="pct"/>
          </w:tcPr>
          <w:p w14:paraId="3DFA980F" w14:textId="001B6D6F" w:rsidR="00960E87" w:rsidRDefault="00960E87">
            <w:pPr>
              <w:rPr>
                <w:kern w:val="0"/>
                <w:sz w:val="20"/>
                <w:highlight w:val="yellow"/>
              </w:rPr>
            </w:pPr>
            <w:r>
              <w:rPr>
                <w:rFonts w:hint="eastAsia"/>
                <w:kern w:val="0"/>
                <w:sz w:val="20"/>
              </w:rPr>
              <w:t>1</w:t>
            </w:r>
            <w:r>
              <w:rPr>
                <w:kern w:val="0"/>
                <w:sz w:val="20"/>
              </w:rPr>
              <w:t>8618128269</w:t>
            </w:r>
          </w:p>
        </w:tc>
        <w:tc>
          <w:tcPr>
            <w:tcW w:w="836" w:type="pct"/>
          </w:tcPr>
          <w:p w14:paraId="51A8552F" w14:textId="74C0C098" w:rsidR="00960E87" w:rsidRDefault="00960E87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江苏扬州</w:t>
            </w:r>
          </w:p>
        </w:tc>
        <w:tc>
          <w:tcPr>
            <w:tcW w:w="836" w:type="pct"/>
          </w:tcPr>
          <w:p w14:paraId="41D8CED4" w14:textId="21A97F7B" w:rsidR="00960E87" w:rsidRDefault="00960E87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周炯</w:t>
            </w:r>
          </w:p>
        </w:tc>
        <w:tc>
          <w:tcPr>
            <w:tcW w:w="835" w:type="pct"/>
          </w:tcPr>
          <w:p w14:paraId="3583844A" w14:textId="416B3327" w:rsidR="00960E87" w:rsidRDefault="00960E87">
            <w:pPr>
              <w:rPr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</w:t>
            </w:r>
            <w:r>
              <w:rPr>
                <w:kern w:val="0"/>
                <w:sz w:val="20"/>
              </w:rPr>
              <w:t>9931152071</w:t>
            </w:r>
          </w:p>
        </w:tc>
      </w:tr>
    </w:tbl>
    <w:p w14:paraId="11D10372" w14:textId="77777777" w:rsidR="00934A47" w:rsidRDefault="00934A47"/>
    <w:p w14:paraId="1A7DE297" w14:textId="77777777" w:rsidR="00934A47" w:rsidRDefault="008E4136">
      <w:pPr>
        <w:rPr>
          <w:rFonts w:ascii="宋体" w:hAnsi="宋体"/>
        </w:rPr>
      </w:pPr>
      <w:r>
        <w:rPr>
          <w:rFonts w:ascii="宋体" w:hAnsi="宋体" w:hint="eastAsia"/>
        </w:rPr>
        <w:t>地市发货地址及厂家到货日期：</w:t>
      </w:r>
    </w:p>
    <w:tbl>
      <w:tblPr>
        <w:tblStyle w:val="afffa"/>
        <w:tblW w:w="8920" w:type="dxa"/>
        <w:tblLook w:val="04A0" w:firstRow="1" w:lastRow="0" w:firstColumn="1" w:lastColumn="0" w:noHBand="0" w:noVBand="1"/>
      </w:tblPr>
      <w:tblGrid>
        <w:gridCol w:w="1111"/>
        <w:gridCol w:w="1861"/>
        <w:gridCol w:w="2584"/>
        <w:gridCol w:w="1385"/>
        <w:gridCol w:w="1979"/>
      </w:tblGrid>
      <w:tr w:rsidR="00934A47" w14:paraId="58662B12" w14:textId="77777777" w:rsidTr="00960E87">
        <w:tc>
          <w:tcPr>
            <w:tcW w:w="1111" w:type="dxa"/>
          </w:tcPr>
          <w:p w14:paraId="6A6A7AD8" w14:textId="77777777" w:rsidR="00934A47" w:rsidRDefault="008E4136">
            <w:pPr>
              <w:rPr>
                <w:rFonts w:ascii="宋体" w:hAnsi="宋体"/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测试厂家</w:t>
            </w:r>
          </w:p>
        </w:tc>
        <w:tc>
          <w:tcPr>
            <w:tcW w:w="1861" w:type="dxa"/>
          </w:tcPr>
          <w:p w14:paraId="11F78EF5" w14:textId="77777777" w:rsidR="00934A47" w:rsidRDefault="008E4136">
            <w:pPr>
              <w:rPr>
                <w:rFonts w:ascii="宋体" w:hAnsi="宋体"/>
                <w:kern w:val="0"/>
                <w:sz w:val="20"/>
                <w:highlight w:val="yellow"/>
              </w:rPr>
            </w:pPr>
            <w:r>
              <w:rPr>
                <w:rFonts w:ascii="宋体" w:hAnsi="宋体" w:hint="eastAsia"/>
                <w:kern w:val="0"/>
                <w:sz w:val="20"/>
              </w:rPr>
              <w:t>到货时间</w:t>
            </w:r>
          </w:p>
        </w:tc>
        <w:tc>
          <w:tcPr>
            <w:tcW w:w="2584" w:type="dxa"/>
          </w:tcPr>
          <w:p w14:paraId="6134025A" w14:textId="77777777" w:rsidR="00934A47" w:rsidRDefault="008E4136">
            <w:pPr>
              <w:rPr>
                <w:rFonts w:ascii="宋体" w:hAnsi="宋体"/>
                <w:kern w:val="0"/>
                <w:sz w:val="20"/>
              </w:rPr>
            </w:pPr>
            <w:r>
              <w:rPr>
                <w:rFonts w:ascii="宋体" w:hAnsi="宋体" w:hint="eastAsia"/>
                <w:kern w:val="0"/>
                <w:sz w:val="20"/>
              </w:rPr>
              <w:t>发货地址</w:t>
            </w:r>
          </w:p>
        </w:tc>
        <w:tc>
          <w:tcPr>
            <w:tcW w:w="1385" w:type="dxa"/>
          </w:tcPr>
          <w:p w14:paraId="234B1D20" w14:textId="77777777" w:rsidR="00934A47" w:rsidRDefault="008E4136">
            <w:pPr>
              <w:rPr>
                <w:rFonts w:ascii="宋体" w:hAnsi="宋体"/>
                <w:kern w:val="0"/>
                <w:sz w:val="20"/>
              </w:rPr>
            </w:pPr>
            <w:r>
              <w:rPr>
                <w:rFonts w:ascii="宋体" w:hAnsi="宋体" w:hint="eastAsia"/>
                <w:kern w:val="0"/>
                <w:sz w:val="20"/>
              </w:rPr>
              <w:t>到货联系人</w:t>
            </w:r>
          </w:p>
        </w:tc>
        <w:tc>
          <w:tcPr>
            <w:tcW w:w="1979" w:type="dxa"/>
          </w:tcPr>
          <w:p w14:paraId="13A913B8" w14:textId="77777777" w:rsidR="00934A47" w:rsidRDefault="008E4136">
            <w:pPr>
              <w:rPr>
                <w:rFonts w:ascii="宋体" w:hAnsi="宋体"/>
                <w:kern w:val="0"/>
                <w:sz w:val="20"/>
              </w:rPr>
            </w:pPr>
            <w:r>
              <w:rPr>
                <w:rFonts w:ascii="宋体" w:hAnsi="宋体" w:hint="eastAsia"/>
                <w:kern w:val="0"/>
                <w:sz w:val="20"/>
              </w:rPr>
              <w:t>联系方式</w:t>
            </w:r>
          </w:p>
        </w:tc>
      </w:tr>
      <w:tr w:rsidR="00960E87" w14:paraId="49CB909F" w14:textId="77777777" w:rsidTr="00960E87">
        <w:tc>
          <w:tcPr>
            <w:tcW w:w="1111" w:type="dxa"/>
          </w:tcPr>
          <w:p w14:paraId="628F3857" w14:textId="7B43DCD4" w:rsidR="00960E87" w:rsidRDefault="00960E87">
            <w:pPr>
              <w:rPr>
                <w:rFonts w:ascii="宋体" w:hAnsi="宋体"/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研究院</w:t>
            </w:r>
            <w:r>
              <w:rPr>
                <w:rFonts w:hint="eastAsia"/>
                <w:kern w:val="0"/>
                <w:sz w:val="20"/>
              </w:rPr>
              <w:t>1</w:t>
            </w:r>
          </w:p>
        </w:tc>
        <w:tc>
          <w:tcPr>
            <w:tcW w:w="1861" w:type="dxa"/>
          </w:tcPr>
          <w:p w14:paraId="2B71438A" w14:textId="24465ED6" w:rsidR="00960E87" w:rsidRDefault="00960E87">
            <w:pPr>
              <w:rPr>
                <w:rFonts w:ascii="宋体" w:hAnsi="宋体"/>
                <w:kern w:val="0"/>
                <w:sz w:val="20"/>
                <w:highlight w:val="yellow"/>
              </w:rPr>
            </w:pPr>
            <w:r>
              <w:rPr>
                <w:rFonts w:ascii="宋体" w:hAnsi="宋体" w:hint="eastAsia"/>
                <w:kern w:val="0"/>
                <w:sz w:val="20"/>
              </w:rPr>
              <w:t>1</w:t>
            </w:r>
            <w:r>
              <w:rPr>
                <w:rFonts w:ascii="宋体" w:hAnsi="宋体"/>
                <w:kern w:val="0"/>
                <w:sz w:val="20"/>
              </w:rPr>
              <w:t>0</w:t>
            </w:r>
            <w:r>
              <w:rPr>
                <w:rFonts w:ascii="宋体" w:hAnsi="宋体" w:hint="eastAsia"/>
                <w:kern w:val="0"/>
                <w:sz w:val="20"/>
              </w:rPr>
              <w:t>月中旬</w:t>
            </w:r>
          </w:p>
        </w:tc>
        <w:tc>
          <w:tcPr>
            <w:tcW w:w="2584" w:type="dxa"/>
          </w:tcPr>
          <w:p w14:paraId="3338C81F" w14:textId="77777777" w:rsidR="00960E87" w:rsidRDefault="00960E87">
            <w:pPr>
              <w:rPr>
                <w:rFonts w:ascii="宋体" w:hAnsi="宋体"/>
                <w:kern w:val="0"/>
                <w:sz w:val="20"/>
              </w:rPr>
            </w:pPr>
          </w:p>
        </w:tc>
        <w:tc>
          <w:tcPr>
            <w:tcW w:w="1385" w:type="dxa"/>
          </w:tcPr>
          <w:p w14:paraId="24620F93" w14:textId="49621A0F" w:rsidR="00960E87" w:rsidRDefault="00960E87">
            <w:pPr>
              <w:rPr>
                <w:rFonts w:ascii="宋体" w:hAnsi="宋体"/>
                <w:kern w:val="0"/>
                <w:sz w:val="20"/>
              </w:rPr>
            </w:pPr>
            <w:r>
              <w:rPr>
                <w:rFonts w:ascii="宋体" w:hAnsi="宋体" w:hint="eastAsia"/>
                <w:kern w:val="0"/>
                <w:sz w:val="20"/>
              </w:rPr>
              <w:t>周炯</w:t>
            </w:r>
          </w:p>
        </w:tc>
        <w:tc>
          <w:tcPr>
            <w:tcW w:w="1979" w:type="dxa"/>
          </w:tcPr>
          <w:p w14:paraId="60FC4AB9" w14:textId="646B7A85" w:rsidR="00960E87" w:rsidRDefault="00960E87">
            <w:pPr>
              <w:rPr>
                <w:rFonts w:ascii="宋体" w:hAnsi="宋体"/>
                <w:kern w:val="0"/>
                <w:sz w:val="20"/>
              </w:rPr>
            </w:pPr>
            <w:r>
              <w:rPr>
                <w:rFonts w:hint="eastAsia"/>
                <w:kern w:val="0"/>
                <w:sz w:val="20"/>
              </w:rPr>
              <w:t>1</w:t>
            </w:r>
            <w:r>
              <w:rPr>
                <w:kern w:val="0"/>
                <w:sz w:val="20"/>
              </w:rPr>
              <w:t>9931152071</w:t>
            </w:r>
          </w:p>
        </w:tc>
      </w:tr>
    </w:tbl>
    <w:p w14:paraId="39AC7F4A" w14:textId="77777777" w:rsidR="00934A47" w:rsidRDefault="008E4136">
      <w:pPr>
        <w:rPr>
          <w:rFonts w:ascii="宋体" w:hAnsi="宋体"/>
        </w:rPr>
      </w:pPr>
      <w:r>
        <w:rPr>
          <w:rFonts w:ascii="宋体" w:hAnsi="宋体"/>
        </w:rPr>
        <w:br w:type="page"/>
      </w:r>
    </w:p>
    <w:p w14:paraId="299BFE25" w14:textId="77777777" w:rsidR="00934A47" w:rsidRDefault="008E4136">
      <w:pPr>
        <w:pStyle w:val="10"/>
      </w:pPr>
      <w:r>
        <w:rPr>
          <w:rFonts w:hint="eastAsia"/>
        </w:rPr>
        <w:lastRenderedPageBreak/>
        <w:t>公共部分测试</w:t>
      </w:r>
    </w:p>
    <w:p w14:paraId="60719720" w14:textId="77777777" w:rsidR="00934A47" w:rsidRDefault="008E4136">
      <w:pPr>
        <w:pStyle w:val="2"/>
      </w:pPr>
      <w:r>
        <w:rPr>
          <w:rFonts w:hint="eastAsia"/>
        </w:rPr>
        <w:t>机柜机</w:t>
      </w:r>
      <w:proofErr w:type="gramStart"/>
      <w:r>
        <w:rPr>
          <w:rFonts w:hint="eastAsia"/>
        </w:rPr>
        <w:t>框关注</w:t>
      </w:r>
      <w:proofErr w:type="gramEnd"/>
      <w:r>
        <w:rPr>
          <w:rFonts w:hint="eastAsia"/>
        </w:rPr>
        <w:t>点</w:t>
      </w:r>
    </w:p>
    <w:tbl>
      <w:tblPr>
        <w:tblW w:w="8500" w:type="dxa"/>
        <w:tblLook w:val="04A0" w:firstRow="1" w:lastRow="0" w:firstColumn="1" w:lastColumn="0" w:noHBand="0" w:noVBand="1"/>
      </w:tblPr>
      <w:tblGrid>
        <w:gridCol w:w="988"/>
        <w:gridCol w:w="3656"/>
        <w:gridCol w:w="3261"/>
        <w:gridCol w:w="595"/>
      </w:tblGrid>
      <w:tr w:rsidR="00934A47" w14:paraId="4193E50B" w14:textId="77777777" w:rsidTr="00997105">
        <w:trPr>
          <w:trHeight w:val="33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F7D9F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项目</w:t>
            </w:r>
          </w:p>
        </w:tc>
        <w:tc>
          <w:tcPr>
            <w:tcW w:w="36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42EBD1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子项和内容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D8D77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检查</w:t>
            </w:r>
          </w:p>
        </w:tc>
        <w:tc>
          <w:tcPr>
            <w:tcW w:w="5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08D9AE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备注</w:t>
            </w:r>
          </w:p>
        </w:tc>
      </w:tr>
      <w:tr w:rsidR="00934A47" w14:paraId="674BE315" w14:textId="77777777" w:rsidTr="00997105">
        <w:trPr>
          <w:trHeight w:val="330"/>
        </w:trPr>
        <w:tc>
          <w:tcPr>
            <w:tcW w:w="9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C6A226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机柜</w:t>
            </w:r>
          </w:p>
        </w:tc>
        <w:tc>
          <w:tcPr>
            <w:tcW w:w="3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476CC4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大小、固定位置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45053" w14:textId="18F6CDCE" w:rsidR="00934A47" w:rsidRDefault="0099710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标准机柜</w:t>
            </w:r>
            <w:proofErr w:type="gramStart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6</w:t>
            </w:r>
            <w:r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  <w:t>00</w:t>
            </w: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×</w:t>
            </w:r>
            <w:r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  <w:t>600</w:t>
            </w: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×</w:t>
            </w:r>
            <w:proofErr w:type="gramEnd"/>
            <w:r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  <w:t>2000</w:t>
            </w: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mm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2A780A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508B2FFD" w14:textId="77777777" w:rsidTr="00997105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5539975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330EDF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防尘，静电手环，门锁，告警灯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CE5408" w14:textId="36A9EBDA" w:rsidR="00934A47" w:rsidRDefault="0099710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不涉及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7A9AA3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49546F49" w14:textId="77777777" w:rsidTr="00997105">
        <w:trPr>
          <w:trHeight w:val="330"/>
        </w:trPr>
        <w:tc>
          <w:tcPr>
            <w:tcW w:w="9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CCF69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机框</w:t>
            </w:r>
          </w:p>
        </w:tc>
        <w:tc>
          <w:tcPr>
            <w:tcW w:w="3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DA219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做工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F06057" w14:textId="23373570" w:rsidR="00934A47" w:rsidRDefault="0099710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良好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ACB97B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67F0E9D5" w14:textId="77777777" w:rsidTr="00997105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73E27EC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8E71DC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安装进机架，固定位置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2D8B2" w14:textId="38C30565" w:rsidR="00934A47" w:rsidRDefault="0099710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设备固定架，机框</w:t>
            </w:r>
            <w:proofErr w:type="gramStart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开关试门</w:t>
            </w:r>
            <w:proofErr w:type="gramEnd"/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FDAFD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5CE7C980" w14:textId="77777777" w:rsidTr="00997105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0478CFD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6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F87C01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关闭门对板卡走线无挤压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BA381D" w14:textId="3AA691E1" w:rsidR="00934A47" w:rsidRDefault="00E01298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不涉及</w:t>
            </w:r>
          </w:p>
        </w:tc>
        <w:tc>
          <w:tcPr>
            <w:tcW w:w="5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076CDA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</w:tbl>
    <w:p w14:paraId="432A1954" w14:textId="31D085B7" w:rsidR="00934A47" w:rsidRDefault="00934A47" w:rsidP="00E01298"/>
    <w:p w14:paraId="411A7F96" w14:textId="77777777" w:rsidR="00934A47" w:rsidRDefault="00934A47">
      <w:pPr>
        <w:ind w:firstLineChars="200" w:firstLine="420"/>
      </w:pPr>
    </w:p>
    <w:p w14:paraId="309D6FB1" w14:textId="34C9EA18" w:rsidR="00934A47" w:rsidRDefault="008E4136">
      <w:pPr>
        <w:pStyle w:val="2"/>
      </w:pPr>
      <w:bookmarkStart w:id="7" w:name="_Toc59132852"/>
      <w:r>
        <w:rPr>
          <w:rFonts w:hint="eastAsia"/>
        </w:rPr>
        <w:t>电源功能测试</w:t>
      </w:r>
    </w:p>
    <w:p w14:paraId="22D296BE" w14:textId="77777777" w:rsidR="00934A47" w:rsidRDefault="008E4136">
      <w:r>
        <w:rPr>
          <w:rFonts w:hint="eastAsia"/>
        </w:rPr>
        <w:t>电源关注点：</w:t>
      </w:r>
    </w:p>
    <w:tbl>
      <w:tblPr>
        <w:tblW w:w="8500" w:type="dxa"/>
        <w:tblLook w:val="04A0" w:firstRow="1" w:lastRow="0" w:firstColumn="1" w:lastColumn="0" w:noHBand="0" w:noVBand="1"/>
      </w:tblPr>
      <w:tblGrid>
        <w:gridCol w:w="988"/>
        <w:gridCol w:w="4252"/>
        <w:gridCol w:w="2268"/>
        <w:gridCol w:w="992"/>
      </w:tblGrid>
      <w:tr w:rsidR="00934A47" w14:paraId="0D0D2FCC" w14:textId="77777777">
        <w:trPr>
          <w:trHeight w:val="330"/>
        </w:trPr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EDCEC5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项目</w:t>
            </w:r>
          </w:p>
        </w:tc>
        <w:tc>
          <w:tcPr>
            <w:tcW w:w="42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220394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子项和内容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F01E75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检查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CD323D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备注</w:t>
            </w:r>
          </w:p>
        </w:tc>
      </w:tr>
      <w:tr w:rsidR="00934A47" w14:paraId="35752B47" w14:textId="77777777">
        <w:trPr>
          <w:trHeight w:val="330"/>
        </w:trPr>
        <w:tc>
          <w:tcPr>
            <w:tcW w:w="98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EF4C39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电源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4BF980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交流、高压直流、直流-48V三种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AF98B0" w14:textId="1AEA2FDF" w:rsidR="00934A47" w:rsidRDefault="00E01298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817513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60DFBB58" w14:textId="77777777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B0A004F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BAB568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1+1热备（倒换，拔插）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CE4767" w14:textId="19A99C9F" w:rsidR="00934A47" w:rsidRDefault="00E01298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95EE32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457FCC86" w14:textId="77777777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2230E3E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609E3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电源供给原理图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160722" w14:textId="2241EA0F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1C80A4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09857903" w14:textId="77777777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2D60C51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35EE2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高压直流原理图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7BEDAD" w14:textId="008F6F33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59DD23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03075B30" w14:textId="77777777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0800DC7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9D7325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欠压、过压、高温等告警和状态检查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722D7" w14:textId="67289171" w:rsidR="00934A47" w:rsidRDefault="00E01298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支持如下图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E0681F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011BBECF" w14:textId="77777777">
        <w:trPr>
          <w:trHeight w:val="330"/>
        </w:trPr>
        <w:tc>
          <w:tcPr>
            <w:tcW w:w="98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C41DF88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294CDD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电量、功率查询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766658" w14:textId="2D404CAC" w:rsidR="00934A47" w:rsidRDefault="00E01298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支持如下图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11050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</w:tbl>
    <w:p w14:paraId="2073B456" w14:textId="49E8CC20" w:rsidR="00934A47" w:rsidRDefault="00934A47"/>
    <w:p w14:paraId="02EBBF5F" w14:textId="29194786" w:rsidR="001356CD" w:rsidRDefault="001356CD"/>
    <w:p w14:paraId="01D03CDF" w14:textId="77777777" w:rsidR="001356CD" w:rsidRDefault="001356C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46"/>
      </w:tblGrid>
      <w:tr w:rsidR="00934A47" w14:paraId="7698F24B" w14:textId="77777777">
        <w:tc>
          <w:tcPr>
            <w:tcW w:w="8522" w:type="dxa"/>
          </w:tcPr>
          <w:p w14:paraId="11DA165F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b/>
                <w:bCs/>
              </w:rPr>
              <w:t>测试项目：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电源冗余功能测试</w:t>
            </w:r>
          </w:p>
        </w:tc>
      </w:tr>
      <w:tr w:rsidR="00934A47" w14:paraId="212EFA45" w14:textId="77777777">
        <w:tc>
          <w:tcPr>
            <w:tcW w:w="8522" w:type="dxa"/>
          </w:tcPr>
          <w:p w14:paraId="64941D25" w14:textId="77777777" w:rsidR="00934A47" w:rsidRDefault="008E4136">
            <w:r>
              <w:rPr>
                <w:b/>
                <w:bCs/>
              </w:rPr>
              <w:t>测试目的：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测试机框所支持的电源的冗余功能</w:t>
            </w:r>
          </w:p>
        </w:tc>
      </w:tr>
      <w:tr w:rsidR="00934A47" w14:paraId="7B4A4372" w14:textId="77777777">
        <w:tc>
          <w:tcPr>
            <w:tcW w:w="8522" w:type="dxa"/>
          </w:tcPr>
          <w:p w14:paraId="2243FD23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测试配置：</w:t>
            </w:r>
            <w:r>
              <w:rPr>
                <w:b/>
                <w:bCs/>
              </w:rPr>
              <w:t xml:space="preserve"> </w:t>
            </w:r>
          </w:p>
          <w:p w14:paraId="2552F9EA" w14:textId="77777777" w:rsidR="00934A47" w:rsidRDefault="008E41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6D728CC" wp14:editId="7744DFDD">
                  <wp:extent cx="5181600" cy="1619250"/>
                  <wp:effectExtent l="0" t="0" r="0" b="0"/>
                  <wp:docPr id="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2DE86179" w14:textId="77777777">
        <w:tc>
          <w:tcPr>
            <w:tcW w:w="8522" w:type="dxa"/>
          </w:tcPr>
          <w:p w14:paraId="6B0A6A84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测试步骤：</w:t>
            </w:r>
          </w:p>
          <w:p w14:paraId="09A53EC5" w14:textId="7ABF6322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、按上图建立测试配置，设备使用高压直流</w:t>
            </w:r>
            <w:r>
              <w:rPr>
                <w:rFonts w:ascii="宋体" w:hAnsiTheme="minorHAnsi" w:cs="宋体"/>
                <w:kern w:val="0"/>
                <w:szCs w:val="21"/>
              </w:rPr>
              <w:t>/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交流、直流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 w:rsidR="0028102E">
              <w:rPr>
                <w:rFonts w:ascii="TimesNewRomanPSMT" w:eastAsia="TimesNewRomanPSMT" w:hAnsiTheme="minorHAnsi" w:cs="TimesNewRomanPSMT"/>
                <w:kern w:val="0"/>
                <w:szCs w:val="21"/>
              </w:rPr>
              <w:t>48V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；</w:t>
            </w:r>
          </w:p>
          <w:p w14:paraId="2365C5F0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lastRenderedPageBreak/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、搭建点到点系统，配置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100GE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业务，电框和光框槽位均插入板卡，风扇调至最大，确认业务仪表正常、无误码；</w:t>
            </w:r>
          </w:p>
          <w:p w14:paraId="12674EC6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3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、双路均接入电源的情况下，查看电源板的电流情况；</w:t>
            </w:r>
          </w:p>
          <w:p w14:paraId="2045B974" w14:textId="77777777" w:rsidR="00934A47" w:rsidRDefault="008E4136">
            <w:r>
              <w:rPr>
                <w:rFonts w:ascii="宋体" w:hAnsiTheme="minorHAnsi" w:cs="宋体"/>
                <w:kern w:val="0"/>
                <w:szCs w:val="21"/>
              </w:rPr>
              <w:t>4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、切断其中一路电源，查看仪表是否有误码产生。</w:t>
            </w:r>
          </w:p>
        </w:tc>
      </w:tr>
      <w:tr w:rsidR="00934A47" w14:paraId="0C27AE89" w14:textId="77777777">
        <w:tc>
          <w:tcPr>
            <w:tcW w:w="8522" w:type="dxa"/>
          </w:tcPr>
          <w:p w14:paraId="0413F196" w14:textId="5831977B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注意事项：</w:t>
            </w:r>
          </w:p>
        </w:tc>
      </w:tr>
      <w:tr w:rsidR="00934A47" w14:paraId="33F1A0C9" w14:textId="77777777">
        <w:tc>
          <w:tcPr>
            <w:tcW w:w="8522" w:type="dxa"/>
          </w:tcPr>
          <w:p w14:paraId="695F633B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预期结果：</w:t>
            </w:r>
          </w:p>
          <w:p w14:paraId="0B6EC7BF" w14:textId="77777777" w:rsidR="00934A47" w:rsidRDefault="008E4136">
            <w:pPr>
              <w:rPr>
                <w:bCs/>
              </w:rPr>
            </w:pPr>
            <w:r>
              <w:rPr>
                <w:rFonts w:hint="eastAsia"/>
                <w:bCs/>
              </w:rPr>
              <w:t>业务不受影响</w:t>
            </w:r>
          </w:p>
        </w:tc>
      </w:tr>
      <w:tr w:rsidR="00934A47" w14:paraId="23BAEA84" w14:textId="77777777" w:rsidTr="003F1466">
        <w:trPr>
          <w:trHeight w:val="13457"/>
        </w:trPr>
        <w:tc>
          <w:tcPr>
            <w:tcW w:w="8522" w:type="dxa"/>
          </w:tcPr>
          <w:p w14:paraId="57B213EA" w14:textId="77777777" w:rsidR="00934A47" w:rsidRPr="00061BB5" w:rsidRDefault="008E4136">
            <w:pPr>
              <w:rPr>
                <w:bCs/>
              </w:rPr>
            </w:pPr>
            <w:r>
              <w:rPr>
                <w:b/>
                <w:bCs/>
              </w:rPr>
              <w:lastRenderedPageBreak/>
              <w:t>测试结果：</w:t>
            </w:r>
          </w:p>
          <w:p w14:paraId="4086962F" w14:textId="34833814" w:rsidR="003F1466" w:rsidRPr="00061BB5" w:rsidRDefault="003F1466" w:rsidP="00F57564">
            <w:pPr>
              <w:pStyle w:val="affff8"/>
              <w:numPr>
                <w:ilvl w:val="0"/>
                <w:numId w:val="55"/>
              </w:numPr>
              <w:ind w:firstLineChars="0"/>
              <w:rPr>
                <w:rFonts w:ascii="宋体" w:eastAsia="宋体" w:hAnsi="宋体"/>
                <w:b/>
                <w:bCs/>
                <w:szCs w:val="21"/>
              </w:rPr>
            </w:pPr>
            <w:r w:rsidRPr="00061BB5">
              <w:rPr>
                <w:rFonts w:ascii="宋体" w:eastAsia="宋体" w:hAnsi="宋体"/>
                <w:szCs w:val="21"/>
              </w:rPr>
              <w:t>搭建</w:t>
            </w:r>
            <w:r w:rsidR="00F12073">
              <w:rPr>
                <w:rFonts w:ascii="宋体" w:eastAsia="宋体" w:hAnsi="宋体" w:hint="eastAsia"/>
                <w:szCs w:val="21"/>
              </w:rPr>
              <w:t>点到点（东北楼到八里加工区）</w:t>
            </w:r>
            <w:r w:rsidRPr="00061BB5">
              <w:rPr>
                <w:rFonts w:ascii="宋体" w:eastAsia="宋体" w:hAnsi="宋体"/>
                <w:szCs w:val="21"/>
              </w:rPr>
              <w:t>系统，配置 100GE 业务，电框和光框槽位均插入板卡，风扇调至最大，确认业务仪表正常、无误码</w:t>
            </w:r>
            <w:r w:rsidRPr="00061BB5">
              <w:rPr>
                <w:rFonts w:ascii="宋体" w:eastAsia="宋体" w:hAnsi="宋体" w:hint="eastAsia"/>
                <w:szCs w:val="21"/>
              </w:rPr>
              <w:t>：</w:t>
            </w:r>
          </w:p>
          <w:p w14:paraId="65B2CA21" w14:textId="0E680D66" w:rsidR="00934A47" w:rsidRDefault="003F1466">
            <w:r>
              <w:rPr>
                <w:noProof/>
              </w:rPr>
              <w:drawing>
                <wp:inline distT="0" distB="0" distL="0" distR="0" wp14:anchorId="48D6BADA" wp14:editId="697345A7">
                  <wp:extent cx="5670550" cy="3690620"/>
                  <wp:effectExtent l="0" t="0" r="6350" b="5080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5372.tmp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69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20B4D8" w14:textId="3AF4360D" w:rsidR="003F1466" w:rsidRDefault="003F1466" w:rsidP="00F57564">
            <w:pPr>
              <w:pStyle w:val="affff8"/>
              <w:numPr>
                <w:ilvl w:val="0"/>
                <w:numId w:val="55"/>
              </w:numPr>
              <w:ind w:firstLineChars="0"/>
            </w:pPr>
            <w:r>
              <w:t>设备使用</w:t>
            </w:r>
            <w:r>
              <w:rPr>
                <w:rFonts w:hint="eastAsia"/>
              </w:rPr>
              <w:t>直</w:t>
            </w:r>
            <w:r>
              <w:t>流</w:t>
            </w:r>
            <w:r>
              <w:rPr>
                <w:rFonts w:hint="eastAsia"/>
              </w:rPr>
              <w:t>48V；</w:t>
            </w:r>
            <w:r>
              <w:t>双路均接入电源的情况下，查看电源板</w:t>
            </w:r>
            <w:r>
              <w:rPr>
                <w:rFonts w:hint="eastAsia"/>
              </w:rPr>
              <w:t>15、16槽位</w:t>
            </w:r>
            <w:r>
              <w:t>的电流情况</w:t>
            </w:r>
            <w:r>
              <w:rPr>
                <w:rFonts w:hint="eastAsia"/>
              </w:rPr>
              <w:t>：</w:t>
            </w:r>
          </w:p>
          <w:p w14:paraId="45CA6983" w14:textId="2CB556FB" w:rsidR="004D583B" w:rsidRDefault="004D583B" w:rsidP="004D583B">
            <w:r>
              <w:rPr>
                <w:noProof/>
              </w:rPr>
              <w:drawing>
                <wp:inline distT="0" distB="0" distL="0" distR="0" wp14:anchorId="5A037479" wp14:editId="7616207A">
                  <wp:extent cx="5670550" cy="3223260"/>
                  <wp:effectExtent l="0" t="0" r="6350" b="0"/>
                  <wp:docPr id="158" name="图片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4276" cy="3231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43F5EE" w14:textId="281DAF11" w:rsidR="00934A47" w:rsidRPr="005A494E" w:rsidRDefault="004D583B">
            <w:r>
              <w:rPr>
                <w:noProof/>
              </w:rPr>
              <w:lastRenderedPageBreak/>
              <w:drawing>
                <wp:inline distT="0" distB="0" distL="0" distR="0" wp14:anchorId="4D210AB3" wp14:editId="07A44295">
                  <wp:extent cx="5670550" cy="4286885"/>
                  <wp:effectExtent l="0" t="0" r="6350" b="0"/>
                  <wp:docPr id="161" name="图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4286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8B6DD6" w14:textId="10086374" w:rsidR="003F1466" w:rsidRPr="00061BB5" w:rsidRDefault="00061BB5" w:rsidP="00061BB5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3、</w:t>
            </w:r>
            <w:r w:rsidR="003F1466" w:rsidRPr="00061BB5">
              <w:rPr>
                <w:rFonts w:ascii="宋体" w:hAnsi="宋体"/>
              </w:rPr>
              <w:t>切断</w:t>
            </w:r>
            <w:r w:rsidR="003F1466" w:rsidRPr="00061BB5">
              <w:rPr>
                <w:rFonts w:ascii="宋体" w:hAnsi="宋体" w:hint="eastAsia"/>
              </w:rPr>
              <w:t>15槽位</w:t>
            </w:r>
            <w:r w:rsidR="003F1466" w:rsidRPr="00061BB5">
              <w:rPr>
                <w:rFonts w:ascii="宋体" w:hAnsi="宋体"/>
              </w:rPr>
              <w:t>电源，查看仪表是否有误码产生：</w:t>
            </w:r>
          </w:p>
          <w:p w14:paraId="370BAC69" w14:textId="5AEAF816" w:rsidR="003F1466" w:rsidRDefault="002E466C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33C5A3C" wp14:editId="3D5E5509">
                  <wp:extent cx="5670550" cy="3704590"/>
                  <wp:effectExtent l="0" t="0" r="6350" b="0"/>
                  <wp:docPr id="170" name="图片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70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0130D4" w14:textId="5C68A743" w:rsidR="003F1466" w:rsidRDefault="003F1466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lastRenderedPageBreak/>
              <w:drawing>
                <wp:inline distT="0" distB="0" distL="0" distR="0" wp14:anchorId="35E59600" wp14:editId="128F79F4">
                  <wp:extent cx="5670550" cy="3590290"/>
                  <wp:effectExtent l="0" t="0" r="6350" b="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634D.tmp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9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512D869A" w14:textId="77777777">
        <w:trPr>
          <w:trHeight w:val="70"/>
        </w:trPr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CAB89" w14:textId="1F05D871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签字：</w:t>
            </w:r>
          </w:p>
        </w:tc>
      </w:tr>
    </w:tbl>
    <w:p w14:paraId="3F3E18C2" w14:textId="7958A5E8" w:rsidR="00934A47" w:rsidRDefault="00270DA4" w:rsidP="00270DA4">
      <w:pPr>
        <w:pStyle w:val="2"/>
        <w:numPr>
          <w:ilvl w:val="0"/>
          <w:numId w:val="0"/>
        </w:numPr>
        <w:rPr>
          <w:rFonts w:ascii="黑体" w:eastAsia="黑体" w:hAnsiTheme="minorHAnsi" w:cs="黑体"/>
          <w:kern w:val="0"/>
          <w:sz w:val="30"/>
          <w:szCs w:val="30"/>
        </w:rPr>
      </w:pPr>
      <w:r>
        <w:rPr>
          <w:rFonts w:ascii="黑体" w:eastAsia="黑体" w:hAnsiTheme="minorHAnsi" w:cs="黑体" w:hint="eastAsia"/>
          <w:kern w:val="0"/>
          <w:sz w:val="30"/>
          <w:szCs w:val="30"/>
        </w:rPr>
        <w:lastRenderedPageBreak/>
        <w:t>2</w:t>
      </w:r>
      <w:r>
        <w:rPr>
          <w:rFonts w:ascii="黑体" w:eastAsia="黑体" w:hAnsiTheme="minorHAnsi" w:cs="黑体"/>
          <w:kern w:val="0"/>
          <w:sz w:val="30"/>
          <w:szCs w:val="30"/>
        </w:rPr>
        <w:t>.3</w:t>
      </w:r>
      <w:r w:rsidR="008E4136" w:rsidRPr="00751EC5">
        <w:rPr>
          <w:rFonts w:ascii="黑体" w:eastAsia="黑体" w:hAnsiTheme="minorHAnsi" w:cs="黑体" w:hint="eastAsia"/>
          <w:kern w:val="0"/>
          <w:sz w:val="30"/>
          <w:szCs w:val="30"/>
        </w:rPr>
        <w:t>风扇</w:t>
      </w:r>
      <w:r w:rsidR="008E4136">
        <w:rPr>
          <w:rFonts w:ascii="黑体" w:eastAsia="黑体" w:hAnsiTheme="minorHAnsi" w:cs="黑体" w:hint="eastAsia"/>
          <w:kern w:val="0"/>
          <w:sz w:val="30"/>
          <w:szCs w:val="30"/>
        </w:rPr>
        <w:t>冗余测试</w:t>
      </w:r>
    </w:p>
    <w:p w14:paraId="4C48AFC7" w14:textId="77777777" w:rsidR="00934A47" w:rsidRDefault="008E4136">
      <w:r>
        <w:rPr>
          <w:rFonts w:hint="eastAsia"/>
        </w:rPr>
        <w:t>风扇关注点</w:t>
      </w:r>
    </w:p>
    <w:tbl>
      <w:tblPr>
        <w:tblW w:w="8500" w:type="dxa"/>
        <w:tblLook w:val="04A0" w:firstRow="1" w:lastRow="0" w:firstColumn="1" w:lastColumn="0" w:noHBand="0" w:noVBand="1"/>
      </w:tblPr>
      <w:tblGrid>
        <w:gridCol w:w="1600"/>
        <w:gridCol w:w="4065"/>
        <w:gridCol w:w="1843"/>
        <w:gridCol w:w="992"/>
      </w:tblGrid>
      <w:tr w:rsidR="00934A47" w14:paraId="5A766C8C" w14:textId="77777777">
        <w:trPr>
          <w:trHeight w:val="330"/>
        </w:trPr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8C5550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项目</w:t>
            </w:r>
          </w:p>
        </w:tc>
        <w:tc>
          <w:tcPr>
            <w:tcW w:w="4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B1A6BE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子项和内容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6A835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检查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7FC35B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备注</w:t>
            </w:r>
          </w:p>
        </w:tc>
      </w:tr>
      <w:tr w:rsidR="00934A47" w14:paraId="7A448526" w14:textId="77777777">
        <w:trPr>
          <w:trHeight w:val="330"/>
        </w:trPr>
        <w:tc>
          <w:tcPr>
            <w:tcW w:w="160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2F25AF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风扇</w:t>
            </w:r>
          </w:p>
        </w:tc>
        <w:tc>
          <w:tcPr>
            <w:tcW w:w="4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5507E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散热方式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ADA1CE" w14:textId="68A6B762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前进后出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51FE0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6AF509AC" w14:textId="77777777">
        <w:trPr>
          <w:trHeight w:val="330"/>
        </w:trPr>
        <w:tc>
          <w:tcPr>
            <w:tcW w:w="16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1B50C86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E4521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风扇数量，风扇冗余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9EAB4C" w14:textId="714D3B0A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3个风扇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E782C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050A7B89" w14:textId="77777777">
        <w:trPr>
          <w:trHeight w:val="330"/>
        </w:trPr>
        <w:tc>
          <w:tcPr>
            <w:tcW w:w="16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580F595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5A36C3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风扇工作模式：自动、手动；调速；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F3A451" w14:textId="1486249D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F38A38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0BE5BD27" w14:textId="77777777">
        <w:trPr>
          <w:trHeight w:val="330"/>
        </w:trPr>
        <w:tc>
          <w:tcPr>
            <w:tcW w:w="16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E31ED8A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72BEDE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冗余备份（倒换，拔插，更换）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112EAE" w14:textId="5C248E3B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88F7E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766E9C33" w14:textId="77777777">
        <w:trPr>
          <w:trHeight w:val="330"/>
        </w:trPr>
        <w:tc>
          <w:tcPr>
            <w:tcW w:w="160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796359F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93CDEF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风扇状态和告警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501401" w14:textId="74E17668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1C3D76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</w:tbl>
    <w:p w14:paraId="0C6B438C" w14:textId="77777777" w:rsidR="00934A47" w:rsidRDefault="00934A47"/>
    <w:p w14:paraId="0A0AFE72" w14:textId="77777777" w:rsidR="00934A47" w:rsidRDefault="00934A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46"/>
      </w:tblGrid>
      <w:tr w:rsidR="00934A47" w14:paraId="63482D74" w14:textId="77777777">
        <w:tc>
          <w:tcPr>
            <w:tcW w:w="8522" w:type="dxa"/>
          </w:tcPr>
          <w:p w14:paraId="62D011CF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b/>
                <w:bCs/>
              </w:rPr>
              <w:t>测试项目：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风扇冗余测试</w:t>
            </w:r>
          </w:p>
        </w:tc>
      </w:tr>
      <w:tr w:rsidR="00934A47" w14:paraId="466BDDF6" w14:textId="77777777">
        <w:tc>
          <w:tcPr>
            <w:tcW w:w="8522" w:type="dxa"/>
          </w:tcPr>
          <w:p w14:paraId="6304B3A0" w14:textId="77777777" w:rsidR="00934A47" w:rsidRDefault="008E4136">
            <w:r>
              <w:rPr>
                <w:b/>
                <w:bCs/>
              </w:rPr>
              <w:t>测试目的：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测试机框所支持的风扇冗余功能</w:t>
            </w:r>
          </w:p>
        </w:tc>
      </w:tr>
      <w:tr w:rsidR="00934A47" w14:paraId="0ADB028A" w14:textId="77777777">
        <w:tc>
          <w:tcPr>
            <w:tcW w:w="8522" w:type="dxa"/>
          </w:tcPr>
          <w:p w14:paraId="332F023B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测试配置：</w:t>
            </w:r>
            <w:r>
              <w:rPr>
                <w:b/>
                <w:bCs/>
              </w:rPr>
              <w:t xml:space="preserve"> </w:t>
            </w:r>
          </w:p>
          <w:p w14:paraId="2D755F6F" w14:textId="77777777" w:rsidR="00934A47" w:rsidRDefault="008E41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4D259C" wp14:editId="32A8A31F">
                  <wp:extent cx="5181600" cy="1619250"/>
                  <wp:effectExtent l="0" t="0" r="0" b="0"/>
                  <wp:docPr id="9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55FFDA4C" w14:textId="77777777">
        <w:tc>
          <w:tcPr>
            <w:tcW w:w="8522" w:type="dxa"/>
          </w:tcPr>
          <w:p w14:paraId="0EFD1A1D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测试步骤：</w:t>
            </w:r>
          </w:p>
          <w:p w14:paraId="1EDF83EF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 xml:space="preserve">1.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按上图建立测试配置，设备使用高压直流</w:t>
            </w:r>
            <w:r>
              <w:rPr>
                <w:rFonts w:ascii="宋体" w:hAnsiTheme="minorHAnsi" w:cs="宋体"/>
                <w:kern w:val="0"/>
                <w:szCs w:val="21"/>
              </w:rPr>
              <w:t>/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交流、直流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48v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其中一种；</w:t>
            </w:r>
          </w:p>
          <w:p w14:paraId="7FD5208B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 xml:space="preserve">2.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搭建点到点系统，配置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100GE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业务，电框和光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框均满配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，风扇设置为自动调速，确认业务仪表正常、无误码；</w:t>
            </w:r>
          </w:p>
          <w:p w14:paraId="2E4E6198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 xml:space="preserve">3.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无主控，记录风扇转速情况，是保持原速，是最大转速，还是最小转速；</w:t>
            </w:r>
          </w:p>
          <w:p w14:paraId="1002C9AE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 xml:space="preserve">4.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拔掉一个风扇板卡，至少观察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4h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，查看有温度监测点的板卡的温度变化情况。</w:t>
            </w:r>
          </w:p>
        </w:tc>
      </w:tr>
      <w:tr w:rsidR="00934A47" w14:paraId="1BA17658" w14:textId="77777777">
        <w:tc>
          <w:tcPr>
            <w:tcW w:w="8522" w:type="dxa"/>
          </w:tcPr>
          <w:p w14:paraId="53667764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注意事项：</w:t>
            </w:r>
          </w:p>
          <w:p w14:paraId="1CFF12BE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、拔出与主控相邻的风扇或者主控上的风扇</w:t>
            </w:r>
          </w:p>
          <w:p w14:paraId="007ECD95" w14:textId="77777777" w:rsidR="00934A47" w:rsidRDefault="008E4136">
            <w:pPr>
              <w:rPr>
                <w:b/>
                <w:bCs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、拔出板卡留在原位置，不拿出槽位</w:t>
            </w:r>
          </w:p>
        </w:tc>
      </w:tr>
      <w:tr w:rsidR="00934A47" w14:paraId="0E712700" w14:textId="77777777">
        <w:tc>
          <w:tcPr>
            <w:tcW w:w="8522" w:type="dxa"/>
          </w:tcPr>
          <w:p w14:paraId="1C45BDB4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预期结果：</w:t>
            </w:r>
          </w:p>
          <w:p w14:paraId="3A8B560E" w14:textId="77777777" w:rsidR="00934A47" w:rsidRDefault="008E4136">
            <w:pPr>
              <w:rPr>
                <w:bCs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机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框支持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风扇冗余，拔出过程中，业务正常</w:t>
            </w:r>
          </w:p>
        </w:tc>
      </w:tr>
      <w:tr w:rsidR="00934A47" w14:paraId="14F34AE6" w14:textId="77777777">
        <w:trPr>
          <w:trHeight w:val="70"/>
        </w:trPr>
        <w:tc>
          <w:tcPr>
            <w:tcW w:w="8522" w:type="dxa"/>
          </w:tcPr>
          <w:p w14:paraId="25F1E6F2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测试结果：</w:t>
            </w:r>
          </w:p>
          <w:p w14:paraId="6B02D62D" w14:textId="71EDB1B1" w:rsidR="00385551" w:rsidRDefault="00385551">
            <w:pPr>
              <w:rPr>
                <w:b/>
                <w:bCs/>
              </w:rPr>
            </w:pP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、</w:t>
            </w:r>
            <w:r>
              <w:t>搭建点到点</w:t>
            </w:r>
            <w:r w:rsidR="00F12073">
              <w:rPr>
                <w:rFonts w:hint="eastAsia"/>
              </w:rPr>
              <w:t>（东北楼到八里加工区）</w:t>
            </w:r>
            <w:r>
              <w:t>系统，配置</w:t>
            </w:r>
            <w:r>
              <w:t xml:space="preserve"> 100GE </w:t>
            </w:r>
            <w:r>
              <w:t>业务，电框和光</w:t>
            </w:r>
            <w:proofErr w:type="gramStart"/>
            <w:r>
              <w:t>框均满配</w:t>
            </w:r>
            <w:proofErr w:type="gramEnd"/>
            <w:r>
              <w:t>，风扇设置为自动调速，确认业务仪表正常、无误码</w:t>
            </w:r>
            <w:r>
              <w:rPr>
                <w:rFonts w:hint="eastAsia"/>
              </w:rPr>
              <w:t>：</w:t>
            </w:r>
          </w:p>
          <w:p w14:paraId="4C359161" w14:textId="3663AEC5" w:rsidR="00934A47" w:rsidRDefault="00385551">
            <w:r>
              <w:rPr>
                <w:noProof/>
              </w:rPr>
              <w:lastRenderedPageBreak/>
              <w:drawing>
                <wp:inline distT="0" distB="0" distL="0" distR="0" wp14:anchorId="29349376" wp14:editId="67E5415B">
                  <wp:extent cx="5670550" cy="3527425"/>
                  <wp:effectExtent l="0" t="0" r="6350" b="0"/>
                  <wp:docPr id="51" name="图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D821.tmp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2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C7E89" w14:textId="2FD0CB30" w:rsidR="00385551" w:rsidRDefault="00385551"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、</w:t>
            </w:r>
            <w:r w:rsidRPr="00EA606E">
              <w:rPr>
                <w:rFonts w:hint="eastAsia"/>
              </w:rPr>
              <w:t>风扇转速</w:t>
            </w:r>
            <w:r w:rsidR="005A494E">
              <w:rPr>
                <w:rFonts w:hint="eastAsia"/>
              </w:rPr>
              <w:t>可自己设置成手动或者自动</w:t>
            </w:r>
            <w:r w:rsidR="00111D9F">
              <w:rPr>
                <w:rFonts w:hint="eastAsia"/>
              </w:rPr>
              <w:t>：</w:t>
            </w:r>
          </w:p>
          <w:p w14:paraId="61094102" w14:textId="1CBC7C97" w:rsidR="00934A47" w:rsidRDefault="005A494E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604801B" wp14:editId="75B337B7">
                  <wp:extent cx="5670550" cy="3404870"/>
                  <wp:effectExtent l="0" t="0" r="6350" b="5080"/>
                  <wp:docPr id="163" name="图片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40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E46CB5" w14:textId="0CE6AB3B" w:rsidR="00385551" w:rsidRDefault="00385551">
            <w:pPr>
              <w:rPr>
                <w:b/>
                <w:bCs/>
              </w:rPr>
            </w:pPr>
            <w:r w:rsidRPr="00061BB5">
              <w:rPr>
                <w:rFonts w:ascii="宋体" w:hAnsi="宋体" w:hint="eastAsia"/>
                <w:bCs/>
              </w:rPr>
              <w:t>3、</w:t>
            </w:r>
            <w:r w:rsidRPr="007953B8">
              <w:rPr>
                <w:rFonts w:hint="eastAsia"/>
              </w:rPr>
              <w:t>拔出</w:t>
            </w:r>
            <w:r w:rsidRPr="007953B8">
              <w:rPr>
                <w:rFonts w:hint="eastAsia"/>
              </w:rPr>
              <w:t>12</w:t>
            </w:r>
            <w:r w:rsidRPr="007953B8">
              <w:rPr>
                <w:rFonts w:hint="eastAsia"/>
              </w:rPr>
              <w:t>槽位风扇后，查看其他</w:t>
            </w:r>
            <w:r w:rsidRPr="007953B8">
              <w:rPr>
                <w:rFonts w:hint="eastAsia"/>
              </w:rPr>
              <w:t>2</w:t>
            </w:r>
            <w:r w:rsidRPr="007953B8">
              <w:rPr>
                <w:rFonts w:hint="eastAsia"/>
              </w:rPr>
              <w:t>只</w:t>
            </w:r>
            <w:r w:rsidR="00FD0097">
              <w:rPr>
                <w:rFonts w:hint="eastAsia"/>
              </w:rPr>
              <w:t>风扇信息</w:t>
            </w:r>
            <w:r w:rsidRPr="007953B8">
              <w:rPr>
                <w:rFonts w:hint="eastAsia"/>
              </w:rPr>
              <w:t>：</w:t>
            </w:r>
          </w:p>
          <w:p w14:paraId="3B0FDAB8" w14:textId="630CC376" w:rsidR="00385551" w:rsidRDefault="00E12888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BB35EF4" wp14:editId="2B4EB5B8">
                  <wp:extent cx="5670550" cy="3310890"/>
                  <wp:effectExtent l="0" t="0" r="6350" b="3810"/>
                  <wp:docPr id="165" name="图片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310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170A4F" w14:textId="29C69934" w:rsidR="00385551" w:rsidRDefault="00E12888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2F02127" wp14:editId="1134B707">
                  <wp:extent cx="5670550" cy="3424555"/>
                  <wp:effectExtent l="0" t="0" r="6350" b="4445"/>
                  <wp:docPr id="166" name="图片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42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035A67BA" w14:textId="77777777">
        <w:trPr>
          <w:trHeight w:val="70"/>
        </w:trPr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FB39E" w14:textId="2E75906D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签字：</w:t>
            </w:r>
          </w:p>
        </w:tc>
      </w:tr>
    </w:tbl>
    <w:p w14:paraId="3E4A0E4E" w14:textId="77777777" w:rsidR="00934A47" w:rsidRDefault="00934A47"/>
    <w:p w14:paraId="3A13A7F8" w14:textId="77777777" w:rsidR="00934A47" w:rsidRDefault="00934A47"/>
    <w:p w14:paraId="1F1FA292" w14:textId="77777777" w:rsidR="00934A47" w:rsidRDefault="008E4136">
      <w:pPr>
        <w:pStyle w:val="2"/>
        <w:rPr>
          <w:rFonts w:ascii="黑体" w:eastAsia="黑体" w:hAnsiTheme="minorHAnsi" w:cs="黑体"/>
          <w:kern w:val="0"/>
          <w:sz w:val="30"/>
          <w:szCs w:val="30"/>
        </w:rPr>
      </w:pPr>
      <w:r>
        <w:rPr>
          <w:rFonts w:ascii="黑体" w:eastAsia="黑体" w:hAnsiTheme="minorHAnsi" w:cs="黑体" w:hint="eastAsia"/>
          <w:kern w:val="0"/>
          <w:sz w:val="30"/>
          <w:szCs w:val="30"/>
        </w:rPr>
        <w:t>主控冗余功能测试</w:t>
      </w:r>
    </w:p>
    <w:p w14:paraId="1BAC8DD6" w14:textId="77777777" w:rsidR="00934A47" w:rsidRDefault="008E4136">
      <w:r>
        <w:rPr>
          <w:rFonts w:hint="eastAsia"/>
        </w:rPr>
        <w:t>主控关注点：</w:t>
      </w:r>
    </w:p>
    <w:tbl>
      <w:tblPr>
        <w:tblW w:w="8500" w:type="dxa"/>
        <w:tblLook w:val="04A0" w:firstRow="1" w:lastRow="0" w:firstColumn="1" w:lastColumn="0" w:noHBand="0" w:noVBand="1"/>
      </w:tblPr>
      <w:tblGrid>
        <w:gridCol w:w="1129"/>
        <w:gridCol w:w="3828"/>
        <w:gridCol w:w="1984"/>
        <w:gridCol w:w="1559"/>
      </w:tblGrid>
      <w:tr w:rsidR="00934A47" w14:paraId="75DE33D7" w14:textId="77777777">
        <w:trPr>
          <w:trHeight w:val="330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CA1991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项目</w:t>
            </w:r>
          </w:p>
        </w:tc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43ACCF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子项和内容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4978EF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检查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B14CDA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2"/>
                <w:szCs w:val="22"/>
              </w:rPr>
              <w:t>备注</w:t>
            </w:r>
          </w:p>
        </w:tc>
      </w:tr>
      <w:tr w:rsidR="00295E2A" w14:paraId="288F6890" w14:textId="77777777">
        <w:trPr>
          <w:trHeight w:val="330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FD3418" w14:textId="77777777" w:rsidR="00295E2A" w:rsidRDefault="00295E2A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C463E6" w14:textId="77777777" w:rsidR="00295E2A" w:rsidRDefault="00295E2A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392699" w14:textId="77777777" w:rsidR="00295E2A" w:rsidRDefault="00295E2A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AB6B1" w14:textId="77777777" w:rsidR="00295E2A" w:rsidRDefault="00295E2A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2"/>
                <w:szCs w:val="22"/>
              </w:rPr>
            </w:pPr>
          </w:p>
        </w:tc>
      </w:tr>
      <w:tr w:rsidR="00934A47" w14:paraId="58F1100E" w14:textId="77777777">
        <w:trPr>
          <w:trHeight w:val="330"/>
        </w:trPr>
        <w:tc>
          <w:tcPr>
            <w:tcW w:w="112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7A77A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主控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60F492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1+1冗余热备（倒换，拔插，更换）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936B8B" w14:textId="720AD38B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91798E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22278D05" w14:textId="77777777">
        <w:trPr>
          <w:trHeight w:val="330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301D043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F78BF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掉电、</w:t>
            </w:r>
            <w:proofErr w:type="gramStart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坏板等</w:t>
            </w:r>
            <w:proofErr w:type="gramEnd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配置数据丢失检查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E8327E" w14:textId="6E089830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5F652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7846ECD5" w14:textId="77777777">
        <w:trPr>
          <w:trHeight w:val="330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259BB80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7B10AB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更换板卡等数据下发配置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3B2A91" w14:textId="130F490E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DCCA39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448637C0" w14:textId="77777777">
        <w:trPr>
          <w:trHeight w:val="330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3F89898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02EABF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高低版本问题和自适应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F4479A" w14:textId="5798FF87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6BAADA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37BD6D50" w14:textId="77777777">
        <w:trPr>
          <w:trHeight w:val="330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C159052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4E9640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双主控丢失，不影响业务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E6BD7C" w14:textId="5DE6EFBE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002CA5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  <w:tr w:rsidR="00934A47" w14:paraId="05E72218" w14:textId="77777777">
        <w:trPr>
          <w:trHeight w:val="330"/>
        </w:trPr>
        <w:tc>
          <w:tcPr>
            <w:tcW w:w="112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91778D1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2D334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主控相关告警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ED2D4E" w14:textId="2837DD65" w:rsidR="00934A47" w:rsidRDefault="007B7851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>支持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F00B1D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2"/>
                <w:szCs w:val="22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2"/>
                <w:szCs w:val="22"/>
              </w:rPr>
              <w:t xml:space="preserve">　</w:t>
            </w:r>
          </w:p>
        </w:tc>
      </w:tr>
    </w:tbl>
    <w:p w14:paraId="0F139BEF" w14:textId="77777777" w:rsidR="00934A47" w:rsidRDefault="00934A47"/>
    <w:p w14:paraId="7E51CF8D" w14:textId="77777777" w:rsidR="00934A47" w:rsidRDefault="00934A47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46"/>
      </w:tblGrid>
      <w:tr w:rsidR="00934A47" w14:paraId="0AC59ECD" w14:textId="77777777">
        <w:tc>
          <w:tcPr>
            <w:tcW w:w="8522" w:type="dxa"/>
          </w:tcPr>
          <w:p w14:paraId="2394491D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b/>
                <w:bCs/>
              </w:rPr>
              <w:t>测试项目：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主控冗余功能测试</w:t>
            </w:r>
          </w:p>
        </w:tc>
      </w:tr>
      <w:tr w:rsidR="00934A47" w14:paraId="29DBBB1D" w14:textId="77777777">
        <w:tc>
          <w:tcPr>
            <w:tcW w:w="8522" w:type="dxa"/>
          </w:tcPr>
          <w:p w14:paraId="5A69D9F7" w14:textId="77777777" w:rsidR="00934A47" w:rsidRDefault="008E4136">
            <w:r>
              <w:rPr>
                <w:b/>
                <w:bCs/>
              </w:rPr>
              <w:t>测试目的：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测试主控故障对业务的影响</w:t>
            </w:r>
          </w:p>
        </w:tc>
      </w:tr>
      <w:tr w:rsidR="00934A47" w14:paraId="494B7FA4" w14:textId="77777777">
        <w:tc>
          <w:tcPr>
            <w:tcW w:w="8522" w:type="dxa"/>
          </w:tcPr>
          <w:p w14:paraId="6DA60DF7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测试配置：</w:t>
            </w:r>
            <w:r>
              <w:rPr>
                <w:b/>
                <w:bCs/>
              </w:rPr>
              <w:t xml:space="preserve"> </w:t>
            </w:r>
          </w:p>
          <w:p w14:paraId="1672B30C" w14:textId="77777777" w:rsidR="00934A47" w:rsidRDefault="008E41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86A0C0" wp14:editId="69D199F9">
                  <wp:extent cx="5181600" cy="1619250"/>
                  <wp:effectExtent l="0" t="0" r="0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304AF711" w14:textId="77777777">
        <w:tc>
          <w:tcPr>
            <w:tcW w:w="8522" w:type="dxa"/>
          </w:tcPr>
          <w:p w14:paraId="706C9DD4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测试步骤：</w:t>
            </w:r>
          </w:p>
          <w:p w14:paraId="11EFB366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、按上图建立测试配置，设备使用高压直流</w:t>
            </w:r>
            <w:r>
              <w:rPr>
                <w:rFonts w:ascii="宋体" w:hAnsiTheme="minorHAnsi" w:cs="宋体"/>
                <w:kern w:val="0"/>
                <w:szCs w:val="21"/>
              </w:rPr>
              <w:t>/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交流、直流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48v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其中一种；</w:t>
            </w:r>
          </w:p>
          <w:p w14:paraId="33C1FA64" w14:textId="319944D6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、搭建点到点系统，配置</w:t>
            </w:r>
            <w:r w:rsidR="00B33DB1">
              <w:rPr>
                <w:rFonts w:ascii="TimesNewRomanPSMT" w:eastAsia="TimesNewRomanPSMT" w:hAnsiTheme="minorHAnsi" w:cs="TimesNewRomanPSMT"/>
                <w:kern w:val="0"/>
                <w:szCs w:val="21"/>
              </w:rPr>
              <w:t>10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GE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业务，电框和光框均满配，风扇设置为自动调速，确认业务仪表正常、无误码</w:t>
            </w:r>
            <w:r w:rsidR="000E2EAB">
              <w:rPr>
                <w:rFonts w:ascii="宋体" w:hAnsiTheme="minorHAnsi" w:cs="宋体" w:hint="eastAsia"/>
                <w:kern w:val="0"/>
                <w:szCs w:val="21"/>
              </w:rPr>
              <w:t>、丢帧</w:t>
            </w:r>
            <w:bookmarkStart w:id="8" w:name="_GoBack"/>
            <w:bookmarkEnd w:id="8"/>
            <w:r>
              <w:rPr>
                <w:rFonts w:ascii="宋体" w:hAnsiTheme="minorHAnsi" w:cs="宋体" w:hint="eastAsia"/>
                <w:kern w:val="0"/>
                <w:szCs w:val="21"/>
              </w:rPr>
              <w:t>；</w:t>
            </w:r>
          </w:p>
          <w:p w14:paraId="33AF99DB" w14:textId="7A35CEDE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3</w:t>
            </w:r>
            <w:r w:rsidR="006F58BE">
              <w:rPr>
                <w:rFonts w:ascii="宋体" w:hAnsiTheme="minorHAnsi" w:cs="宋体" w:hint="eastAsia"/>
                <w:kern w:val="0"/>
                <w:szCs w:val="21"/>
              </w:rPr>
              <w:t>、在服务器上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Ping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设备的管理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IP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；</w:t>
            </w:r>
          </w:p>
          <w:p w14:paraId="72AE43FE" w14:textId="0955F2BD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4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、拔备</w:t>
            </w:r>
            <w:r w:rsidR="000E74D7">
              <w:rPr>
                <w:rFonts w:ascii="宋体" w:hAnsiTheme="minorHAnsi" w:cs="宋体" w:hint="eastAsia"/>
                <w:kern w:val="0"/>
                <w:szCs w:val="21"/>
              </w:rPr>
              <w:t>用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主控，看是否有中断；</w:t>
            </w:r>
          </w:p>
          <w:p w14:paraId="22735485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5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、插回备主控后，待正常后，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拔主用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主控，查看业务是否有中断，记录风扇变速时间，记录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Ping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中断时间；</w:t>
            </w:r>
          </w:p>
          <w:p w14:paraId="3D7E45DD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6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、将一新主控替换原主用主控插入，完成同步后拔掉原备用主控，记录风扇变速时间，记录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ping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中断时间；</w:t>
            </w:r>
          </w:p>
        </w:tc>
      </w:tr>
      <w:tr w:rsidR="00934A47" w14:paraId="514DE85C" w14:textId="77777777">
        <w:tc>
          <w:tcPr>
            <w:tcW w:w="8522" w:type="dxa"/>
          </w:tcPr>
          <w:p w14:paraId="4511A759" w14:textId="6F326D4D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注意事项：</w:t>
            </w:r>
          </w:p>
        </w:tc>
      </w:tr>
      <w:tr w:rsidR="00934A47" w14:paraId="39A80726" w14:textId="77777777">
        <w:tc>
          <w:tcPr>
            <w:tcW w:w="8522" w:type="dxa"/>
          </w:tcPr>
          <w:p w14:paraId="34D7E1E5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预期结果：</w:t>
            </w:r>
          </w:p>
          <w:p w14:paraId="5901EB2D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、主用主控拔出对业务无影响，拔除后对通信先中断再恢复；</w:t>
            </w:r>
          </w:p>
        </w:tc>
      </w:tr>
      <w:tr w:rsidR="00934A47" w14:paraId="48C25E39" w14:textId="77777777">
        <w:trPr>
          <w:trHeight w:val="70"/>
        </w:trPr>
        <w:tc>
          <w:tcPr>
            <w:tcW w:w="8522" w:type="dxa"/>
          </w:tcPr>
          <w:p w14:paraId="7E27028F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测试结果：</w:t>
            </w:r>
          </w:p>
          <w:p w14:paraId="166D2F6F" w14:textId="1331F5AE" w:rsidR="00FB07FE" w:rsidRPr="00061BB5" w:rsidRDefault="00FB07FE" w:rsidP="00F57564">
            <w:pPr>
              <w:pStyle w:val="affff8"/>
              <w:numPr>
                <w:ilvl w:val="0"/>
                <w:numId w:val="56"/>
              </w:numPr>
              <w:ind w:firstLineChars="0"/>
              <w:rPr>
                <w:rFonts w:ascii="宋体" w:eastAsia="宋体" w:hAnsi="宋体"/>
                <w:b/>
                <w:bCs/>
              </w:rPr>
            </w:pPr>
            <w:r w:rsidRPr="00061BB5">
              <w:rPr>
                <w:rFonts w:ascii="宋体" w:eastAsia="宋体" w:hAnsi="宋体" w:cs="宋体" w:hint="eastAsia"/>
                <w:kern w:val="0"/>
                <w:szCs w:val="21"/>
              </w:rPr>
              <w:t>业务正常，无告警：</w:t>
            </w:r>
          </w:p>
          <w:p w14:paraId="399A2C46" w14:textId="039BBC8F" w:rsidR="00934A47" w:rsidRDefault="00FB07FE">
            <w:r>
              <w:rPr>
                <w:noProof/>
              </w:rPr>
              <w:lastRenderedPageBreak/>
              <w:drawing>
                <wp:inline distT="0" distB="0" distL="0" distR="0" wp14:anchorId="089D670F" wp14:editId="333DE57F">
                  <wp:extent cx="5670550" cy="3507740"/>
                  <wp:effectExtent l="0" t="0" r="6350" b="0"/>
                  <wp:docPr id="55" name="图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2960.tmp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07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9AF7BC" w14:textId="6EC4F97C" w:rsidR="00FB07FE" w:rsidRPr="00FB07FE" w:rsidRDefault="00FB07FE" w:rsidP="00F57564">
            <w:pPr>
              <w:pStyle w:val="affff8"/>
              <w:numPr>
                <w:ilvl w:val="0"/>
                <w:numId w:val="56"/>
              </w:numPr>
              <w:ind w:firstLineChars="0"/>
              <w:rPr>
                <w:rFonts w:ascii="宋体" w:eastAsia="宋体" w:cs="宋体"/>
                <w:kern w:val="0"/>
                <w:szCs w:val="21"/>
              </w:rPr>
            </w:pPr>
            <w:r w:rsidRPr="00FB07FE">
              <w:rPr>
                <w:rFonts w:ascii="宋体" w:eastAsia="宋体" w:cs="宋体" w:hint="eastAsia"/>
                <w:kern w:val="0"/>
                <w:szCs w:val="21"/>
              </w:rPr>
              <w:t>ping光框</w:t>
            </w:r>
            <w:proofErr w:type="spellStart"/>
            <w:r w:rsidRPr="00FB07FE">
              <w:rPr>
                <w:rFonts w:ascii="宋体" w:eastAsia="宋体" w:cs="宋体" w:hint="eastAsia"/>
                <w:kern w:val="0"/>
                <w:szCs w:val="21"/>
              </w:rPr>
              <w:t>ip</w:t>
            </w:r>
            <w:proofErr w:type="spellEnd"/>
            <w:r w:rsidRPr="00FB07FE">
              <w:rPr>
                <w:rFonts w:ascii="宋体" w:eastAsia="宋体" w:cs="宋体" w:hint="eastAsia"/>
                <w:kern w:val="0"/>
                <w:szCs w:val="21"/>
              </w:rPr>
              <w:t>：</w:t>
            </w:r>
          </w:p>
          <w:p w14:paraId="43A01150" w14:textId="19BC8730" w:rsidR="00FB07FE" w:rsidRPr="00FB07FE" w:rsidRDefault="00FB07FE" w:rsidP="00FB07FE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drawing>
                <wp:inline distT="0" distB="0" distL="0" distR="0" wp14:anchorId="709AF3F5" wp14:editId="770B03B1">
                  <wp:extent cx="3953427" cy="3181794"/>
                  <wp:effectExtent l="0" t="0" r="9525" b="0"/>
                  <wp:docPr id="56" name="图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D365.tmp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3427" cy="3181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1EE4A7" w14:textId="17C462FA" w:rsidR="00FB07FE" w:rsidRPr="00FB07FE" w:rsidRDefault="00FB07FE" w:rsidP="00F57564">
            <w:pPr>
              <w:pStyle w:val="affff8"/>
              <w:numPr>
                <w:ilvl w:val="0"/>
                <w:numId w:val="56"/>
              </w:numPr>
              <w:ind w:firstLineChars="0"/>
              <w:rPr>
                <w:rFonts w:ascii="宋体" w:eastAsia="宋体" w:cs="宋体"/>
                <w:kern w:val="0"/>
                <w:szCs w:val="21"/>
              </w:rPr>
            </w:pPr>
            <w:r w:rsidRPr="00FB07FE">
              <w:rPr>
                <w:rFonts w:ascii="宋体" w:eastAsia="宋体" w:cs="宋体" w:hint="eastAsia"/>
                <w:kern w:val="0"/>
                <w:szCs w:val="21"/>
              </w:rPr>
              <w:t>ping电框</w:t>
            </w:r>
            <w:proofErr w:type="spellStart"/>
            <w:r w:rsidRPr="00FB07FE">
              <w:rPr>
                <w:rFonts w:ascii="宋体" w:eastAsia="宋体" w:cs="宋体" w:hint="eastAsia"/>
                <w:kern w:val="0"/>
                <w:szCs w:val="21"/>
              </w:rPr>
              <w:t>ip</w:t>
            </w:r>
            <w:proofErr w:type="spellEnd"/>
          </w:p>
          <w:p w14:paraId="5F27DFDF" w14:textId="5B8EDE7C" w:rsidR="00FB07FE" w:rsidRPr="00FB07FE" w:rsidRDefault="00FB07FE" w:rsidP="00FB07FE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lastRenderedPageBreak/>
              <w:drawing>
                <wp:inline distT="0" distB="0" distL="0" distR="0" wp14:anchorId="12FA1A49" wp14:editId="1FCF10D4">
                  <wp:extent cx="3991532" cy="4172533"/>
                  <wp:effectExtent l="0" t="0" r="0" b="0"/>
                  <wp:docPr id="57" name="图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DE9D.tmp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1532" cy="4172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6B029" w14:textId="304EA9C4" w:rsidR="00FB07FE" w:rsidRPr="00061BB5" w:rsidRDefault="00FB07FE" w:rsidP="00F57564">
            <w:pPr>
              <w:pStyle w:val="affff8"/>
              <w:numPr>
                <w:ilvl w:val="0"/>
                <w:numId w:val="56"/>
              </w:numPr>
              <w:ind w:firstLineChars="0"/>
              <w:rPr>
                <w:rFonts w:ascii="宋体" w:eastAsia="宋体" w:hAnsi="宋体"/>
                <w:bCs/>
              </w:rPr>
            </w:pPr>
            <w:r w:rsidRPr="00061BB5">
              <w:rPr>
                <w:rFonts w:ascii="宋体" w:eastAsia="宋体" w:hAnsi="宋体" w:hint="eastAsia"/>
                <w:bCs/>
              </w:rPr>
              <w:t>业务正常：</w:t>
            </w:r>
          </w:p>
          <w:p w14:paraId="39453D55" w14:textId="5A322E6B" w:rsidR="00FB07FE" w:rsidRPr="00FB07FE" w:rsidRDefault="00FB07FE" w:rsidP="00FB07FE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drawing>
                <wp:inline distT="0" distB="0" distL="0" distR="0" wp14:anchorId="522B9590" wp14:editId="5BD23EB6">
                  <wp:extent cx="5670550" cy="3516630"/>
                  <wp:effectExtent l="0" t="0" r="6350" b="762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649.tmp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1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10F866" w14:textId="4EB27EBD" w:rsidR="00FB07FE" w:rsidRPr="00061BB5" w:rsidRDefault="00FB07FE" w:rsidP="00F57564">
            <w:pPr>
              <w:pStyle w:val="affff8"/>
              <w:numPr>
                <w:ilvl w:val="0"/>
                <w:numId w:val="56"/>
              </w:numPr>
              <w:ind w:firstLineChars="0"/>
              <w:rPr>
                <w:rFonts w:ascii="宋体" w:eastAsia="宋体" w:hAnsi="宋体"/>
              </w:rPr>
            </w:pPr>
            <w:r w:rsidRPr="00061BB5">
              <w:rPr>
                <w:rFonts w:ascii="宋体" w:eastAsia="宋体" w:hAnsi="宋体" w:hint="eastAsia"/>
              </w:rPr>
              <w:t>拔备用主控，业务无中断：</w:t>
            </w:r>
          </w:p>
          <w:p w14:paraId="3343E4EF" w14:textId="3CEF3657" w:rsidR="00FB07FE" w:rsidRPr="00FB07FE" w:rsidRDefault="00F73FEA" w:rsidP="00FB07FE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lastRenderedPageBreak/>
              <w:drawing>
                <wp:inline distT="0" distB="0" distL="0" distR="0" wp14:anchorId="40048857" wp14:editId="53C7A57B">
                  <wp:extent cx="5670550" cy="3558540"/>
                  <wp:effectExtent l="0" t="0" r="6350" b="3810"/>
                  <wp:docPr id="59" name="图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DCF9.tmp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58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164349" w14:textId="0E1CF286" w:rsidR="00FB07FE" w:rsidRPr="00061BB5" w:rsidRDefault="00F73FEA">
            <w:pPr>
              <w:rPr>
                <w:rFonts w:ascii="宋体" w:hAnsi="宋体"/>
                <w:bCs/>
              </w:rPr>
            </w:pPr>
            <w:r w:rsidRPr="00061BB5">
              <w:rPr>
                <w:rFonts w:ascii="宋体" w:hAnsi="宋体"/>
                <w:bCs/>
              </w:rPr>
              <w:t>P</w:t>
            </w:r>
            <w:r w:rsidRPr="00061BB5">
              <w:rPr>
                <w:rFonts w:ascii="宋体" w:hAnsi="宋体" w:hint="eastAsia"/>
                <w:bCs/>
              </w:rPr>
              <w:t>ing正常：</w:t>
            </w:r>
          </w:p>
          <w:p w14:paraId="0790B528" w14:textId="5C5B934A" w:rsidR="00F73FEA" w:rsidRDefault="00F73FEA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drawing>
                <wp:inline distT="0" distB="0" distL="0" distR="0" wp14:anchorId="402E5FBD" wp14:editId="1870446E">
                  <wp:extent cx="4096322" cy="3210373"/>
                  <wp:effectExtent l="0" t="0" r="0" b="9525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6D78.tmp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6322" cy="3210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BAF455" w14:textId="1C4F6038" w:rsidR="00FB07FE" w:rsidRDefault="00F73FEA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lastRenderedPageBreak/>
              <w:drawing>
                <wp:inline distT="0" distB="0" distL="0" distR="0" wp14:anchorId="2C2AFE44" wp14:editId="47DCBD5B">
                  <wp:extent cx="4039164" cy="3667637"/>
                  <wp:effectExtent l="0" t="0" r="0" b="9525"/>
                  <wp:docPr id="63" name="图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500B.tmp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9164" cy="3667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D56F67" w14:textId="62938762" w:rsidR="00F73FEA" w:rsidRPr="00061BB5" w:rsidRDefault="00F73FEA" w:rsidP="00F57564">
            <w:pPr>
              <w:pStyle w:val="affff8"/>
              <w:numPr>
                <w:ilvl w:val="0"/>
                <w:numId w:val="56"/>
              </w:numPr>
              <w:ind w:firstLineChars="0"/>
              <w:rPr>
                <w:rFonts w:ascii="宋体" w:eastAsia="宋体" w:hAnsi="宋体"/>
              </w:rPr>
            </w:pPr>
            <w:r w:rsidRPr="00061BB5">
              <w:rPr>
                <w:rFonts w:ascii="宋体" w:eastAsia="宋体" w:hAnsi="宋体" w:hint="eastAsia"/>
              </w:rPr>
              <w:t>插回备用主控；业务正常；管理无丢包：</w:t>
            </w:r>
          </w:p>
          <w:p w14:paraId="361BC64F" w14:textId="1FEC61A0" w:rsidR="00F73FEA" w:rsidRDefault="00477D7B" w:rsidP="00F73FEA">
            <w:r>
              <w:rPr>
                <w:noProof/>
              </w:rPr>
              <w:drawing>
                <wp:inline distT="0" distB="0" distL="0" distR="0" wp14:anchorId="4A6A0413" wp14:editId="7FCFA58C">
                  <wp:extent cx="5670550" cy="3608705"/>
                  <wp:effectExtent l="0" t="0" r="6350" b="0"/>
                  <wp:docPr id="64" name="图片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8CBD.tmp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60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381472" w14:textId="4AF749A2" w:rsidR="00F73FEA" w:rsidRDefault="00477D7B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lastRenderedPageBreak/>
              <w:drawing>
                <wp:inline distT="0" distB="0" distL="0" distR="0" wp14:anchorId="0BD0B342" wp14:editId="60799190">
                  <wp:extent cx="4058217" cy="3962953"/>
                  <wp:effectExtent l="0" t="0" r="0" b="0"/>
                  <wp:docPr id="66" name="图片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ED9.tmp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8217" cy="3962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0ED5E2" w14:textId="105C25AD" w:rsidR="00477D7B" w:rsidRPr="00F73FEA" w:rsidRDefault="00477D7B">
            <w:pPr>
              <w:rPr>
                <w:b/>
                <w:bCs/>
              </w:rPr>
            </w:pPr>
            <w:r>
              <w:rPr>
                <w:rFonts w:hint="eastAsia"/>
                <w:b/>
                <w:bCs/>
                <w:noProof/>
              </w:rPr>
              <w:drawing>
                <wp:inline distT="0" distB="0" distL="0" distR="0" wp14:anchorId="3A1E05C9" wp14:editId="5FCBBAE1">
                  <wp:extent cx="3896269" cy="3705742"/>
                  <wp:effectExtent l="0" t="0" r="9525" b="9525"/>
                  <wp:docPr id="65" name="图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5C2620.tmp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6269" cy="3705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CEA3EF" w14:textId="69C78F87" w:rsidR="00477D7B" w:rsidRDefault="00061BB5" w:rsidP="00477D7B">
            <w:r w:rsidRPr="00061BB5">
              <w:rPr>
                <w:rFonts w:hint="eastAsia"/>
                <w:bCs/>
              </w:rPr>
              <w:t>7</w:t>
            </w:r>
            <w:r w:rsidRPr="00061BB5">
              <w:rPr>
                <w:rFonts w:hint="eastAsia"/>
                <w:bCs/>
              </w:rPr>
              <w:t>、</w:t>
            </w:r>
            <w:proofErr w:type="gramStart"/>
            <w:r w:rsidR="00477D7B">
              <w:rPr>
                <w:rFonts w:hint="eastAsia"/>
              </w:rPr>
              <w:t>拔主用</w:t>
            </w:r>
            <w:proofErr w:type="gramEnd"/>
            <w:r w:rsidR="00477D7B">
              <w:rPr>
                <w:rFonts w:hint="eastAsia"/>
              </w:rPr>
              <w:t>主控，业务正常，管理丢包（</w:t>
            </w:r>
            <w:r w:rsidR="00477D7B" w:rsidRPr="009B2C63">
              <w:rPr>
                <w:rFonts w:hint="eastAsia"/>
              </w:rPr>
              <w:t>记录风扇变速时间</w:t>
            </w:r>
            <w:r w:rsidR="00477D7B" w:rsidRPr="009B2C63">
              <w:rPr>
                <w:rFonts w:hint="eastAsia"/>
              </w:rPr>
              <w:t>11.63s</w:t>
            </w:r>
            <w:r w:rsidR="00477D7B" w:rsidRPr="009B2C63">
              <w:rPr>
                <w:rFonts w:hint="eastAsia"/>
              </w:rPr>
              <w:t>，记录</w:t>
            </w:r>
            <w:r w:rsidR="00477D7B" w:rsidRPr="009B2C63">
              <w:rPr>
                <w:rFonts w:hint="eastAsia"/>
              </w:rPr>
              <w:t xml:space="preserve"> Ping </w:t>
            </w:r>
            <w:r w:rsidR="00477D7B" w:rsidRPr="009B2C63">
              <w:rPr>
                <w:rFonts w:hint="eastAsia"/>
              </w:rPr>
              <w:t>中断时间</w:t>
            </w:r>
            <w:r w:rsidR="00477D7B" w:rsidRPr="009B2C63">
              <w:rPr>
                <w:rFonts w:hint="eastAsia"/>
              </w:rPr>
              <w:t>77.82s</w:t>
            </w:r>
            <w:r w:rsidR="00477D7B">
              <w:rPr>
                <w:rFonts w:hint="eastAsia"/>
              </w:rPr>
              <w:t>）</w:t>
            </w:r>
          </w:p>
          <w:p w14:paraId="567548E8" w14:textId="74581B7F" w:rsidR="00F73FEA" w:rsidRPr="00477D7B" w:rsidRDefault="00566AC5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323D4B7" wp14:editId="40A45ACE">
                  <wp:extent cx="5486400" cy="3488055"/>
                  <wp:effectExtent l="0" t="0" r="0" b="0"/>
                  <wp:docPr id="67" name="图片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48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E415B3" w14:textId="77777777" w:rsidR="00566AC5" w:rsidRDefault="00566AC5" w:rsidP="00566AC5">
            <w:r>
              <w:rPr>
                <w:rFonts w:hint="eastAsia"/>
              </w:rPr>
              <w:t>ping</w:t>
            </w:r>
            <w:r>
              <w:rPr>
                <w:rFonts w:hint="eastAsia"/>
              </w:rPr>
              <w:t>中断时间</w:t>
            </w:r>
            <w:r>
              <w:rPr>
                <w:rFonts w:hint="eastAsia"/>
              </w:rPr>
              <w:t>77.82s</w:t>
            </w:r>
          </w:p>
          <w:p w14:paraId="6C7AD0E8" w14:textId="41D339ED" w:rsidR="00F73FEA" w:rsidRDefault="00027B68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F622285" wp14:editId="52D337F5">
                  <wp:extent cx="4419600" cy="5219700"/>
                  <wp:effectExtent l="0" t="0" r="0" b="0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9600" cy="521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BB0F2E" w14:textId="36421740" w:rsidR="00430006" w:rsidRDefault="00430006">
            <w:pPr>
              <w:rPr>
                <w:b/>
                <w:bCs/>
              </w:rPr>
            </w:pPr>
          </w:p>
          <w:p w14:paraId="2DF92747" w14:textId="77777777" w:rsidR="00F73FEA" w:rsidRDefault="00027B68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C0F308D" wp14:editId="2DC67208">
                  <wp:extent cx="5486400" cy="3518535"/>
                  <wp:effectExtent l="0" t="0" r="0" b="5715"/>
                  <wp:docPr id="69" name="图片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51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64AD5A" w14:textId="5BB2994F" w:rsidR="00430006" w:rsidRDefault="00061BB5" w:rsidP="00430006">
            <w:r w:rsidRPr="00061BB5">
              <w:rPr>
                <w:rFonts w:ascii="宋体" w:hAnsi="宋体" w:hint="eastAsia"/>
                <w:bCs/>
              </w:rPr>
              <w:t>8、</w:t>
            </w:r>
            <w:r w:rsidR="00430006">
              <w:rPr>
                <w:rFonts w:hint="eastAsia"/>
              </w:rPr>
              <w:t>将一新主控替换原主用主控插入，拔掉原备用主控，记录风扇变速时间（</w:t>
            </w:r>
            <w:r w:rsidR="00430006">
              <w:rPr>
                <w:rFonts w:hint="eastAsia"/>
              </w:rPr>
              <w:t>12.77s</w:t>
            </w:r>
            <w:r w:rsidR="00430006">
              <w:rPr>
                <w:rFonts w:hint="eastAsia"/>
              </w:rPr>
              <w:t>），记录</w:t>
            </w:r>
            <w:r w:rsidR="00430006">
              <w:rPr>
                <w:rFonts w:hint="eastAsia"/>
              </w:rPr>
              <w:t xml:space="preserve"> ping </w:t>
            </w:r>
            <w:r w:rsidR="00430006">
              <w:rPr>
                <w:rFonts w:hint="eastAsia"/>
              </w:rPr>
              <w:t>中断</w:t>
            </w:r>
            <w:r w:rsidR="00430006">
              <w:rPr>
                <w:rFonts w:hint="eastAsia"/>
              </w:rPr>
              <w:t>75.33s</w:t>
            </w:r>
            <w:r w:rsidR="00430006">
              <w:rPr>
                <w:rFonts w:hint="eastAsia"/>
              </w:rPr>
              <w:t>；</w:t>
            </w:r>
          </w:p>
          <w:p w14:paraId="135B3861" w14:textId="77777777" w:rsidR="00430006" w:rsidRDefault="00430006" w:rsidP="00430006">
            <w:r>
              <w:rPr>
                <w:rFonts w:hint="eastAsia"/>
              </w:rPr>
              <w:t>业务正常：</w:t>
            </w:r>
          </w:p>
          <w:p w14:paraId="249A253A" w14:textId="7BFA776A" w:rsidR="007C2AC3" w:rsidRDefault="00195D35" w:rsidP="00430006">
            <w:r>
              <w:rPr>
                <w:noProof/>
              </w:rPr>
              <w:drawing>
                <wp:inline distT="0" distB="0" distL="0" distR="0" wp14:anchorId="52C42667" wp14:editId="4A0211DD">
                  <wp:extent cx="5486400" cy="3470275"/>
                  <wp:effectExtent l="0" t="0" r="0" b="0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47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A14AE0" w14:textId="40178EDA" w:rsidR="00430006" w:rsidRDefault="00430006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2D00F92" wp14:editId="62F22DBA">
                  <wp:extent cx="4219575" cy="3819525"/>
                  <wp:effectExtent l="0" t="0" r="9525" b="9525"/>
                  <wp:docPr id="70" name="图片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9575" cy="381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7F05725C" w14:textId="77777777">
        <w:trPr>
          <w:trHeight w:val="70"/>
        </w:trPr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BD3B4" w14:textId="72903245" w:rsidR="00934A47" w:rsidRDefault="008E4136" w:rsidP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签字：</w:t>
            </w:r>
          </w:p>
        </w:tc>
      </w:tr>
    </w:tbl>
    <w:p w14:paraId="0F0128B0" w14:textId="77777777" w:rsidR="00934A47" w:rsidRDefault="00934A47"/>
    <w:p w14:paraId="3A82A5C1" w14:textId="77777777" w:rsidR="00934A47" w:rsidRDefault="00934A47"/>
    <w:p w14:paraId="1203BF7C" w14:textId="77777777" w:rsidR="00934A47" w:rsidRDefault="008E4136">
      <w:pPr>
        <w:pStyle w:val="10"/>
        <w:rPr>
          <w:rFonts w:ascii="宋体" w:cs="宋体"/>
          <w:kern w:val="0"/>
          <w:sz w:val="32"/>
          <w:szCs w:val="32"/>
        </w:rPr>
      </w:pPr>
      <w:proofErr w:type="gramStart"/>
      <w:r>
        <w:rPr>
          <w:rFonts w:ascii="宋体" w:cs="宋体" w:hint="eastAsia"/>
          <w:kern w:val="0"/>
          <w:sz w:val="32"/>
          <w:szCs w:val="32"/>
        </w:rPr>
        <w:t>电层业务</w:t>
      </w:r>
      <w:proofErr w:type="gramEnd"/>
      <w:r>
        <w:rPr>
          <w:rFonts w:ascii="宋体" w:cs="宋体" w:hint="eastAsia"/>
          <w:kern w:val="0"/>
          <w:sz w:val="32"/>
          <w:szCs w:val="32"/>
        </w:rPr>
        <w:t>板卡测试</w:t>
      </w:r>
    </w:p>
    <w:p w14:paraId="34D5B796" w14:textId="77777777" w:rsidR="00934A47" w:rsidRDefault="008E4136">
      <w:r>
        <w:t>OTU</w:t>
      </w:r>
      <w:r>
        <w:rPr>
          <w:rFonts w:hint="eastAsia"/>
        </w:rPr>
        <w:t>相关关注点：</w:t>
      </w:r>
    </w:p>
    <w:tbl>
      <w:tblPr>
        <w:tblW w:w="4864" w:type="pct"/>
        <w:tblLook w:val="04A0" w:firstRow="1" w:lastRow="0" w:firstColumn="1" w:lastColumn="0" w:noHBand="0" w:noVBand="1"/>
      </w:tblPr>
      <w:tblGrid>
        <w:gridCol w:w="652"/>
        <w:gridCol w:w="1583"/>
        <w:gridCol w:w="5138"/>
        <w:gridCol w:w="956"/>
        <w:gridCol w:w="568"/>
      </w:tblGrid>
      <w:tr w:rsidR="00F83366" w14:paraId="402A9D86" w14:textId="77777777" w:rsidTr="0044534A">
        <w:trPr>
          <w:trHeight w:val="330"/>
        </w:trPr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0D089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Cs w:val="21"/>
              </w:rPr>
              <w:t>项目</w:t>
            </w:r>
          </w:p>
        </w:tc>
        <w:tc>
          <w:tcPr>
            <w:tcW w:w="89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CBF7C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Cs w:val="21"/>
              </w:rPr>
              <w:t>子项和内容</w:t>
            </w:r>
          </w:p>
        </w:tc>
        <w:tc>
          <w:tcPr>
            <w:tcW w:w="28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AB5DE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Cs w:val="21"/>
              </w:rPr>
              <w:t>具体指标要求，厂家自己补充</w:t>
            </w:r>
          </w:p>
        </w:tc>
        <w:tc>
          <w:tcPr>
            <w:tcW w:w="5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FB382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Cs w:val="21"/>
              </w:rPr>
              <w:t>检查</w:t>
            </w:r>
          </w:p>
        </w:tc>
        <w:tc>
          <w:tcPr>
            <w:tcW w:w="3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652FD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Cs w:val="21"/>
              </w:rPr>
              <w:t>备注</w:t>
            </w:r>
          </w:p>
        </w:tc>
      </w:tr>
      <w:tr w:rsidR="00F83366" w14:paraId="3843BF35" w14:textId="77777777" w:rsidTr="0044534A">
        <w:trPr>
          <w:trHeight w:val="330"/>
        </w:trPr>
        <w:tc>
          <w:tcPr>
            <w:tcW w:w="366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DE9E529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OTU</w:t>
            </w: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93AAC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业务模式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CBE16" w14:textId="625F747B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  <w:r w:rsidR="009D19E1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1</w:t>
            </w:r>
            <w:r w:rsidR="009D19E1"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  <w:t>0GELAN</w:t>
            </w:r>
            <w:r w:rsidR="009D19E1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，1</w:t>
            </w:r>
            <w:r w:rsidR="009D19E1"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  <w:t>0GEWAN</w:t>
            </w:r>
            <w:r w:rsidR="005D2A9B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，</w:t>
            </w:r>
            <w:r w:rsidR="009D19E1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O</w:t>
            </w:r>
            <w:r w:rsidR="009D19E1"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  <w:t>TU2,OTU4,STM64,100GFLEXE,100G,100G-NOFEC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53785" w14:textId="61E0DE6C" w:rsidR="00934A47" w:rsidRDefault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支持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1FC7E1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F83366" w14:paraId="5EC9964D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A0B1E23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FDBF0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proofErr w:type="spellStart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FlexE</w:t>
            </w:r>
            <w:proofErr w:type="spellEnd"/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55B02" w14:textId="6FEE8E86" w:rsidR="00934A47" w:rsidRDefault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需要此功能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126E0" w14:textId="4848A551" w:rsidR="00934A47" w:rsidRDefault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支持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D66B1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02213FDE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697E781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93068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LLDP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2D906" w14:textId="292E4C88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CB3D1" w14:textId="14CF3DA2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支持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B1D57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1BB6D1BA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09BD009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8BF72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以太网RMON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251830" w14:textId="176416FB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D9D83" w14:textId="6D7C36CE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支持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08DA6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59335854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F989DCB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A61B1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告警、故障类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2A130" w14:textId="24144D8C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E78C3" w14:textId="514F7D90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支持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BD83C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1BA330F4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1D062E3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E662C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收发光功率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52794D" w14:textId="3AFBD404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47E94" w14:textId="7190D98C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支持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8B420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05C6BC15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5E99C7E5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6926E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OSNR、编码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7C5190" w14:textId="55E582EF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1E5B8" w14:textId="5CF6C0B3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支持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6869A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7EF49741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42A281A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1494F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环</w:t>
            </w:r>
            <w:proofErr w:type="gramStart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回操作</w:t>
            </w:r>
            <w:proofErr w:type="gramEnd"/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7629B3" w14:textId="16511304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A953D" w14:textId="014B8226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支持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C1D80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30D39320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085B9E37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1525D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时延测量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17DF9" w14:textId="79DE9662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A782C" w14:textId="48CCAD9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支持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10B19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44534A" w14:paraId="14589469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FC012AF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9982B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波长调整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6F863C" w14:textId="7DAD957A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 w:rsidRPr="00BA1E99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需要此功能　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D72C2" w14:textId="7DE28EB4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支持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8307B" w14:textId="77777777" w:rsidR="0044534A" w:rsidRDefault="0044534A" w:rsidP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</w:tr>
      <w:tr w:rsidR="00F83366" w14:paraId="0382F6AB" w14:textId="77777777" w:rsidTr="0044534A">
        <w:trPr>
          <w:trHeight w:val="330"/>
        </w:trPr>
        <w:tc>
          <w:tcPr>
            <w:tcW w:w="366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5423CB0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</w:p>
        </w:tc>
        <w:tc>
          <w:tcPr>
            <w:tcW w:w="8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EFCC8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OTN复用和映</w:t>
            </w: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lastRenderedPageBreak/>
              <w:t>射结构说明</w:t>
            </w:r>
          </w:p>
        </w:tc>
        <w:tc>
          <w:tcPr>
            <w:tcW w:w="28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4847C" w14:textId="636BC9E4" w:rsidR="00934A47" w:rsidRDefault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lastRenderedPageBreak/>
              <w:t>提供原理图</w:t>
            </w:r>
          </w:p>
        </w:tc>
        <w:tc>
          <w:tcPr>
            <w:tcW w:w="5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B5E64" w14:textId="77897B6F" w:rsidR="00934A47" w:rsidRDefault="0044534A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>单独文</w:t>
            </w: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lastRenderedPageBreak/>
              <w:t>件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3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0F7E5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Cs w:val="21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Cs w:val="21"/>
              </w:rPr>
              <w:lastRenderedPageBreak/>
              <w:t xml:space="preserve">　</w:t>
            </w:r>
          </w:p>
        </w:tc>
      </w:tr>
    </w:tbl>
    <w:p w14:paraId="523DB5F1" w14:textId="77777777" w:rsidR="00934A47" w:rsidRDefault="00934A47"/>
    <w:p w14:paraId="5E0ED275" w14:textId="77777777" w:rsidR="00934A47" w:rsidRDefault="008E4136">
      <w:pPr>
        <w:pStyle w:val="2"/>
        <w:rPr>
          <w:rFonts w:ascii="宋体" w:hAnsiTheme="minorHAnsi" w:cs="宋体"/>
          <w:kern w:val="0"/>
          <w:szCs w:val="28"/>
        </w:rPr>
      </w:pPr>
      <w:r>
        <w:rPr>
          <w:rFonts w:ascii="宋体" w:hAnsiTheme="minorHAnsi" w:cs="宋体" w:hint="eastAsia"/>
          <w:kern w:val="0"/>
          <w:szCs w:val="28"/>
        </w:rPr>
        <w:t>普通</w:t>
      </w:r>
      <w:r>
        <w:rPr>
          <w:rFonts w:ascii="宋体" w:hAnsiTheme="minorHAnsi" w:cs="宋体"/>
          <w:kern w:val="0"/>
          <w:sz w:val="30"/>
          <w:szCs w:val="30"/>
        </w:rPr>
        <w:t>ETH</w:t>
      </w:r>
      <w:r>
        <w:rPr>
          <w:rFonts w:ascii="TimesNewRomanPS-BoldMT" w:eastAsia="TimesNewRomanPS-BoldMT" w:hAnsiTheme="minorHAnsi" w:cs="TimesNewRomanPS-BoldMT"/>
          <w:kern w:val="0"/>
          <w:szCs w:val="28"/>
        </w:rPr>
        <w:t xml:space="preserve"> </w:t>
      </w:r>
      <w:r>
        <w:rPr>
          <w:rFonts w:hint="eastAsia"/>
        </w:rPr>
        <w:t>业务</w:t>
      </w:r>
      <w:r>
        <w:rPr>
          <w:rFonts w:ascii="宋体" w:hAnsiTheme="minorHAnsi" w:cs="宋体" w:hint="eastAsia"/>
          <w:kern w:val="0"/>
          <w:szCs w:val="28"/>
        </w:rPr>
        <w:t>承载测试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46"/>
      </w:tblGrid>
      <w:tr w:rsidR="00934A47" w14:paraId="73CEF5EF" w14:textId="77777777">
        <w:tc>
          <w:tcPr>
            <w:tcW w:w="8522" w:type="dxa"/>
          </w:tcPr>
          <w:p w14:paraId="79ACC358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b/>
                <w:bCs/>
              </w:rPr>
              <w:t>测试项目：</w:t>
            </w:r>
            <w:r>
              <w:rPr>
                <w:rFonts w:ascii="TimesNewRomanPS-BoldMT" w:eastAsia="TimesNewRomanPS-BoldMT" w:hAnsiTheme="minorHAnsi" w:cs="TimesNewRomanPS-BoldMT"/>
                <w:b/>
                <w:bCs/>
                <w:kern w:val="0"/>
                <w:szCs w:val="21"/>
              </w:rPr>
              <w:t xml:space="preserve">ETH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业务承载测试</w:t>
            </w:r>
          </w:p>
        </w:tc>
      </w:tr>
      <w:tr w:rsidR="00934A47" w14:paraId="3E406784" w14:textId="77777777">
        <w:tc>
          <w:tcPr>
            <w:tcW w:w="8522" w:type="dxa"/>
          </w:tcPr>
          <w:p w14:paraId="65BDD279" w14:textId="77777777" w:rsidR="00934A47" w:rsidRDefault="008E4136">
            <w:r>
              <w:rPr>
                <w:b/>
                <w:bCs/>
              </w:rPr>
              <w:t>测试目的：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测试业务板卡的接入能力</w:t>
            </w:r>
          </w:p>
        </w:tc>
      </w:tr>
      <w:tr w:rsidR="00934A47" w14:paraId="273EF3D5" w14:textId="77777777">
        <w:tc>
          <w:tcPr>
            <w:tcW w:w="8522" w:type="dxa"/>
          </w:tcPr>
          <w:p w14:paraId="47CFFA96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测试配置：</w:t>
            </w:r>
            <w:r>
              <w:rPr>
                <w:b/>
                <w:bCs/>
              </w:rPr>
              <w:t xml:space="preserve"> </w:t>
            </w:r>
          </w:p>
          <w:p w14:paraId="10CD18D9" w14:textId="77777777" w:rsidR="00934A47" w:rsidRDefault="008E41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E97B6F" wp14:editId="2F30FA76">
                  <wp:extent cx="5048250" cy="1095375"/>
                  <wp:effectExtent l="0" t="0" r="0" b="952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71881D97" w14:textId="77777777">
        <w:tc>
          <w:tcPr>
            <w:tcW w:w="8522" w:type="dxa"/>
          </w:tcPr>
          <w:p w14:paraId="351CF24B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测试步骤：</w:t>
            </w:r>
          </w:p>
          <w:p w14:paraId="3287FEC3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、按照图所示连接，信号分析仪和测试设备均配置为待测试的以太网业务；</w:t>
            </w:r>
          </w:p>
          <w:p w14:paraId="26455EAD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、检查业务是否正常连通；</w:t>
            </w:r>
          </w:p>
          <w:p w14:paraId="4E4DD289" w14:textId="77777777" w:rsidR="00934A47" w:rsidRDefault="008E4136">
            <w:pPr>
              <w:pStyle w:val="lp1"/>
              <w:numPr>
                <w:ilvl w:val="0"/>
                <w:numId w:val="51"/>
              </w:numPr>
              <w:autoSpaceDE w:val="0"/>
              <w:autoSpaceDN w:val="0"/>
              <w:adjustRightInd w:val="0"/>
              <w:rPr>
                <w:rFonts w:ascii="宋体" w:cs="宋体"/>
                <w:kern w:val="0"/>
                <w:szCs w:val="21"/>
              </w:rPr>
            </w:pPr>
            <w:r>
              <w:rPr>
                <w:rFonts w:hint="eastAsia"/>
              </w:rPr>
              <w:t>执行时延测量，并与仪表测量值比对</w:t>
            </w:r>
          </w:p>
          <w:p w14:paraId="1A92BABF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4、通过仪表验证设备是否支持如下以太网性能参数：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PCS BIP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误码计数、接收的正常包数、发送的正常包数、接收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CRC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错包、接收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/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发送不同长度的包统计、接收超长包计数、接收超短包；</w:t>
            </w:r>
          </w:p>
          <w:p w14:paraId="0A12F739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5、依次中断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A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B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C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三个参考点的光纤，分别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记录两太</w:t>
            </w:r>
            <w:proofErr w:type="gramEnd"/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ETH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信号分析仪和两块测试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OTU/TMUX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查询到的故障和告警信息；</w:t>
            </w:r>
          </w:p>
          <w:p w14:paraId="14A30446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6、业务分析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仪设置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流量百分比为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90%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，持续运行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1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分钟以上，记录板卡上报的端口实际利用率、统计的包数。</w:t>
            </w:r>
          </w:p>
          <w:p w14:paraId="4CE7BE9B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7</w:t>
            </w:r>
            <w:r>
              <w:rPr>
                <w:rFonts w:ascii="宋体" w:hAnsiTheme="minorHAnsi" w:cs="宋体"/>
                <w:kern w:val="0"/>
                <w:szCs w:val="21"/>
              </w:rPr>
              <w:t>.</w:t>
            </w:r>
            <w:r>
              <w:rPr>
                <w:rFonts w:ascii="宋体" w:cs="宋体" w:hint="eastAsia"/>
                <w:kern w:val="0"/>
                <w:szCs w:val="21"/>
              </w:rPr>
              <w:t xml:space="preserve"> 执行RFC</w:t>
            </w:r>
            <w:r>
              <w:rPr>
                <w:rFonts w:ascii="宋体" w:cs="宋体"/>
                <w:kern w:val="0"/>
                <w:szCs w:val="21"/>
              </w:rPr>
              <w:t>2544</w:t>
            </w:r>
            <w:r>
              <w:rPr>
                <w:rFonts w:ascii="宋体" w:cs="宋体" w:hint="eastAsia"/>
                <w:kern w:val="0"/>
                <w:szCs w:val="21"/>
              </w:rPr>
              <w:t>测试</w:t>
            </w:r>
          </w:p>
        </w:tc>
      </w:tr>
      <w:tr w:rsidR="00934A47" w14:paraId="59C417E1" w14:textId="77777777">
        <w:tc>
          <w:tcPr>
            <w:tcW w:w="8522" w:type="dxa"/>
          </w:tcPr>
          <w:p w14:paraId="0DE42F88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注意事项：</w:t>
            </w:r>
          </w:p>
          <w:p w14:paraId="060029AF" w14:textId="77777777" w:rsidR="00934A47" w:rsidRDefault="008E4136">
            <w:pPr>
              <w:pStyle w:val="lp1"/>
              <w:numPr>
                <w:ilvl w:val="0"/>
                <w:numId w:val="52"/>
              </w:numPr>
              <w:jc w:val="both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测试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100GE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和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10GE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；</w:t>
            </w:r>
          </w:p>
          <w:p w14:paraId="4F4BD7AB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2、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100GE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400G TMUX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和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200G TMUX</w:t>
            </w:r>
            <w:r>
              <w:rPr>
                <w:rFonts w:ascii="ArialMT" w:eastAsia="ArialMT" w:hAnsiTheme="minorHAnsi" w:cs="ArialMT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和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200G TMUX</w:t>
            </w:r>
            <w:r>
              <w:rPr>
                <w:rFonts w:ascii="ArialMT" w:eastAsia="ArialMT" w:hAnsiTheme="minorHAnsi" w:cs="ArialMT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板卡，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10GE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</w:t>
            </w:r>
          </w:p>
          <w:p w14:paraId="2B9DA4B2" w14:textId="77777777" w:rsidR="00934A47" w:rsidRDefault="008E4136">
            <w:pPr>
              <w:pStyle w:val="lp1"/>
              <w:numPr>
                <w:ilvl w:val="0"/>
                <w:numId w:val="53"/>
              </w:numPr>
              <w:jc w:val="both"/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200G TMUX</w:t>
            </w:r>
            <w:r>
              <w:rPr>
                <w:rFonts w:ascii="ArialMT" w:eastAsia="ArialMT" w:hAnsiTheme="minorHAnsi" w:cs="ArialMT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板卡，线路侧模块类型选择一种即可，下同。</w:t>
            </w:r>
          </w:p>
        </w:tc>
      </w:tr>
      <w:tr w:rsidR="00934A47" w14:paraId="5A1214B4" w14:textId="77777777">
        <w:tc>
          <w:tcPr>
            <w:tcW w:w="8522" w:type="dxa"/>
          </w:tcPr>
          <w:p w14:paraId="52D4FD10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预期结果：</w:t>
            </w:r>
          </w:p>
          <w:p w14:paraId="4FFD1EFC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ArialMT" w:eastAsia="ArialMT" w:hAnsiTheme="minorHAnsi" w:cs="ArialMT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、告警上报符合预期</w:t>
            </w:r>
          </w:p>
          <w:p w14:paraId="3C9A9106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ArialMT" w:eastAsia="ArialMT" w:hAnsiTheme="minorHAnsi" w:cs="ArialMT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、性能参数统计上报准确</w:t>
            </w:r>
          </w:p>
          <w:p w14:paraId="10BA671A" w14:textId="77777777" w:rsidR="00934A47" w:rsidRDefault="008E4136">
            <w:pPr>
              <w:rPr>
                <w:bCs/>
              </w:rPr>
            </w:pPr>
            <w:r>
              <w:rPr>
                <w:rFonts w:ascii="ArialMT" w:eastAsia="ArialMT" w:hAnsiTheme="minorHAnsi" w:cs="ArialMT"/>
                <w:kern w:val="0"/>
                <w:szCs w:val="21"/>
              </w:rPr>
              <w:t>3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、流量百分比、利用率等上报准确</w:t>
            </w:r>
          </w:p>
        </w:tc>
      </w:tr>
      <w:tr w:rsidR="00934A47" w14:paraId="59E1DCA1" w14:textId="77777777" w:rsidTr="00BF2909">
        <w:trPr>
          <w:trHeight w:val="5519"/>
        </w:trPr>
        <w:tc>
          <w:tcPr>
            <w:tcW w:w="8522" w:type="dxa"/>
          </w:tcPr>
          <w:p w14:paraId="02B12971" w14:textId="616AC904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测试结果：</w:t>
            </w:r>
          </w:p>
          <w:p w14:paraId="58AE8913" w14:textId="6C275A7B" w:rsidR="005E2371" w:rsidRPr="005E2371" w:rsidRDefault="005E2371">
            <w:r w:rsidRPr="005E2371">
              <w:rPr>
                <w:rFonts w:hint="eastAsia"/>
              </w:rPr>
              <w:t>如下图所示为站点名称以及站点距离：</w:t>
            </w:r>
          </w:p>
          <w:p w14:paraId="47C5AFEA" w14:textId="0BBBBA0B" w:rsidR="00344E8D" w:rsidRDefault="00344E8D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6BE34EDE" wp14:editId="038AF878">
                  <wp:extent cx="5661660" cy="1158240"/>
                  <wp:effectExtent l="0" t="0" r="0" b="3810"/>
                  <wp:docPr id="164" name="图片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166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CE939" w14:textId="773DF6E1" w:rsidR="005E2371" w:rsidRPr="005E2371" w:rsidRDefault="005E2371">
            <w:r w:rsidRPr="005E2371">
              <w:rPr>
                <w:rFonts w:hint="eastAsia"/>
              </w:rPr>
              <w:t>如下图所示为站点板卡名称以及各个站点线路走向：</w:t>
            </w:r>
          </w:p>
          <w:p w14:paraId="74FAC233" w14:textId="2EB80E25" w:rsidR="00344E8D" w:rsidRDefault="001D65B0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6603628D" wp14:editId="2AE8B582">
                  <wp:extent cx="5133109" cy="2765054"/>
                  <wp:effectExtent l="0" t="0" r="0" b="0"/>
                  <wp:docPr id="172" name="图片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6962" cy="279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F9B6CB" w14:textId="61697ACC" w:rsidR="00BF2909" w:rsidRDefault="008474B5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T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4B4</w:t>
            </w:r>
          </w:p>
          <w:p w14:paraId="2698D8B3" w14:textId="161FF957" w:rsidR="00344E8D" w:rsidRPr="00E90876" w:rsidRDefault="001D65B0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东北楼</w:t>
            </w:r>
            <w:r w:rsidR="00344E8D"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到</w:t>
            </w:r>
            <w:r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八里加工区</w:t>
            </w:r>
            <w:r w:rsidR="00344E8D"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进行测试</w:t>
            </w:r>
            <w:r w:rsidR="001C1A53"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1</w:t>
            </w:r>
            <w:r w:rsidR="001C1A53">
              <w:rPr>
                <w:rFonts w:ascii="TimesNewRomanPSMT" w:eastAsia="TimesNewRomanPSMT" w:hAnsiTheme="minorHAnsi" w:cs="TimesNewRomanPSMT"/>
                <w:kern w:val="0"/>
                <w:szCs w:val="21"/>
              </w:rPr>
              <w:t>00G</w:t>
            </w:r>
            <w:r w:rsidR="001C1A53"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测试</w:t>
            </w:r>
          </w:p>
          <w:p w14:paraId="21E66E4D" w14:textId="448D2230" w:rsidR="00BF2909" w:rsidRPr="00EB4C3C" w:rsidRDefault="00BF2909" w:rsidP="00F57564">
            <w:pPr>
              <w:pStyle w:val="affff8"/>
              <w:numPr>
                <w:ilvl w:val="0"/>
                <w:numId w:val="57"/>
              </w:numPr>
              <w:ind w:firstLineChars="0"/>
            </w:pPr>
            <w:r>
              <w:rPr>
                <w:rFonts w:hint="eastAsia"/>
              </w:rPr>
              <w:t>业务正常：</w:t>
            </w:r>
          </w:p>
          <w:p w14:paraId="202250AC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90C5BD" wp14:editId="75FEA6A5">
                  <wp:extent cx="5670550" cy="3435985"/>
                  <wp:effectExtent l="0" t="0" r="6350" b="0"/>
                  <wp:docPr id="60" name="图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43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7DA203" w14:textId="36CEB7FD" w:rsidR="00BF2909" w:rsidRPr="00BF2909" w:rsidRDefault="00BF2909" w:rsidP="00BF2909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2、</w:t>
            </w:r>
            <w:r w:rsidRPr="00BF2909">
              <w:rPr>
                <w:rFonts w:ascii="宋体" w:hAnsi="宋体" w:hint="eastAsia"/>
              </w:rPr>
              <w:t>P</w:t>
            </w:r>
            <w:r w:rsidRPr="00BF2909">
              <w:rPr>
                <w:rFonts w:ascii="宋体" w:hAnsi="宋体"/>
              </w:rPr>
              <w:t>CS BIP</w:t>
            </w:r>
            <w:r w:rsidRPr="00BF2909">
              <w:rPr>
                <w:rFonts w:ascii="宋体" w:hAnsi="宋体" w:hint="eastAsia"/>
              </w:rPr>
              <w:t>误码计数：</w:t>
            </w:r>
          </w:p>
          <w:p w14:paraId="71BD2A86" w14:textId="77777777" w:rsidR="00BF2909" w:rsidRPr="00AA168C" w:rsidRDefault="00BF2909" w:rsidP="00BF2909">
            <w:r>
              <w:rPr>
                <w:noProof/>
              </w:rPr>
              <w:drawing>
                <wp:inline distT="0" distB="0" distL="0" distR="0" wp14:anchorId="454BF09E" wp14:editId="0D5AADCD">
                  <wp:extent cx="5670550" cy="1520190"/>
                  <wp:effectExtent l="0" t="0" r="6350" b="381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1520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1543EE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CA4120" wp14:editId="6C31568B">
                  <wp:extent cx="5670550" cy="3470910"/>
                  <wp:effectExtent l="0" t="0" r="6350" b="0"/>
                  <wp:docPr id="74" name="图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47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DBAE7F" w14:textId="77777777" w:rsidR="00BF2909" w:rsidRDefault="00BF2909" w:rsidP="00BF2909"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、发送、接收正常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不同长度的包数：</w:t>
            </w:r>
          </w:p>
          <w:p w14:paraId="31C1F7FC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BD1FE52" wp14:editId="021651F4">
                  <wp:extent cx="5667375" cy="5924550"/>
                  <wp:effectExtent l="0" t="0" r="9525" b="0"/>
                  <wp:docPr id="75" name="图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7375" cy="592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34636" w14:textId="77777777" w:rsidR="00BF2909" w:rsidRDefault="00BF2909" w:rsidP="00BF2909"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、接收</w:t>
            </w:r>
            <w:r>
              <w:rPr>
                <w:rFonts w:hint="eastAsia"/>
              </w:rPr>
              <w:t>CRC</w:t>
            </w:r>
            <w:r>
              <w:rPr>
                <w:rFonts w:hint="eastAsia"/>
              </w:rPr>
              <w:t>错包：</w:t>
            </w:r>
          </w:p>
          <w:p w14:paraId="0AB98F00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2D52C007" wp14:editId="5A9DA3D6">
                  <wp:extent cx="5670550" cy="1489710"/>
                  <wp:effectExtent l="0" t="0" r="6350" b="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1489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FBB29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CA32AAC" wp14:editId="4AA8F1D5">
                  <wp:extent cx="5670550" cy="3791585"/>
                  <wp:effectExtent l="0" t="0" r="6350" b="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79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ABC44C" w14:textId="77777777" w:rsidR="00BF2909" w:rsidRDefault="00BF2909" w:rsidP="00BF2909"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、接收超长包计数：</w:t>
            </w:r>
          </w:p>
          <w:p w14:paraId="2B967E7D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E52610E" wp14:editId="49622669">
                  <wp:extent cx="5670550" cy="3611880"/>
                  <wp:effectExtent l="0" t="0" r="6350" b="7620"/>
                  <wp:docPr id="78" name="图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61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7F4405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5685931" wp14:editId="1F329ED8">
                  <wp:extent cx="5670550" cy="1197610"/>
                  <wp:effectExtent l="0" t="0" r="6350" b="2540"/>
                  <wp:docPr id="79" name="图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1197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616002" w14:textId="1C3E18A8" w:rsidR="00BF2909" w:rsidRDefault="00BF2909" w:rsidP="00BF2909">
            <w:r>
              <w:t>6</w:t>
            </w:r>
            <w:r>
              <w:rPr>
                <w:rFonts w:hint="eastAsia"/>
              </w:rPr>
              <w:t>、</w:t>
            </w:r>
            <w:r w:rsidR="0042664A" w:rsidRPr="0042664A">
              <w:rPr>
                <w:rFonts w:hint="eastAsia"/>
              </w:rPr>
              <w:t>中断</w:t>
            </w:r>
            <w:r w:rsidR="0042664A" w:rsidRPr="0042664A">
              <w:rPr>
                <w:rFonts w:hint="eastAsia"/>
              </w:rPr>
              <w:t>A</w:t>
            </w:r>
            <w:r w:rsidR="0042664A" w:rsidRPr="0042664A">
              <w:rPr>
                <w:rFonts w:hint="eastAsia"/>
              </w:rPr>
              <w:t>点</w:t>
            </w:r>
            <w:r w:rsidR="0042664A" w:rsidRPr="0042664A">
              <w:rPr>
                <w:rFonts w:hint="eastAsia"/>
              </w:rPr>
              <w:t>T4B4</w:t>
            </w:r>
            <w:r w:rsidR="0042664A" w:rsidRPr="0042664A">
              <w:rPr>
                <w:rFonts w:hint="eastAsia"/>
              </w:rPr>
              <w:t>客户侧收光光纤</w:t>
            </w:r>
            <w:r>
              <w:rPr>
                <w:rFonts w:hint="eastAsia"/>
              </w:rPr>
              <w:t>，查看仪表和设备告警信息</w:t>
            </w:r>
          </w:p>
          <w:p w14:paraId="4AAD3805" w14:textId="77777777" w:rsidR="00BF2909" w:rsidRDefault="00BF2909" w:rsidP="00BF2909">
            <w:r>
              <w:rPr>
                <w:noProof/>
              </w:rPr>
              <w:drawing>
                <wp:inline distT="0" distB="0" distL="0" distR="0" wp14:anchorId="7404897A" wp14:editId="6D1AF252">
                  <wp:extent cx="5670550" cy="1149985"/>
                  <wp:effectExtent l="0" t="0" r="6350" b="0"/>
                  <wp:docPr id="80" name="图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1149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4AE511" w14:textId="77777777" w:rsidR="00BF2909" w:rsidRPr="00110186" w:rsidRDefault="00BF2909" w:rsidP="00BF2909">
            <w:r>
              <w:rPr>
                <w:noProof/>
              </w:rPr>
              <w:drawing>
                <wp:inline distT="0" distB="0" distL="0" distR="0" wp14:anchorId="3DCF2E4C" wp14:editId="502FF2D9">
                  <wp:extent cx="5670550" cy="3335020"/>
                  <wp:effectExtent l="0" t="0" r="6350" b="0"/>
                  <wp:docPr id="81" name="图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33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42A16E" w14:textId="2088B14C" w:rsidR="00BF2909" w:rsidRPr="00110186" w:rsidRDefault="00BF2909" w:rsidP="00BF2909">
            <w:r>
              <w:rPr>
                <w:rFonts w:hint="eastAsia"/>
              </w:rPr>
              <w:t>7</w:t>
            </w:r>
            <w:r>
              <w:rPr>
                <w:rFonts w:hint="eastAsia"/>
              </w:rPr>
              <w:t>、中断</w:t>
            </w:r>
            <w:r w:rsidR="0042664A">
              <w:rPr>
                <w:rFonts w:hint="eastAsia"/>
              </w:rPr>
              <w:t>线路侧光纤</w:t>
            </w:r>
            <w:r>
              <w:rPr>
                <w:rFonts w:hint="eastAsia"/>
              </w:rPr>
              <w:t>，查看仪表和设备告警信息：</w:t>
            </w:r>
          </w:p>
          <w:p w14:paraId="1D37D427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A84557C" wp14:editId="21D04A0B">
                  <wp:extent cx="5670550" cy="743585"/>
                  <wp:effectExtent l="0" t="0" r="6350" b="0"/>
                  <wp:docPr id="82" name="图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743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291D2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EB55339" wp14:editId="1D4699A3">
                  <wp:extent cx="5670550" cy="3931285"/>
                  <wp:effectExtent l="0" t="0" r="6350" b="0"/>
                  <wp:docPr id="83" name="图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93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30DADE" w14:textId="55043825" w:rsidR="00BF2909" w:rsidRDefault="00BF2909" w:rsidP="00BF2909">
            <w:r>
              <w:t>8</w:t>
            </w:r>
            <w:r>
              <w:rPr>
                <w:rFonts w:hint="eastAsia"/>
              </w:rPr>
              <w:t>、</w:t>
            </w:r>
            <w:r w:rsidR="0042664A" w:rsidRPr="0042664A">
              <w:rPr>
                <w:rFonts w:hint="eastAsia"/>
              </w:rPr>
              <w:t>中断</w:t>
            </w:r>
            <w:r w:rsidR="0042664A" w:rsidRPr="0042664A">
              <w:rPr>
                <w:rFonts w:hint="eastAsia"/>
              </w:rPr>
              <w:t>C</w:t>
            </w:r>
            <w:r w:rsidR="0042664A" w:rsidRPr="0042664A">
              <w:rPr>
                <w:rFonts w:hint="eastAsia"/>
              </w:rPr>
              <w:t>点</w:t>
            </w:r>
            <w:r w:rsidR="0042664A" w:rsidRPr="0042664A">
              <w:rPr>
                <w:rFonts w:hint="eastAsia"/>
              </w:rPr>
              <w:t>T4B4</w:t>
            </w:r>
            <w:r w:rsidR="0042664A" w:rsidRPr="0042664A">
              <w:rPr>
                <w:rFonts w:hint="eastAsia"/>
              </w:rPr>
              <w:t>客户侧发光光纤</w:t>
            </w:r>
            <w:r>
              <w:rPr>
                <w:rFonts w:hint="eastAsia"/>
              </w:rPr>
              <w:t>，查看仪表和设备告警信息：</w:t>
            </w:r>
          </w:p>
          <w:p w14:paraId="1B492542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3880B338" wp14:editId="3C683D3E">
                  <wp:extent cx="5670550" cy="472440"/>
                  <wp:effectExtent l="0" t="0" r="6350" b="3810"/>
                  <wp:docPr id="84" name="图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472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271EB3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06023B75" wp14:editId="1EAFB95E">
                  <wp:extent cx="5670550" cy="3519170"/>
                  <wp:effectExtent l="0" t="0" r="6350" b="5080"/>
                  <wp:docPr id="85" name="图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1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D1A765" w14:textId="77777777" w:rsidR="00BF2909" w:rsidRDefault="00BF2909" w:rsidP="00BF2909">
            <w:r>
              <w:rPr>
                <w:rFonts w:hint="eastAsia"/>
              </w:rPr>
              <w:t>9</w:t>
            </w:r>
            <w:r>
              <w:rPr>
                <w:rFonts w:hint="eastAsia"/>
              </w:rPr>
              <w:t>、设置百分比</w:t>
            </w:r>
            <w:r>
              <w:rPr>
                <w:rFonts w:hint="eastAsia"/>
              </w:rPr>
              <w:t>90%</w:t>
            </w:r>
            <w:r>
              <w:rPr>
                <w:rFonts w:hint="eastAsia"/>
              </w:rPr>
              <w:t>，持续运行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分钟以上，查看端口利用率和统计包数：</w:t>
            </w:r>
          </w:p>
          <w:p w14:paraId="210FBCE3" w14:textId="77777777" w:rsidR="00BF2909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6671806" wp14:editId="4C1185F4">
                  <wp:extent cx="5670550" cy="3402330"/>
                  <wp:effectExtent l="0" t="0" r="6350" b="7620"/>
                  <wp:docPr id="86" name="图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40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CE1938" w14:textId="77777777" w:rsidR="00BF2909" w:rsidRPr="007D19C0" w:rsidRDefault="00BF2909" w:rsidP="00BF2909">
            <w:pPr>
              <w:rPr>
                <w:b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4CD16F" wp14:editId="390B6977">
                  <wp:extent cx="5670550" cy="5236845"/>
                  <wp:effectExtent l="0" t="0" r="6350" b="1905"/>
                  <wp:docPr id="87" name="图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523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A617E" w14:textId="77777777" w:rsidR="00BF2909" w:rsidRDefault="00BF2909" w:rsidP="00BF2909">
            <w:pPr>
              <w:rPr>
                <w:rFonts w:ascii="宋体" w:cs="宋体"/>
                <w:kern w:val="0"/>
                <w:szCs w:val="21"/>
              </w:rPr>
            </w:pPr>
            <w:r>
              <w:rPr>
                <w:rFonts w:ascii="宋体" w:cs="宋体" w:hint="eastAsia"/>
                <w:kern w:val="0"/>
                <w:szCs w:val="21"/>
              </w:rPr>
              <w:t>1</w:t>
            </w:r>
            <w:r>
              <w:rPr>
                <w:rFonts w:ascii="宋体" w:cs="宋体"/>
                <w:kern w:val="0"/>
                <w:szCs w:val="21"/>
              </w:rPr>
              <w:t>0</w:t>
            </w:r>
            <w:r>
              <w:rPr>
                <w:rFonts w:ascii="宋体" w:cs="宋体" w:hint="eastAsia"/>
                <w:kern w:val="0"/>
                <w:szCs w:val="21"/>
              </w:rPr>
              <w:t>、执行RFC</w:t>
            </w:r>
            <w:r>
              <w:rPr>
                <w:rFonts w:ascii="宋体" w:cs="宋体"/>
                <w:kern w:val="0"/>
                <w:szCs w:val="21"/>
              </w:rPr>
              <w:t>2544</w:t>
            </w:r>
            <w:r>
              <w:rPr>
                <w:rFonts w:ascii="宋体" w:cs="宋体" w:hint="eastAsia"/>
                <w:kern w:val="0"/>
                <w:szCs w:val="21"/>
              </w:rPr>
              <w:t>测试</w:t>
            </w:r>
          </w:p>
          <w:p w14:paraId="576B0B0B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5D9C16B" wp14:editId="0DDDC86B">
                  <wp:extent cx="5670550" cy="3767455"/>
                  <wp:effectExtent l="0" t="0" r="6350" b="4445"/>
                  <wp:docPr id="88" name="图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76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9390E5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</w:p>
          <w:p w14:paraId="782A6A3E" w14:textId="1DEAC839" w:rsidR="00BF2909" w:rsidRDefault="008474B5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T2B2</w:t>
            </w:r>
          </w:p>
          <w:p w14:paraId="530FF1F2" w14:textId="6C4FC9A2" w:rsidR="0042664A" w:rsidRPr="0042664A" w:rsidRDefault="001D65B0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东北楼</w:t>
            </w:r>
            <w:r w:rsidR="0042664A"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点到</w:t>
            </w:r>
            <w:r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八里加工区</w:t>
            </w:r>
            <w:r w:rsidR="0042664A"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进行测试1</w:t>
            </w:r>
            <w:r w:rsidR="0042664A">
              <w:rPr>
                <w:rFonts w:ascii="TimesNewRomanPSMT" w:eastAsia="TimesNewRomanPSMT" w:hAnsiTheme="minorHAnsi" w:cs="TimesNewRomanPSMT"/>
                <w:kern w:val="0"/>
                <w:szCs w:val="21"/>
              </w:rPr>
              <w:t>00G</w:t>
            </w:r>
            <w:r w:rsidR="0042664A">
              <w:rPr>
                <w:rFonts w:ascii="TimesNewRomanPSMT" w:eastAsia="TimesNewRomanPSMT" w:hAnsiTheme="minorHAnsi" w:cs="TimesNewRomanPSMT" w:hint="eastAsia"/>
                <w:kern w:val="0"/>
                <w:szCs w:val="21"/>
              </w:rPr>
              <w:t>测试</w:t>
            </w:r>
          </w:p>
          <w:p w14:paraId="0E3AD08D" w14:textId="77777777" w:rsidR="00BF2909" w:rsidRPr="00EB4C3C" w:rsidRDefault="00BF2909" w:rsidP="00BF2909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、业务正常：</w:t>
            </w:r>
          </w:p>
          <w:p w14:paraId="015F66A7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05E5A3C" wp14:editId="0EB86D77">
                  <wp:extent cx="5670550" cy="3546475"/>
                  <wp:effectExtent l="0" t="0" r="6350" b="0"/>
                  <wp:docPr id="89" name="图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4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F1B556" w14:textId="77777777" w:rsidR="00BF2909" w:rsidRPr="00AA168C" w:rsidRDefault="00BF2909" w:rsidP="00BF2909">
            <w:r>
              <w:rPr>
                <w:rFonts w:hint="eastAsia"/>
              </w:rPr>
              <w:t>2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P</w:t>
            </w:r>
            <w:r>
              <w:t>CS BIP</w:t>
            </w:r>
            <w:r>
              <w:rPr>
                <w:rFonts w:hint="eastAsia"/>
              </w:rPr>
              <w:t>误码计数：</w:t>
            </w:r>
          </w:p>
          <w:p w14:paraId="2AC68594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4C3483" wp14:editId="0A876DF8">
                  <wp:extent cx="5670550" cy="3649345"/>
                  <wp:effectExtent l="0" t="0" r="6350" b="8255"/>
                  <wp:docPr id="90" name="图片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649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FF3BD6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892778C" wp14:editId="7600EF07">
                  <wp:extent cx="5670550" cy="1515745"/>
                  <wp:effectExtent l="0" t="0" r="6350" b="8255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151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A735A5" w14:textId="77777777" w:rsidR="00BF2909" w:rsidRDefault="00BF2909" w:rsidP="00BF2909">
            <w:r>
              <w:rPr>
                <w:rFonts w:hint="eastAsia"/>
              </w:rPr>
              <w:t>3</w:t>
            </w:r>
            <w:r>
              <w:rPr>
                <w:rFonts w:hint="eastAsia"/>
              </w:rPr>
              <w:t>、发送、接收正常</w:t>
            </w:r>
            <w:r>
              <w:rPr>
                <w:rFonts w:hint="eastAsia"/>
              </w:rPr>
              <w:t>/</w:t>
            </w:r>
            <w:r>
              <w:rPr>
                <w:rFonts w:hint="eastAsia"/>
              </w:rPr>
              <w:t>不同长度的包数：</w:t>
            </w:r>
          </w:p>
          <w:p w14:paraId="57C1B78F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CDED016" wp14:editId="2AE1AF17">
                  <wp:extent cx="5670550" cy="3956685"/>
                  <wp:effectExtent l="0" t="0" r="6350" b="571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95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ABC0C4" w14:textId="77777777" w:rsidR="00BF2909" w:rsidRDefault="00BF2909" w:rsidP="00BF2909">
            <w:r>
              <w:rPr>
                <w:rFonts w:hint="eastAsia"/>
              </w:rPr>
              <w:t>4</w:t>
            </w:r>
            <w:r>
              <w:rPr>
                <w:rFonts w:hint="eastAsia"/>
              </w:rPr>
              <w:t>、接收</w:t>
            </w:r>
            <w:r>
              <w:rPr>
                <w:rFonts w:hint="eastAsia"/>
              </w:rPr>
              <w:t>CRC</w:t>
            </w:r>
            <w:r>
              <w:rPr>
                <w:rFonts w:hint="eastAsia"/>
              </w:rPr>
              <w:t>错包：</w:t>
            </w:r>
          </w:p>
          <w:p w14:paraId="010EF48D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F06C9B1" wp14:editId="327457F4">
                  <wp:extent cx="5670550" cy="3837305"/>
                  <wp:effectExtent l="0" t="0" r="635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83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8746E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5EFE83" wp14:editId="3B56BD62">
                  <wp:extent cx="5670550" cy="1336675"/>
                  <wp:effectExtent l="0" t="0" r="6350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133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276412" w14:textId="77777777" w:rsidR="00BF2909" w:rsidRDefault="00BF2909" w:rsidP="00BF2909">
            <w:r>
              <w:rPr>
                <w:rFonts w:hint="eastAsia"/>
              </w:rPr>
              <w:t>5</w:t>
            </w:r>
            <w:r>
              <w:rPr>
                <w:rFonts w:hint="eastAsia"/>
              </w:rPr>
              <w:t>、接收超长包计数：</w:t>
            </w:r>
          </w:p>
          <w:p w14:paraId="1036F01E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9AC319F" wp14:editId="2DF84C26">
                  <wp:extent cx="4772025" cy="2152650"/>
                  <wp:effectExtent l="0" t="0" r="9525" b="0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025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A65FC1" w14:textId="3A655539" w:rsidR="00BF2909" w:rsidRDefault="00BF2909" w:rsidP="00BF2909">
            <w:r>
              <w:rPr>
                <w:rFonts w:hint="eastAsia"/>
              </w:rPr>
              <w:t>6</w:t>
            </w:r>
            <w:r>
              <w:rPr>
                <w:rFonts w:hint="eastAsia"/>
              </w:rPr>
              <w:t>、</w:t>
            </w:r>
            <w:r w:rsidR="005F0EDD" w:rsidRPr="005F0EDD">
              <w:rPr>
                <w:rFonts w:hint="eastAsia"/>
              </w:rPr>
              <w:t>中断</w:t>
            </w:r>
            <w:r w:rsidR="005F0EDD" w:rsidRPr="005F0EDD">
              <w:rPr>
                <w:rFonts w:hint="eastAsia"/>
              </w:rPr>
              <w:t>A</w:t>
            </w:r>
            <w:r w:rsidR="005F0EDD" w:rsidRPr="005F0EDD">
              <w:rPr>
                <w:rFonts w:hint="eastAsia"/>
              </w:rPr>
              <w:t>点</w:t>
            </w:r>
            <w:r w:rsidR="005F0EDD" w:rsidRPr="005F0EDD">
              <w:rPr>
                <w:rFonts w:hint="eastAsia"/>
              </w:rPr>
              <w:t>T2B2</w:t>
            </w:r>
            <w:r w:rsidR="005F0EDD" w:rsidRPr="005F0EDD">
              <w:rPr>
                <w:rFonts w:hint="eastAsia"/>
              </w:rPr>
              <w:t>客户侧收光光纤</w:t>
            </w:r>
            <w:r>
              <w:rPr>
                <w:rFonts w:hint="eastAsia"/>
              </w:rPr>
              <w:t>，查看仪表和设备告警信息</w:t>
            </w:r>
          </w:p>
          <w:p w14:paraId="57B43312" w14:textId="77777777" w:rsidR="00BF2909" w:rsidRDefault="00BF2909" w:rsidP="00BF2909">
            <w:r>
              <w:rPr>
                <w:noProof/>
              </w:rPr>
              <w:drawing>
                <wp:inline distT="0" distB="0" distL="0" distR="0" wp14:anchorId="298E07CD" wp14:editId="48CE0D94">
                  <wp:extent cx="5670550" cy="3211195"/>
                  <wp:effectExtent l="0" t="0" r="6350" b="8255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21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183014" w14:textId="77777777" w:rsidR="00BF2909" w:rsidRDefault="00BF2909" w:rsidP="00BF2909">
            <w:r>
              <w:rPr>
                <w:noProof/>
              </w:rPr>
              <w:drawing>
                <wp:inline distT="0" distB="0" distL="0" distR="0" wp14:anchorId="23EBB2E5" wp14:editId="243AC3A6">
                  <wp:extent cx="5670550" cy="1079500"/>
                  <wp:effectExtent l="0" t="0" r="6350" b="6350"/>
                  <wp:docPr id="97" name="图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F93061" w14:textId="4262EA5C" w:rsidR="00BF2909" w:rsidRDefault="00BF2909" w:rsidP="00BF2909">
            <w:r>
              <w:rPr>
                <w:rFonts w:hint="eastAsia"/>
              </w:rPr>
              <w:lastRenderedPageBreak/>
              <w:t>7</w:t>
            </w:r>
            <w:r>
              <w:rPr>
                <w:rFonts w:hint="eastAsia"/>
              </w:rPr>
              <w:t>、</w:t>
            </w:r>
            <w:r w:rsidR="005F0EDD" w:rsidRPr="005F0EDD">
              <w:rPr>
                <w:rFonts w:hint="eastAsia"/>
              </w:rPr>
              <w:t>中断线路侧光纤</w:t>
            </w:r>
            <w:r>
              <w:rPr>
                <w:rFonts w:hint="eastAsia"/>
              </w:rPr>
              <w:t>，查看仪表和设备告警信息：</w:t>
            </w:r>
          </w:p>
          <w:p w14:paraId="33C1CD29" w14:textId="77777777" w:rsidR="00BF2909" w:rsidRDefault="00BF2909" w:rsidP="00BF2909">
            <w:r>
              <w:rPr>
                <w:noProof/>
              </w:rPr>
              <w:drawing>
                <wp:inline distT="0" distB="0" distL="0" distR="0" wp14:anchorId="7D708394" wp14:editId="6074C185">
                  <wp:extent cx="5670550" cy="3392170"/>
                  <wp:effectExtent l="0" t="0" r="6350" b="0"/>
                  <wp:docPr id="98" name="图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392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E86228" w14:textId="77777777" w:rsidR="00BF2909" w:rsidRPr="00210648" w:rsidRDefault="00BF2909" w:rsidP="00BF2909">
            <w:r>
              <w:rPr>
                <w:noProof/>
              </w:rPr>
              <w:drawing>
                <wp:inline distT="0" distB="0" distL="0" distR="0" wp14:anchorId="7A30F5C9" wp14:editId="4352247E">
                  <wp:extent cx="5670550" cy="872490"/>
                  <wp:effectExtent l="0" t="0" r="6350" b="3810"/>
                  <wp:docPr id="99" name="图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0A5E36" w14:textId="613FDACF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rFonts w:hint="eastAsia"/>
              </w:rPr>
              <w:t>8</w:t>
            </w:r>
            <w:r>
              <w:rPr>
                <w:rFonts w:hint="eastAsia"/>
              </w:rPr>
              <w:t>、</w:t>
            </w:r>
            <w:r w:rsidR="005F0EDD" w:rsidRPr="005F0EDD">
              <w:rPr>
                <w:rFonts w:hint="eastAsia"/>
              </w:rPr>
              <w:t>中断</w:t>
            </w:r>
            <w:r w:rsidR="005F0EDD" w:rsidRPr="005F0EDD">
              <w:rPr>
                <w:rFonts w:hint="eastAsia"/>
              </w:rPr>
              <w:t>C</w:t>
            </w:r>
            <w:r w:rsidR="005F0EDD" w:rsidRPr="005F0EDD">
              <w:rPr>
                <w:rFonts w:hint="eastAsia"/>
              </w:rPr>
              <w:t>点</w:t>
            </w:r>
            <w:r w:rsidR="005F0EDD" w:rsidRPr="005F0EDD">
              <w:rPr>
                <w:rFonts w:hint="eastAsia"/>
              </w:rPr>
              <w:t>T2B2</w:t>
            </w:r>
            <w:r w:rsidR="005F0EDD" w:rsidRPr="005F0EDD">
              <w:rPr>
                <w:rFonts w:hint="eastAsia"/>
              </w:rPr>
              <w:t>客户侧发光光纤</w:t>
            </w:r>
            <w:r>
              <w:rPr>
                <w:rFonts w:hint="eastAsia"/>
              </w:rPr>
              <w:t>，查看仪表和设备告警信息：</w:t>
            </w:r>
          </w:p>
          <w:p w14:paraId="2ACD3AF9" w14:textId="77777777" w:rsidR="00BF2909" w:rsidRDefault="00BF2909" w:rsidP="00BF290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ED502" wp14:editId="084E8266">
                  <wp:extent cx="5670550" cy="2971800"/>
                  <wp:effectExtent l="0" t="0" r="6350" b="0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C37E1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6ED4045" wp14:editId="16C78045">
                  <wp:extent cx="5670550" cy="318770"/>
                  <wp:effectExtent l="0" t="0" r="6350" b="5080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1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D868E9" w14:textId="77777777" w:rsidR="00BF2909" w:rsidRDefault="00BF2909" w:rsidP="00BF2909">
            <w:r>
              <w:rPr>
                <w:rFonts w:hint="eastAsia"/>
              </w:rPr>
              <w:lastRenderedPageBreak/>
              <w:t>9</w:t>
            </w:r>
            <w:r>
              <w:rPr>
                <w:rFonts w:hint="eastAsia"/>
              </w:rPr>
              <w:t>、设置百分比</w:t>
            </w:r>
            <w:r>
              <w:rPr>
                <w:rFonts w:hint="eastAsia"/>
              </w:rPr>
              <w:t>90%</w:t>
            </w:r>
            <w:r>
              <w:rPr>
                <w:rFonts w:hint="eastAsia"/>
              </w:rPr>
              <w:t>，持续运行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分钟以上，查看端口利用率和统计包数：</w:t>
            </w:r>
          </w:p>
          <w:p w14:paraId="533D98FF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E908B70" wp14:editId="0A42469F">
                  <wp:extent cx="5670550" cy="3669665"/>
                  <wp:effectExtent l="0" t="0" r="6350" b="6985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66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234D1E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B9BE9B3" wp14:editId="17614AC0">
                  <wp:extent cx="5670550" cy="3132455"/>
                  <wp:effectExtent l="0" t="0" r="6350" b="0"/>
                  <wp:docPr id="103" name="图片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13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279F9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A7D6F9C" wp14:editId="092F6E92">
                  <wp:extent cx="3629025" cy="1428750"/>
                  <wp:effectExtent l="0" t="0" r="9525" b="0"/>
                  <wp:docPr id="104" name="图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902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1E2BE2" w14:textId="77777777" w:rsidR="00BF2909" w:rsidRDefault="00BF2909" w:rsidP="00BF2909">
            <w:pPr>
              <w:rPr>
                <w:rFonts w:ascii="宋体" w:cs="宋体"/>
                <w:kern w:val="0"/>
                <w:szCs w:val="21"/>
              </w:rPr>
            </w:pPr>
            <w:r>
              <w:rPr>
                <w:rFonts w:ascii="宋体" w:cs="宋体" w:hint="eastAsia"/>
                <w:kern w:val="0"/>
                <w:szCs w:val="21"/>
              </w:rPr>
              <w:lastRenderedPageBreak/>
              <w:t>1</w:t>
            </w:r>
            <w:r>
              <w:rPr>
                <w:rFonts w:ascii="宋体" w:cs="宋体"/>
                <w:kern w:val="0"/>
                <w:szCs w:val="21"/>
              </w:rPr>
              <w:t>0</w:t>
            </w:r>
            <w:r>
              <w:rPr>
                <w:rFonts w:ascii="宋体" w:cs="宋体" w:hint="eastAsia"/>
                <w:kern w:val="0"/>
                <w:szCs w:val="21"/>
              </w:rPr>
              <w:t>、执行RFC</w:t>
            </w:r>
            <w:r>
              <w:rPr>
                <w:rFonts w:ascii="宋体" w:cs="宋体"/>
                <w:kern w:val="0"/>
                <w:szCs w:val="21"/>
              </w:rPr>
              <w:t>2544</w:t>
            </w:r>
            <w:r>
              <w:rPr>
                <w:rFonts w:ascii="宋体" w:cs="宋体" w:hint="eastAsia"/>
                <w:kern w:val="0"/>
                <w:szCs w:val="21"/>
              </w:rPr>
              <w:t>测试</w:t>
            </w:r>
          </w:p>
          <w:p w14:paraId="1986628F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BB181AC" wp14:editId="63C88AE2">
                  <wp:extent cx="5670550" cy="3578225"/>
                  <wp:effectExtent l="0" t="0" r="6350" b="3175"/>
                  <wp:docPr id="105" name="图片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57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7FB92D" w14:textId="77777777" w:rsidR="00BF2909" w:rsidRDefault="00BF2909" w:rsidP="00BF2909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1F84F36B" wp14:editId="4A7B1840">
                  <wp:extent cx="5670550" cy="3357880"/>
                  <wp:effectExtent l="0" t="0" r="6350" b="0"/>
                  <wp:docPr id="106" name="图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35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248EE53" w14:textId="16FE3C51" w:rsidR="00AF1AA4" w:rsidRDefault="00AF1AA4" w:rsidP="00BF2909">
            <w:pPr>
              <w:rPr>
                <w:b/>
                <w:bCs/>
              </w:rPr>
            </w:pPr>
          </w:p>
          <w:p w14:paraId="325CA97F" w14:textId="27DF3E36" w:rsidR="00AF1AA4" w:rsidRDefault="00AF1AA4" w:rsidP="00BF2909">
            <w:pPr>
              <w:rPr>
                <w:b/>
                <w:bCs/>
              </w:rPr>
            </w:pPr>
          </w:p>
          <w:p w14:paraId="3A6265A0" w14:textId="6BE173F4" w:rsidR="00AF1AA4" w:rsidRDefault="00AF1AA4" w:rsidP="00BF2909">
            <w:pPr>
              <w:rPr>
                <w:b/>
                <w:bCs/>
              </w:rPr>
            </w:pPr>
          </w:p>
          <w:p w14:paraId="432A46C2" w14:textId="47E968B4" w:rsidR="00AF1AA4" w:rsidRDefault="00AF1AA4" w:rsidP="00BF2909">
            <w:pPr>
              <w:rPr>
                <w:b/>
                <w:bCs/>
              </w:rPr>
            </w:pPr>
          </w:p>
          <w:p w14:paraId="60628E44" w14:textId="3FF8AE7B" w:rsidR="00AF1AA4" w:rsidRDefault="00AF1AA4" w:rsidP="00BF2909">
            <w:pPr>
              <w:rPr>
                <w:b/>
                <w:bCs/>
              </w:rPr>
            </w:pPr>
          </w:p>
          <w:p w14:paraId="424A6E1D" w14:textId="77777777" w:rsidR="00AF1AA4" w:rsidRDefault="00AF1AA4" w:rsidP="00BF2909">
            <w:pPr>
              <w:rPr>
                <w:b/>
                <w:bCs/>
              </w:rPr>
            </w:pPr>
          </w:p>
          <w:p w14:paraId="2B592C1E" w14:textId="28061C2C" w:rsidR="00AF1AA4" w:rsidRDefault="00D41ABC" w:rsidP="0022112D">
            <w:pPr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lastRenderedPageBreak/>
              <w:t>M1012B2(</w:t>
            </w:r>
            <w:r w:rsidR="00650191">
              <w:rPr>
                <w:rFonts w:ascii="TimesNewRomanPSMT" w:eastAsia="TimesNewRomanPSMT" w:hAnsiTheme="minorHAnsi" w:cs="TimesNewRomanPSMT"/>
                <w:kern w:val="0"/>
                <w:szCs w:val="21"/>
              </w:rPr>
              <w:t>10GE</w:t>
            </w:r>
            <w:r w:rsidR="00650191">
              <w:rPr>
                <w:rFonts w:ascii="宋体" w:hAnsiTheme="minorHAnsi" w:cs="宋体" w:hint="eastAsia"/>
                <w:kern w:val="0"/>
                <w:szCs w:val="21"/>
              </w:rPr>
              <w:t>测试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)</w:t>
            </w:r>
          </w:p>
          <w:p w14:paraId="2F4FA6E8" w14:textId="77777777" w:rsidR="00DA50BD" w:rsidRDefault="00DA50BD" w:rsidP="0022112D">
            <w:pPr>
              <w:rPr>
                <w:rFonts w:ascii="宋体" w:hAnsiTheme="minorHAnsi" w:cs="宋体"/>
                <w:noProof/>
                <w:kern w:val="0"/>
                <w:szCs w:val="21"/>
              </w:rPr>
            </w:pPr>
            <w:r w:rsidRPr="00DA50BD">
              <w:rPr>
                <w:rFonts w:ascii="宋体" w:hAnsiTheme="minorHAnsi" w:cs="宋体" w:hint="eastAsia"/>
                <w:noProof/>
                <w:kern w:val="0"/>
                <w:szCs w:val="21"/>
              </w:rPr>
              <w:t>如下图所示为站点板卡名称以及各个站点线路走向：</w:t>
            </w:r>
          </w:p>
          <w:p w14:paraId="65E4B36C" w14:textId="65595301" w:rsidR="00650191" w:rsidRDefault="001D65B0" w:rsidP="0022112D">
            <w:pPr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ED24CE5" wp14:editId="54DCA683">
                  <wp:extent cx="5133109" cy="2765054"/>
                  <wp:effectExtent l="0" t="0" r="0" b="0"/>
                  <wp:docPr id="173" name="图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6962" cy="279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CCEBF9" w14:textId="080B3BD2" w:rsidR="008555AC" w:rsidRDefault="00DA50BD" w:rsidP="0022112D">
            <w:pPr>
              <w:rPr>
                <w:rFonts w:ascii="宋体" w:hAnsiTheme="minorHAnsi" w:cs="宋体"/>
                <w:kern w:val="0"/>
                <w:szCs w:val="21"/>
              </w:rPr>
            </w:pPr>
            <w:r w:rsidRPr="00DA50BD">
              <w:rPr>
                <w:rFonts w:ascii="宋体" w:hAnsiTheme="minorHAnsi" w:cs="宋体" w:hint="eastAsia"/>
                <w:kern w:val="0"/>
                <w:szCs w:val="21"/>
              </w:rPr>
              <w:t>如下图所示为站点名称以及站点距离：</w:t>
            </w:r>
          </w:p>
          <w:p w14:paraId="1518FD2B" w14:textId="112E8D4B" w:rsidR="001665E5" w:rsidRDefault="008555AC" w:rsidP="0022112D">
            <w:pPr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noProof/>
                <w:kern w:val="0"/>
                <w:szCs w:val="21"/>
              </w:rPr>
              <w:drawing>
                <wp:inline distT="0" distB="0" distL="0" distR="0" wp14:anchorId="7EFD64A4" wp14:editId="0A2256EE">
                  <wp:extent cx="5661660" cy="1158240"/>
                  <wp:effectExtent l="0" t="0" r="0" b="3810"/>
                  <wp:docPr id="167" name="图片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166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65E5">
              <w:rPr>
                <w:rFonts w:ascii="宋体" w:hAnsiTheme="minorHAnsi" w:cs="宋体" w:hint="eastAsia"/>
                <w:kern w:val="0"/>
                <w:szCs w:val="21"/>
              </w:rPr>
              <w:t>采用东北楼到高邮海潮进行测试：</w:t>
            </w:r>
          </w:p>
          <w:p w14:paraId="11C43132" w14:textId="77777777" w:rsidR="00650191" w:rsidRPr="00EB4C3C" w:rsidRDefault="00650191" w:rsidP="00650191"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、业务正常：</w:t>
            </w:r>
          </w:p>
          <w:p w14:paraId="2EA0016A" w14:textId="77777777" w:rsidR="00650191" w:rsidRDefault="00650191" w:rsidP="00650191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66BD840" wp14:editId="1253C820">
                  <wp:extent cx="5670550" cy="3240405"/>
                  <wp:effectExtent l="0" t="0" r="6350" b="0"/>
                  <wp:docPr id="114" name="图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630677" w14:textId="77777777" w:rsidR="00650191" w:rsidRDefault="00650191" w:rsidP="00650191">
            <w:r>
              <w:lastRenderedPageBreak/>
              <w:t>2</w:t>
            </w:r>
            <w:r>
              <w:rPr>
                <w:rFonts w:hint="eastAsia"/>
              </w:rPr>
              <w:t>、</w:t>
            </w:r>
            <w:r>
              <w:rPr>
                <w:rFonts w:hint="eastAsia"/>
              </w:rPr>
              <w:t>P</w:t>
            </w:r>
            <w:r>
              <w:t>CS BIP</w:t>
            </w:r>
            <w:r>
              <w:rPr>
                <w:rFonts w:hint="eastAsia"/>
              </w:rPr>
              <w:t>误码计数：</w:t>
            </w:r>
          </w:p>
          <w:p w14:paraId="30FBDD98" w14:textId="77777777" w:rsidR="00650191" w:rsidRDefault="00650191" w:rsidP="00650191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33121EF" wp14:editId="7EEF8B0A">
                  <wp:extent cx="3733800" cy="781050"/>
                  <wp:effectExtent l="0" t="0" r="0" b="0"/>
                  <wp:docPr id="115" name="图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3800" cy="78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70EC4E" w14:textId="77777777" w:rsidR="00650191" w:rsidRDefault="00650191" w:rsidP="00650191">
            <w:pPr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6B5E7D5" wp14:editId="4B8BB11E">
                  <wp:extent cx="5670550" cy="3055620"/>
                  <wp:effectExtent l="0" t="0" r="6350" b="0"/>
                  <wp:docPr id="116" name="图片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05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264F3F" w14:textId="77777777" w:rsidR="00650191" w:rsidRDefault="00650191" w:rsidP="00650191">
            <w:pPr>
              <w:pStyle w:val="affff8"/>
              <w:numPr>
                <w:ilvl w:val="0"/>
                <w:numId w:val="52"/>
              </w:numPr>
              <w:ind w:firstLineChars="0"/>
            </w:pPr>
            <w:r>
              <w:rPr>
                <w:rFonts w:hint="eastAsia"/>
              </w:rPr>
              <w:t>发送、接收正常/不同长度的包数：</w:t>
            </w:r>
          </w:p>
          <w:p w14:paraId="34BACE5F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16A477" wp14:editId="04B03789">
                  <wp:extent cx="5000625" cy="5619750"/>
                  <wp:effectExtent l="0" t="0" r="9525" b="0"/>
                  <wp:docPr id="117" name="图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561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BEBF9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4F2F20" wp14:editId="33CFCCD8">
                  <wp:extent cx="5670550" cy="3122295"/>
                  <wp:effectExtent l="0" t="0" r="6350" b="1905"/>
                  <wp:docPr id="118" name="图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12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E8AB03" w14:textId="77777777" w:rsidR="00650191" w:rsidRDefault="00650191" w:rsidP="00650191">
            <w:pPr>
              <w:pStyle w:val="affff8"/>
              <w:numPr>
                <w:ilvl w:val="0"/>
                <w:numId w:val="52"/>
              </w:numPr>
              <w:ind w:firstLineChars="0"/>
            </w:pPr>
            <w:r>
              <w:rPr>
                <w:rFonts w:hint="eastAsia"/>
              </w:rPr>
              <w:t>接收CRC错包：</w:t>
            </w:r>
          </w:p>
          <w:p w14:paraId="27F58029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5F25BCD" wp14:editId="7DB89F6F">
                  <wp:extent cx="5670550" cy="3185795"/>
                  <wp:effectExtent l="0" t="0" r="6350" b="0"/>
                  <wp:docPr id="107" name="图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18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42784B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EC96EF8" wp14:editId="00B2ED80">
                  <wp:extent cx="4610100" cy="1419225"/>
                  <wp:effectExtent l="0" t="0" r="0" b="9525"/>
                  <wp:docPr id="119" name="图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0D8F17" w14:textId="77777777" w:rsidR="00650191" w:rsidRDefault="00650191" w:rsidP="00650191">
            <w:pPr>
              <w:pStyle w:val="affff8"/>
              <w:numPr>
                <w:ilvl w:val="0"/>
                <w:numId w:val="52"/>
              </w:numPr>
              <w:ind w:firstLineChars="0"/>
            </w:pPr>
            <w:r>
              <w:rPr>
                <w:rFonts w:hint="eastAsia"/>
              </w:rPr>
              <w:t>接收超长包计数：</w:t>
            </w:r>
          </w:p>
          <w:p w14:paraId="603747E2" w14:textId="77777777" w:rsidR="00650191" w:rsidRDefault="00650191" w:rsidP="00650191">
            <w:r>
              <w:rPr>
                <w:noProof/>
              </w:rPr>
              <w:lastRenderedPageBreak/>
              <w:drawing>
                <wp:inline distT="0" distB="0" distL="0" distR="0" wp14:anchorId="6B4DECF6" wp14:editId="278892AE">
                  <wp:extent cx="5670550" cy="3075940"/>
                  <wp:effectExtent l="0" t="0" r="6350" b="0"/>
                  <wp:docPr id="120" name="图片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07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CDA3D6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3D6FDF13" wp14:editId="07CDA8C8">
                  <wp:extent cx="4524375" cy="1209675"/>
                  <wp:effectExtent l="0" t="0" r="9525" b="9525"/>
                  <wp:docPr id="121" name="图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4375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131073" w14:textId="7FAD24C2" w:rsidR="00650191" w:rsidRDefault="00A03293" w:rsidP="00650191">
            <w:pPr>
              <w:pStyle w:val="affff8"/>
              <w:numPr>
                <w:ilvl w:val="0"/>
                <w:numId w:val="52"/>
              </w:numPr>
              <w:ind w:firstLineChars="0"/>
            </w:pPr>
            <w:r w:rsidRPr="00A03293">
              <w:rPr>
                <w:rFonts w:hint="eastAsia"/>
              </w:rPr>
              <w:t>中断A点M1012B2客户侧收光光纤</w:t>
            </w:r>
            <w:r w:rsidR="00650191">
              <w:rPr>
                <w:rFonts w:hint="eastAsia"/>
              </w:rPr>
              <w:t>，查看仪表和设备告警信息</w:t>
            </w:r>
          </w:p>
          <w:p w14:paraId="4D6ADF19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7D0C211" wp14:editId="1EB1F5F9">
                  <wp:extent cx="5670550" cy="3131185"/>
                  <wp:effectExtent l="0" t="0" r="6350" b="0"/>
                  <wp:docPr id="122" name="图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131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FD9B53" w14:textId="77777777" w:rsidR="00650191" w:rsidRPr="00820FC2" w:rsidRDefault="00650191" w:rsidP="00650191">
            <w:pPr>
              <w:jc w:val="center"/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2C36053C" wp14:editId="2F7395FB">
                  <wp:extent cx="5427133" cy="704850"/>
                  <wp:effectExtent l="0" t="0" r="2540" b="0"/>
                  <wp:docPr id="123" name="图片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8318" cy="70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3C7F70" w14:textId="6FC6BB62" w:rsidR="00650191" w:rsidRDefault="00650191" w:rsidP="00650191">
            <w:r>
              <w:rPr>
                <w:rFonts w:hint="eastAsia"/>
              </w:rPr>
              <w:lastRenderedPageBreak/>
              <w:t>7</w:t>
            </w:r>
            <w:r>
              <w:rPr>
                <w:rFonts w:hint="eastAsia"/>
              </w:rPr>
              <w:t>、</w:t>
            </w:r>
            <w:r w:rsidR="00A03293" w:rsidRPr="00A03293">
              <w:rPr>
                <w:rFonts w:hint="eastAsia"/>
              </w:rPr>
              <w:t>中断线路侧光纤</w:t>
            </w:r>
            <w:r>
              <w:rPr>
                <w:rFonts w:hint="eastAsia"/>
              </w:rPr>
              <w:t>，查看仪表和设备告警信息</w:t>
            </w:r>
          </w:p>
          <w:p w14:paraId="66F1E60B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04D8718" wp14:editId="39444D14">
                  <wp:extent cx="5670550" cy="3417570"/>
                  <wp:effectExtent l="0" t="0" r="6350" b="0"/>
                  <wp:docPr id="124" name="图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417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1325A9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0C4DDC4D" wp14:editId="22092448">
                  <wp:extent cx="5520267" cy="1600200"/>
                  <wp:effectExtent l="0" t="0" r="4445" b="0"/>
                  <wp:docPr id="125" name="图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3098" cy="1601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8B34A" w14:textId="310D2863" w:rsidR="00650191" w:rsidRDefault="00650191" w:rsidP="00650191">
            <w:r>
              <w:t>8</w:t>
            </w:r>
            <w:r>
              <w:rPr>
                <w:rFonts w:hint="eastAsia"/>
              </w:rPr>
              <w:t>、</w:t>
            </w:r>
            <w:r w:rsidR="00A03293" w:rsidRPr="00A03293">
              <w:rPr>
                <w:rFonts w:hint="eastAsia"/>
              </w:rPr>
              <w:t>中断</w:t>
            </w:r>
            <w:r w:rsidR="00A03293" w:rsidRPr="00A03293">
              <w:rPr>
                <w:rFonts w:hint="eastAsia"/>
              </w:rPr>
              <w:t>C</w:t>
            </w:r>
            <w:r w:rsidR="00A03293" w:rsidRPr="00A03293">
              <w:rPr>
                <w:rFonts w:hint="eastAsia"/>
              </w:rPr>
              <w:t>点</w:t>
            </w:r>
            <w:r w:rsidR="00A03293" w:rsidRPr="00A03293">
              <w:rPr>
                <w:rFonts w:hint="eastAsia"/>
              </w:rPr>
              <w:t>M1012B2</w:t>
            </w:r>
            <w:r w:rsidR="00A03293" w:rsidRPr="00A03293">
              <w:rPr>
                <w:rFonts w:hint="eastAsia"/>
              </w:rPr>
              <w:t>客户侧发光光纤</w:t>
            </w:r>
            <w:r>
              <w:rPr>
                <w:rFonts w:hint="eastAsia"/>
              </w:rPr>
              <w:t>，查看仪表和设备告警信息</w:t>
            </w:r>
          </w:p>
          <w:p w14:paraId="6322F120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53C19B5F" wp14:editId="457274B6">
                  <wp:extent cx="5670550" cy="2706370"/>
                  <wp:effectExtent l="0" t="0" r="6350" b="0"/>
                  <wp:docPr id="126" name="图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2706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895142" w14:textId="77777777" w:rsidR="00650191" w:rsidRDefault="00650191" w:rsidP="00650191">
            <w:pPr>
              <w:jc w:val="center"/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F444DB" wp14:editId="00025E21">
                  <wp:extent cx="5374217" cy="657225"/>
                  <wp:effectExtent l="0" t="0" r="0" b="0"/>
                  <wp:docPr id="127" name="图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8623" cy="657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FF3BC1" w14:textId="77777777" w:rsidR="00650191" w:rsidRDefault="00650191" w:rsidP="00650191">
            <w:r>
              <w:rPr>
                <w:rFonts w:hint="eastAsia"/>
              </w:rPr>
              <w:t>9</w:t>
            </w:r>
            <w:r>
              <w:rPr>
                <w:rFonts w:hint="eastAsia"/>
              </w:rPr>
              <w:t>、设置百分比</w:t>
            </w:r>
            <w:r>
              <w:rPr>
                <w:rFonts w:hint="eastAsia"/>
              </w:rPr>
              <w:t>90%</w:t>
            </w:r>
            <w:r>
              <w:rPr>
                <w:rFonts w:hint="eastAsia"/>
              </w:rPr>
              <w:t>，持续运行</w:t>
            </w:r>
            <w:r>
              <w:rPr>
                <w:rFonts w:hint="eastAsia"/>
              </w:rPr>
              <w:t>1</w:t>
            </w:r>
            <w:r>
              <w:rPr>
                <w:rFonts w:hint="eastAsia"/>
              </w:rPr>
              <w:t>分钟以上，查看端口利用率和统计包数：</w:t>
            </w:r>
          </w:p>
          <w:p w14:paraId="4EA4085F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75E1BFEC" wp14:editId="708CB9D1">
                  <wp:extent cx="5670550" cy="3152775"/>
                  <wp:effectExtent l="0" t="0" r="6350" b="9525"/>
                  <wp:docPr id="128" name="图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152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E1F344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61C182EE" wp14:editId="57C8D5FA">
                  <wp:extent cx="4314825" cy="1428750"/>
                  <wp:effectExtent l="0" t="0" r="9525" b="0"/>
                  <wp:docPr id="129" name="图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825" cy="142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3E2782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drawing>
                <wp:inline distT="0" distB="0" distL="0" distR="0" wp14:anchorId="4EC5B8C7" wp14:editId="124E85C9">
                  <wp:extent cx="3762375" cy="1257300"/>
                  <wp:effectExtent l="0" t="0" r="9525" b="0"/>
                  <wp:docPr id="130" name="图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2375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7E7BB9" w14:textId="77777777" w:rsidR="00650191" w:rsidRPr="00BB6982" w:rsidRDefault="00650191" w:rsidP="00650191">
            <w:pPr>
              <w:rPr>
                <w:rFonts w:ascii="宋体" w:cs="宋体"/>
                <w:kern w:val="0"/>
                <w:szCs w:val="21"/>
              </w:rPr>
            </w:pPr>
            <w:r>
              <w:rPr>
                <w:rFonts w:ascii="宋体" w:cs="宋体" w:hint="eastAsia"/>
                <w:kern w:val="0"/>
                <w:szCs w:val="21"/>
              </w:rPr>
              <w:t>1</w:t>
            </w:r>
            <w:r>
              <w:rPr>
                <w:rFonts w:ascii="宋体" w:cs="宋体"/>
                <w:kern w:val="0"/>
                <w:szCs w:val="21"/>
              </w:rPr>
              <w:t>0</w:t>
            </w:r>
            <w:r>
              <w:rPr>
                <w:rFonts w:ascii="宋体" w:cs="宋体" w:hint="eastAsia"/>
                <w:kern w:val="0"/>
                <w:szCs w:val="21"/>
              </w:rPr>
              <w:t>、执行RFC</w:t>
            </w:r>
            <w:r>
              <w:rPr>
                <w:rFonts w:ascii="宋体" w:cs="宋体"/>
                <w:kern w:val="0"/>
                <w:szCs w:val="21"/>
              </w:rPr>
              <w:t>2544</w:t>
            </w:r>
            <w:r>
              <w:rPr>
                <w:rFonts w:ascii="宋体" w:cs="宋体" w:hint="eastAsia"/>
                <w:kern w:val="0"/>
                <w:szCs w:val="21"/>
              </w:rPr>
              <w:t>测试</w:t>
            </w:r>
          </w:p>
          <w:p w14:paraId="765D2558" w14:textId="77777777" w:rsidR="00650191" w:rsidRDefault="00650191" w:rsidP="00650191">
            <w:pPr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6F1B2D" wp14:editId="66727F29">
                  <wp:extent cx="5670550" cy="3274060"/>
                  <wp:effectExtent l="0" t="0" r="6350" b="2540"/>
                  <wp:docPr id="131" name="图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3274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F5EA9F" w14:textId="6E6EA98F" w:rsidR="00650191" w:rsidRDefault="00650191" w:rsidP="00650191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18544B9" wp14:editId="00AA5E94">
                  <wp:extent cx="5670550" cy="2980055"/>
                  <wp:effectExtent l="0" t="0" r="6350" b="0"/>
                  <wp:docPr id="132" name="图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550" cy="2980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8F84AD" w14:textId="65EFDA26" w:rsidR="00650191" w:rsidRDefault="00650191" w:rsidP="00BF2909">
            <w:pPr>
              <w:rPr>
                <w:b/>
                <w:bCs/>
              </w:rPr>
            </w:pPr>
          </w:p>
        </w:tc>
      </w:tr>
      <w:tr w:rsidR="00934A47" w14:paraId="30DBD0CA" w14:textId="77777777">
        <w:trPr>
          <w:trHeight w:val="70"/>
        </w:trPr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A4954" w14:textId="5E8B5DD5" w:rsidR="00934A47" w:rsidRDefault="008E4136" w:rsidP="008D073F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签字：</w:t>
            </w:r>
          </w:p>
        </w:tc>
      </w:tr>
    </w:tbl>
    <w:p w14:paraId="7BE5B4D7" w14:textId="77777777" w:rsidR="00934A47" w:rsidRDefault="00934A47">
      <w:pPr>
        <w:autoSpaceDE w:val="0"/>
        <w:autoSpaceDN w:val="0"/>
        <w:adjustRightInd w:val="0"/>
        <w:jc w:val="left"/>
        <w:rPr>
          <w:rFonts w:ascii="宋体" w:hAnsiTheme="minorHAnsi" w:cs="宋体"/>
          <w:kern w:val="0"/>
          <w:sz w:val="32"/>
          <w:szCs w:val="32"/>
        </w:rPr>
      </w:pPr>
    </w:p>
    <w:p w14:paraId="365785AE" w14:textId="77777777" w:rsidR="00934A47" w:rsidRDefault="008E4136">
      <w:pPr>
        <w:pStyle w:val="2"/>
        <w:rPr>
          <w:rFonts w:ascii="宋体" w:hAnsiTheme="minorHAnsi" w:cs="宋体"/>
          <w:kern w:val="0"/>
          <w:szCs w:val="28"/>
        </w:rPr>
      </w:pPr>
      <w:r>
        <w:rPr>
          <w:rFonts w:ascii="TimesNewRomanPS-BoldMT" w:eastAsia="TimesNewRomanPS-BoldMT" w:hAnsiTheme="minorHAnsi" w:cs="TimesNewRomanPS-BoldMT"/>
          <w:kern w:val="0"/>
          <w:szCs w:val="28"/>
        </w:rPr>
        <w:t xml:space="preserve">100G </w:t>
      </w:r>
      <w:proofErr w:type="spellStart"/>
      <w:r>
        <w:t>FlexE</w:t>
      </w:r>
      <w:proofErr w:type="spellEnd"/>
      <w:r>
        <w:rPr>
          <w:rFonts w:ascii="TimesNewRomanPS-BoldMT" w:eastAsia="TimesNewRomanPS-BoldMT" w:hAnsiTheme="minorHAnsi" w:cs="TimesNewRomanPS-BoldMT"/>
          <w:kern w:val="0"/>
          <w:szCs w:val="28"/>
        </w:rPr>
        <w:t xml:space="preserve"> </w:t>
      </w:r>
      <w:r>
        <w:rPr>
          <w:rFonts w:ascii="宋体" w:hAnsiTheme="minorHAnsi" w:cs="宋体" w:hint="eastAsia"/>
          <w:kern w:val="0"/>
          <w:szCs w:val="28"/>
        </w:rPr>
        <w:t>业务承载测试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132"/>
      </w:tblGrid>
      <w:tr w:rsidR="00934A47" w14:paraId="41E78ECB" w14:textId="77777777">
        <w:tc>
          <w:tcPr>
            <w:tcW w:w="8522" w:type="dxa"/>
          </w:tcPr>
          <w:p w14:paraId="56B03B80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b/>
                <w:bCs/>
              </w:rPr>
              <w:t>测试项目：</w:t>
            </w:r>
            <w:r>
              <w:rPr>
                <w:rFonts w:ascii="TimesNewRomanPS-BoldMT" w:eastAsia="TimesNewRomanPS-BoldMT" w:hAnsiTheme="minorHAnsi" w:cs="TimesNewRomanPS-BoldMT"/>
                <w:b/>
                <w:bCs/>
                <w:kern w:val="0"/>
                <w:szCs w:val="21"/>
              </w:rPr>
              <w:t xml:space="preserve">100G </w:t>
            </w:r>
            <w:proofErr w:type="spellStart"/>
            <w:r>
              <w:rPr>
                <w:rFonts w:ascii="TimesNewRomanPS-BoldMT" w:eastAsia="TimesNewRomanPS-BoldMT" w:hAnsiTheme="minorHAnsi" w:cs="TimesNewRomanPS-BoldMT"/>
                <w:b/>
                <w:bCs/>
                <w:kern w:val="0"/>
                <w:szCs w:val="21"/>
              </w:rPr>
              <w:t>FlexE</w:t>
            </w:r>
            <w:proofErr w:type="spellEnd"/>
            <w:r>
              <w:rPr>
                <w:rFonts w:ascii="TimesNewRomanPS-BoldMT" w:eastAsia="TimesNewRomanPS-BoldMT" w:hAnsiTheme="minorHAnsi" w:cs="TimesNewRomanPS-BoldMT"/>
                <w:b/>
                <w:bCs/>
                <w:kern w:val="0"/>
                <w:szCs w:val="21"/>
              </w:rPr>
              <w:t xml:space="preserve">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业务承载测试</w:t>
            </w:r>
          </w:p>
        </w:tc>
      </w:tr>
      <w:tr w:rsidR="00934A47" w14:paraId="08ACF2F7" w14:textId="77777777">
        <w:tc>
          <w:tcPr>
            <w:tcW w:w="8522" w:type="dxa"/>
          </w:tcPr>
          <w:p w14:paraId="6B5DCDCC" w14:textId="77777777" w:rsidR="00934A47" w:rsidRDefault="008E4136">
            <w:r>
              <w:rPr>
                <w:b/>
                <w:bCs/>
              </w:rPr>
              <w:t>测试目的：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测试业务板卡的接入能力</w:t>
            </w:r>
          </w:p>
        </w:tc>
      </w:tr>
      <w:tr w:rsidR="00934A47" w14:paraId="71FFF631" w14:textId="77777777">
        <w:tc>
          <w:tcPr>
            <w:tcW w:w="8522" w:type="dxa"/>
          </w:tcPr>
          <w:p w14:paraId="6DF197EA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测试配置：</w:t>
            </w:r>
            <w:r>
              <w:rPr>
                <w:b/>
                <w:bCs/>
              </w:rPr>
              <w:t xml:space="preserve"> </w:t>
            </w:r>
          </w:p>
          <w:p w14:paraId="685DCFF6" w14:textId="77777777" w:rsidR="00934A47" w:rsidRDefault="008E413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054FFF" wp14:editId="37DA95EC">
                  <wp:extent cx="5048250" cy="1095375"/>
                  <wp:effectExtent l="0" t="0" r="0" b="952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0" cy="109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58621192" w14:textId="77777777">
        <w:tc>
          <w:tcPr>
            <w:tcW w:w="8522" w:type="dxa"/>
          </w:tcPr>
          <w:p w14:paraId="0394B03D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测试步骤：</w:t>
            </w:r>
          </w:p>
          <w:p w14:paraId="7A39C024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TimesNewRomanPSMT" w:eastAsia="TimesNewRomanPSMT" w:cs="TimesNewRomanPSMT"/>
                <w:kern w:val="0"/>
                <w:szCs w:val="21"/>
              </w:rPr>
            </w:pPr>
            <w:r>
              <w:rPr>
                <w:rFonts w:eastAsiaTheme="minorEastAsia" w:cs="Calibri"/>
                <w:kern w:val="0"/>
                <w:szCs w:val="21"/>
              </w:rPr>
              <w:t>1</w:t>
            </w:r>
            <w:r>
              <w:rPr>
                <w:rFonts w:ascii="宋体" w:cs="宋体" w:hint="eastAsia"/>
                <w:kern w:val="0"/>
                <w:szCs w:val="21"/>
              </w:rPr>
              <w:t>、按照图所示连接，信号分析仪和测试设备均配置为待测试的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 xml:space="preserve">100G </w:t>
            </w:r>
            <w:proofErr w:type="spellStart"/>
            <w:r>
              <w:rPr>
                <w:rFonts w:ascii="TimesNewRomanPSMT" w:eastAsia="TimesNewRomanPSMT" w:cs="TimesNewRomanPSMT"/>
                <w:kern w:val="0"/>
                <w:szCs w:val="21"/>
              </w:rPr>
              <w:t>FlexE</w:t>
            </w:r>
            <w:proofErr w:type="spellEnd"/>
            <w:r>
              <w:rPr>
                <w:rFonts w:ascii="宋体" w:cs="宋体" w:hint="eastAsia"/>
                <w:kern w:val="0"/>
                <w:szCs w:val="21"/>
              </w:rPr>
              <w:t>以太网业务；</w:t>
            </w:r>
          </w:p>
          <w:p w14:paraId="148D16D2" w14:textId="77777777" w:rsidR="00934A47" w:rsidRDefault="008E4136">
            <w:pPr>
              <w:pStyle w:val="lp1"/>
              <w:numPr>
                <w:ilvl w:val="0"/>
                <w:numId w:val="54"/>
              </w:numPr>
              <w:autoSpaceDE w:val="0"/>
              <w:autoSpaceDN w:val="0"/>
              <w:adjustRightInd w:val="0"/>
              <w:rPr>
                <w:rFonts w:ascii="宋体" w:cs="宋体"/>
                <w:kern w:val="0"/>
                <w:szCs w:val="21"/>
              </w:rPr>
            </w:pPr>
            <w:r>
              <w:rPr>
                <w:rFonts w:ascii="宋体" w:cs="宋体" w:hint="eastAsia"/>
                <w:kern w:val="0"/>
                <w:szCs w:val="21"/>
              </w:rPr>
              <w:t>检查业务是否正常连通；</w:t>
            </w:r>
          </w:p>
          <w:p w14:paraId="03B145F1" w14:textId="77777777" w:rsidR="00934A47" w:rsidRDefault="008E4136">
            <w:pPr>
              <w:pStyle w:val="lp1"/>
              <w:numPr>
                <w:ilvl w:val="0"/>
                <w:numId w:val="54"/>
              </w:numPr>
              <w:autoSpaceDE w:val="0"/>
              <w:autoSpaceDN w:val="0"/>
              <w:adjustRightInd w:val="0"/>
              <w:rPr>
                <w:rFonts w:ascii="宋体" w:cs="宋体"/>
                <w:kern w:val="0"/>
                <w:szCs w:val="21"/>
              </w:rPr>
            </w:pPr>
            <w:r>
              <w:rPr>
                <w:rFonts w:hint="eastAsia"/>
              </w:rPr>
              <w:t>执行时延测量，并与仪表测量值比对</w:t>
            </w:r>
          </w:p>
          <w:p w14:paraId="42D4E540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cs="宋体" w:hint="eastAsia"/>
                <w:kern w:val="0"/>
                <w:szCs w:val="21"/>
              </w:rPr>
              <w:t>4</w:t>
            </w:r>
            <w:r>
              <w:rPr>
                <w:rFonts w:ascii="宋体" w:cs="宋体" w:hint="eastAsia"/>
                <w:kern w:val="0"/>
                <w:szCs w:val="21"/>
              </w:rPr>
              <w:t>、业务分析</w:t>
            </w:r>
            <w:proofErr w:type="gramStart"/>
            <w:r>
              <w:rPr>
                <w:rFonts w:ascii="宋体" w:cs="宋体" w:hint="eastAsia"/>
                <w:kern w:val="0"/>
                <w:szCs w:val="21"/>
              </w:rPr>
              <w:t>仪设置</w:t>
            </w:r>
            <w:proofErr w:type="gramEnd"/>
            <w:r>
              <w:rPr>
                <w:rFonts w:ascii="宋体" w:cs="宋体" w:hint="eastAsia"/>
                <w:kern w:val="0"/>
                <w:szCs w:val="21"/>
              </w:rPr>
              <w:t>流量百分比为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>100</w:t>
            </w:r>
            <w:r>
              <w:rPr>
                <w:rFonts w:eastAsiaTheme="minorEastAsia" w:cs="Calibri"/>
                <w:kern w:val="0"/>
                <w:szCs w:val="21"/>
              </w:rPr>
              <w:t xml:space="preserve">% </w:t>
            </w:r>
            <w:proofErr w:type="spellStart"/>
            <w:r>
              <w:rPr>
                <w:rFonts w:ascii="TimesNewRomanPSMT" w:eastAsia="TimesNewRomanPSMT" w:cs="TimesNewRomanPSMT"/>
                <w:kern w:val="0"/>
                <w:szCs w:val="21"/>
              </w:rPr>
              <w:t>FlexE</w:t>
            </w:r>
            <w:proofErr w:type="spellEnd"/>
            <w:r>
              <w:rPr>
                <w:rFonts w:ascii="TimesNewRomanPSMT" w:eastAsia="TimesNewRomanPSMT" w:cs="TimesNewRomanPSMT"/>
                <w:kern w:val="0"/>
                <w:szCs w:val="21"/>
              </w:rPr>
              <w:t xml:space="preserve"> </w:t>
            </w:r>
            <w:r>
              <w:rPr>
                <w:rFonts w:ascii="宋体" w:cs="宋体" w:hint="eastAsia"/>
                <w:kern w:val="0"/>
                <w:szCs w:val="21"/>
              </w:rPr>
              <w:t>流量，执行RFC</w:t>
            </w:r>
            <w:r>
              <w:rPr>
                <w:rFonts w:ascii="宋体" w:cs="宋体"/>
                <w:kern w:val="0"/>
                <w:szCs w:val="21"/>
              </w:rPr>
              <w:t>2544</w:t>
            </w:r>
            <w:r>
              <w:rPr>
                <w:rFonts w:ascii="宋体" w:cs="宋体" w:hint="eastAsia"/>
                <w:kern w:val="0"/>
                <w:szCs w:val="21"/>
              </w:rPr>
              <w:t>测试，检查</w:t>
            </w:r>
          </w:p>
          <w:p w14:paraId="7C6B92A7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ascii="宋体" w:cs="宋体" w:hint="eastAsia"/>
                <w:kern w:val="0"/>
                <w:szCs w:val="21"/>
              </w:rPr>
              <w:t>数据分析仪是否有告警和丢包。</w:t>
            </w:r>
          </w:p>
          <w:p w14:paraId="45E5F8AB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cs="宋体" w:hint="eastAsia"/>
                <w:kern w:val="0"/>
                <w:szCs w:val="21"/>
              </w:rPr>
              <w:t>5</w:t>
            </w:r>
            <w:r>
              <w:rPr>
                <w:rFonts w:ascii="宋体" w:cs="宋体" w:hint="eastAsia"/>
                <w:kern w:val="0"/>
                <w:szCs w:val="21"/>
              </w:rPr>
              <w:t>、断开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 xml:space="preserve">B </w:t>
            </w:r>
            <w:r>
              <w:rPr>
                <w:rFonts w:ascii="宋体" w:cs="宋体" w:hint="eastAsia"/>
                <w:kern w:val="0"/>
                <w:szCs w:val="21"/>
              </w:rPr>
              <w:t>处光纤，观察仪表和板卡是否上报告警，恢复后告警是否结束；</w:t>
            </w:r>
          </w:p>
          <w:p w14:paraId="22819675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cs="宋体" w:hint="eastAsia"/>
                <w:kern w:val="0"/>
                <w:szCs w:val="21"/>
              </w:rPr>
              <w:t>6</w:t>
            </w:r>
            <w:r>
              <w:rPr>
                <w:rFonts w:ascii="宋体" w:cs="宋体" w:hint="eastAsia"/>
                <w:kern w:val="0"/>
                <w:szCs w:val="21"/>
              </w:rPr>
              <w:t>、仪表下插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 xml:space="preserve">LF </w:t>
            </w:r>
            <w:r>
              <w:rPr>
                <w:rFonts w:ascii="宋体" w:cs="宋体" w:hint="eastAsia"/>
                <w:kern w:val="0"/>
                <w:szCs w:val="21"/>
              </w:rPr>
              <w:t>告警，观察仪表和板卡是否上报告警，恢复后告警是否结束；</w:t>
            </w:r>
          </w:p>
          <w:p w14:paraId="6075D447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cs="宋体" w:hint="eastAsia"/>
                <w:kern w:val="0"/>
                <w:szCs w:val="21"/>
              </w:rPr>
              <w:t>7</w:t>
            </w:r>
            <w:r>
              <w:rPr>
                <w:rFonts w:ascii="宋体" w:cs="宋体" w:hint="eastAsia"/>
                <w:kern w:val="0"/>
                <w:szCs w:val="21"/>
              </w:rPr>
              <w:t>、仪表下插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 xml:space="preserve">RF </w:t>
            </w:r>
            <w:r>
              <w:rPr>
                <w:rFonts w:ascii="宋体" w:cs="宋体" w:hint="eastAsia"/>
                <w:kern w:val="0"/>
                <w:szCs w:val="21"/>
              </w:rPr>
              <w:t>告警，观察仪表和板卡是否上报告警，恢复后告警是否结束；</w:t>
            </w:r>
          </w:p>
          <w:p w14:paraId="235D9677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cs="宋体" w:hint="eastAsia"/>
                <w:kern w:val="0"/>
                <w:szCs w:val="21"/>
              </w:rPr>
              <w:t>8</w:t>
            </w:r>
            <w:r>
              <w:rPr>
                <w:rFonts w:ascii="宋体" w:cs="宋体" w:hint="eastAsia"/>
                <w:kern w:val="0"/>
                <w:szCs w:val="21"/>
              </w:rPr>
              <w:t>、仪表发送插入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>PCS</w:t>
            </w:r>
            <w:r>
              <w:rPr>
                <w:rFonts w:eastAsiaTheme="minorEastAsia" w:cs="Calibri"/>
                <w:kern w:val="0"/>
                <w:szCs w:val="21"/>
              </w:rPr>
              <w:t>-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 xml:space="preserve">L </w:t>
            </w:r>
            <w:r>
              <w:rPr>
                <w:rFonts w:ascii="宋体" w:cs="宋体" w:hint="eastAsia"/>
                <w:kern w:val="0"/>
                <w:szCs w:val="21"/>
              </w:rPr>
              <w:t>误码，观察板卡上报的误码个数是否准确。</w:t>
            </w:r>
          </w:p>
        </w:tc>
      </w:tr>
      <w:tr w:rsidR="00934A47" w14:paraId="234897F9" w14:textId="77777777">
        <w:tc>
          <w:tcPr>
            <w:tcW w:w="8522" w:type="dxa"/>
          </w:tcPr>
          <w:p w14:paraId="4548ECAC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注意事项：</w:t>
            </w:r>
          </w:p>
          <w:p w14:paraId="19AC6C23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ArialMT" w:eastAsia="ArialMT" w:hAnsiTheme="minorHAnsi" w:cs="ArialMT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proofErr w:type="spellStart"/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FlexE</w:t>
            </w:r>
            <w:proofErr w:type="spellEnd"/>
            <w:r>
              <w:rPr>
                <w:rFonts w:ascii="宋体" w:hAnsiTheme="minorHAnsi" w:cs="宋体" w:hint="eastAsia"/>
                <w:kern w:val="0"/>
                <w:szCs w:val="21"/>
              </w:rPr>
              <w:t>业务仅要求支持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unware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模式；</w:t>
            </w:r>
          </w:p>
          <w:p w14:paraId="06BD328A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2、三种电层板卡均参与测试。</w:t>
            </w:r>
          </w:p>
        </w:tc>
      </w:tr>
      <w:tr w:rsidR="00934A47" w14:paraId="77FCE3FC" w14:textId="77777777">
        <w:tc>
          <w:tcPr>
            <w:tcW w:w="8522" w:type="dxa"/>
          </w:tcPr>
          <w:p w14:paraId="32FAFC02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预期结果：</w:t>
            </w:r>
          </w:p>
          <w:p w14:paraId="61A29651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ArialMT" w:eastAsia="ArialMT" w:hAnsiTheme="minorHAnsi" w:cs="ArialMT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、业务无误码</w:t>
            </w:r>
          </w:p>
          <w:p w14:paraId="356D871B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ArialMT" w:eastAsia="ArialMT" w:hAnsiTheme="minorHAnsi" w:cs="ArialMT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、告警上报准确</w:t>
            </w:r>
          </w:p>
          <w:p w14:paraId="45E4DCF1" w14:textId="77777777" w:rsidR="00934A47" w:rsidRDefault="008E4136">
            <w:pPr>
              <w:rPr>
                <w:bCs/>
              </w:rPr>
            </w:pPr>
            <w:r>
              <w:rPr>
                <w:rFonts w:ascii="ArialMT" w:eastAsia="ArialMT" w:hAnsiTheme="minorHAnsi" w:cs="ArialMT"/>
                <w:kern w:val="0"/>
                <w:szCs w:val="21"/>
              </w:rPr>
              <w:t>3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PCS</w:t>
            </w:r>
            <w:r>
              <w:rPr>
                <w:rFonts w:ascii="ArialMT" w:eastAsia="ArialMT" w:hAnsiTheme="minorHAnsi" w:cs="ArialMT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L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误码统计准确</w:t>
            </w:r>
          </w:p>
        </w:tc>
      </w:tr>
      <w:tr w:rsidR="00934A47" w14:paraId="75980DEA" w14:textId="77777777">
        <w:trPr>
          <w:trHeight w:val="70"/>
        </w:trPr>
        <w:tc>
          <w:tcPr>
            <w:tcW w:w="8522" w:type="dxa"/>
          </w:tcPr>
          <w:p w14:paraId="21BF6B29" w14:textId="70CB639F" w:rsidR="003B3A50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测试结果：</w:t>
            </w:r>
          </w:p>
          <w:p w14:paraId="45B9C9EA" w14:textId="72317EFA" w:rsidR="003B3A50" w:rsidRPr="003B3A50" w:rsidRDefault="003B3A50">
            <w:r w:rsidRPr="003B3A50">
              <w:rPr>
                <w:rFonts w:hint="eastAsia"/>
              </w:rPr>
              <w:t>如</w:t>
            </w:r>
            <w:r>
              <w:rPr>
                <w:rFonts w:hint="eastAsia"/>
              </w:rPr>
              <w:t>下</w:t>
            </w:r>
            <w:r w:rsidRPr="003B3A50">
              <w:rPr>
                <w:rFonts w:hint="eastAsia"/>
              </w:rPr>
              <w:t>图所示为站点名称以及站点距离</w:t>
            </w:r>
            <w:r>
              <w:rPr>
                <w:rFonts w:hint="eastAsia"/>
              </w:rPr>
              <w:t>：</w:t>
            </w:r>
          </w:p>
          <w:p w14:paraId="151C8171" w14:textId="26F50942" w:rsidR="006D099E" w:rsidRDefault="006D099E">
            <w:pPr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5BE54074" wp14:editId="6E394ABC">
                  <wp:extent cx="5661660" cy="1158240"/>
                  <wp:effectExtent l="0" t="0" r="0" b="3810"/>
                  <wp:docPr id="168" name="图片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166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3D407E" w14:textId="2810E261" w:rsidR="003B3A50" w:rsidRPr="003B3A50" w:rsidRDefault="003B3A50" w:rsidP="003B3A50">
            <w:r w:rsidRPr="003B3A50">
              <w:rPr>
                <w:rFonts w:hint="eastAsia"/>
              </w:rPr>
              <w:t>如</w:t>
            </w:r>
            <w:r>
              <w:rPr>
                <w:rFonts w:hint="eastAsia"/>
              </w:rPr>
              <w:t>下</w:t>
            </w:r>
            <w:r w:rsidRPr="003B3A50">
              <w:rPr>
                <w:rFonts w:hint="eastAsia"/>
              </w:rPr>
              <w:t>图所示为站点</w:t>
            </w:r>
            <w:r>
              <w:rPr>
                <w:rFonts w:hint="eastAsia"/>
              </w:rPr>
              <w:t>板卡名称</w:t>
            </w:r>
            <w:r w:rsidRPr="003B3A50">
              <w:rPr>
                <w:rFonts w:hint="eastAsia"/>
              </w:rPr>
              <w:t>以及</w:t>
            </w:r>
            <w:r>
              <w:rPr>
                <w:rFonts w:hint="eastAsia"/>
              </w:rPr>
              <w:t>各个站点线路走向：</w:t>
            </w:r>
          </w:p>
          <w:p w14:paraId="4C3CAF57" w14:textId="77777777" w:rsidR="003B3A50" w:rsidRPr="003B3A50" w:rsidRDefault="003B3A50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</w:p>
          <w:p w14:paraId="3DB88D89" w14:textId="31B055C9" w:rsidR="006D099E" w:rsidRDefault="00082018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4D7C541" wp14:editId="74B72228">
                  <wp:extent cx="5133109" cy="2765054"/>
                  <wp:effectExtent l="0" t="0" r="0" b="0"/>
                  <wp:docPr id="174" name="图片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6962" cy="279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4251FA" w14:textId="7CCF0A8B" w:rsidR="006D099E" w:rsidRDefault="006D099E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此项测试采用</w:t>
            </w:r>
            <w:r w:rsidR="00D5072E">
              <w:rPr>
                <w:rFonts w:ascii="宋体" w:hAnsi="宋体" w:cs="宋体" w:hint="eastAsia"/>
                <w:color w:val="000000"/>
                <w:sz w:val="20"/>
                <w:szCs w:val="20"/>
              </w:rPr>
              <w:t>东北楼</w:t>
            </w: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T</w:t>
            </w:r>
            <w:r>
              <w:rPr>
                <w:rFonts w:ascii="宋体" w:hAnsi="宋体" w:cs="宋体"/>
                <w:color w:val="000000"/>
                <w:sz w:val="20"/>
                <w:szCs w:val="20"/>
              </w:rPr>
              <w:t>4B4</w:t>
            </w: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到八里进行测试：</w:t>
            </w:r>
          </w:p>
          <w:p w14:paraId="297B8F7F" w14:textId="6C1AA53F" w:rsidR="00542CFF" w:rsidRDefault="00542CFF" w:rsidP="00542CFF"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1、</w:t>
            </w:r>
            <w:r w:rsidR="006D099E">
              <w:rPr>
                <w:rFonts w:ascii="宋体" w:hAnsi="宋体" w:cs="宋体" w:hint="eastAsia"/>
                <w:color w:val="000000"/>
                <w:sz w:val="20"/>
                <w:szCs w:val="20"/>
              </w:rPr>
              <w:t>T</w:t>
            </w:r>
            <w:r w:rsidR="006D099E">
              <w:rPr>
                <w:rFonts w:ascii="宋体" w:hAnsi="宋体" w:cs="宋体"/>
                <w:color w:val="000000"/>
                <w:sz w:val="20"/>
                <w:szCs w:val="20"/>
              </w:rPr>
              <w:t>4B4</w:t>
            </w: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 xml:space="preserve">发100%FlexE流量，持续运行5分钟，业务正常无告警： </w:t>
            </w:r>
          </w:p>
          <w:p w14:paraId="043CB7E8" w14:textId="77777777" w:rsidR="00542CFF" w:rsidRDefault="00542CFF" w:rsidP="00542CFF">
            <w:r>
              <w:rPr>
                <w:noProof/>
              </w:rPr>
              <w:drawing>
                <wp:inline distT="0" distB="0" distL="114300" distR="114300" wp14:anchorId="4A69C64F" wp14:editId="56E9AFB2">
                  <wp:extent cx="5268595" cy="1566545"/>
                  <wp:effectExtent l="0" t="0" r="4445" b="3175"/>
                  <wp:docPr id="61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8595" cy="156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67FEAC" w14:textId="77C9928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2、</w:t>
            </w:r>
            <w:r w:rsidR="006D099E">
              <w:rPr>
                <w:rFonts w:ascii="宋体" w:hAnsi="宋体" w:cs="宋体" w:hint="eastAsia"/>
                <w:color w:val="000000"/>
                <w:sz w:val="20"/>
                <w:szCs w:val="20"/>
              </w:rPr>
              <w:t>T</w:t>
            </w:r>
            <w:r w:rsidR="006D099E">
              <w:rPr>
                <w:rFonts w:ascii="宋体" w:hAnsi="宋体" w:cs="宋体"/>
                <w:color w:val="000000"/>
                <w:sz w:val="20"/>
                <w:szCs w:val="20"/>
              </w:rPr>
              <w:t>4B4</w:t>
            </w: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断开线路侧光纤，仪表设备上报告警并清除</w:t>
            </w:r>
          </w:p>
          <w:p w14:paraId="38A1D996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5E062830" wp14:editId="2D40A230">
                  <wp:extent cx="5274310" cy="1025560"/>
                  <wp:effectExtent l="0" t="0" r="2540" b="3175"/>
                  <wp:docPr id="72" name="图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02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2525D0" w14:textId="77777777" w:rsidR="00542CFF" w:rsidRDefault="00542CFF" w:rsidP="00542CFF">
            <w:r>
              <w:rPr>
                <w:noProof/>
              </w:rPr>
              <w:lastRenderedPageBreak/>
              <w:drawing>
                <wp:inline distT="0" distB="0" distL="0" distR="0" wp14:anchorId="239AE2BB" wp14:editId="07F8EADE">
                  <wp:extent cx="5274310" cy="3500945"/>
                  <wp:effectExtent l="0" t="0" r="2540" b="4445"/>
                  <wp:docPr id="138" name="图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350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2859A2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3、仪表下插LF上报告警并清除：</w:t>
            </w:r>
          </w:p>
          <w:p w14:paraId="770350BF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7356EC56" wp14:editId="68B58717">
                  <wp:extent cx="5274310" cy="786873"/>
                  <wp:effectExtent l="0" t="0" r="2540" b="0"/>
                  <wp:docPr id="140" name="图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786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3DB8BB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4、仪表下插RF上报告警并清除：</w:t>
            </w:r>
          </w:p>
          <w:p w14:paraId="3BE4B5D3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170C741F" wp14:editId="53CF78EA">
                  <wp:extent cx="5274310" cy="481037"/>
                  <wp:effectExtent l="0" t="0" r="2540" b="0"/>
                  <wp:docPr id="141" name="图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481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203BF7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5、仪表发送PCS-L误码个数上报有误：</w:t>
            </w:r>
            <w:r>
              <w:rPr>
                <w:rFonts w:ascii="宋体" w:hAnsi="宋体" w:cs="宋体"/>
                <w:color w:val="000000"/>
                <w:sz w:val="20"/>
                <w:szCs w:val="20"/>
              </w:rPr>
              <w:t xml:space="preserve"> </w:t>
            </w:r>
          </w:p>
          <w:p w14:paraId="7FA9442D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114300" distR="114300" wp14:anchorId="595E96ED" wp14:editId="1CD0EDD9">
                  <wp:extent cx="4319905" cy="1846580"/>
                  <wp:effectExtent l="0" t="0" r="8255" b="12700"/>
                  <wp:docPr id="142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1846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A95D33" w14:textId="67253696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1、</w:t>
            </w:r>
            <w:r w:rsidR="00830265">
              <w:rPr>
                <w:rFonts w:ascii="宋体" w:hAnsi="宋体" w:cs="宋体" w:hint="eastAsia"/>
                <w:color w:val="000000"/>
                <w:sz w:val="20"/>
                <w:szCs w:val="20"/>
              </w:rPr>
              <w:t>T</w:t>
            </w:r>
            <w:r w:rsidR="00830265">
              <w:rPr>
                <w:rFonts w:ascii="宋体" w:hAnsi="宋体" w:cs="宋体"/>
                <w:color w:val="000000"/>
                <w:sz w:val="20"/>
                <w:szCs w:val="20"/>
              </w:rPr>
              <w:t>2B2</w:t>
            </w: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发100%FlexE流量，持续运行5分钟，业务正常无告警：</w:t>
            </w:r>
          </w:p>
          <w:p w14:paraId="4B6921C1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164158F4" wp14:editId="63FE482E">
                  <wp:extent cx="5259705" cy="1619250"/>
                  <wp:effectExtent l="0" t="0" r="13335" b="11430"/>
                  <wp:docPr id="14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970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40B3BF" w14:textId="2D8E7AF3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2、断开线路侧光纤，仪表设备上报告警并清除：</w:t>
            </w:r>
          </w:p>
          <w:p w14:paraId="1C3C5691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2D23E7C0" wp14:editId="557E7ED3">
                  <wp:extent cx="5274310" cy="1383285"/>
                  <wp:effectExtent l="0" t="0" r="2540" b="7620"/>
                  <wp:docPr id="144" name="图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3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D1CAA6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70D448D4" wp14:editId="1AFAE79A">
                  <wp:extent cx="5274310" cy="2689043"/>
                  <wp:effectExtent l="0" t="0" r="2540" b="0"/>
                  <wp:docPr id="145" name="图片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689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581133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3、仪表下插LF上报告警并清除：</w:t>
            </w:r>
          </w:p>
          <w:p w14:paraId="6598DBFE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2693B8B8" wp14:editId="0C22200C">
                  <wp:extent cx="5274310" cy="1035328"/>
                  <wp:effectExtent l="0" t="0" r="2540" b="0"/>
                  <wp:docPr id="146" name="图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035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3C92E4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4、仪表下插RF上报告警并清除：</w:t>
            </w:r>
          </w:p>
          <w:p w14:paraId="12DBF2B9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14341E7D" wp14:editId="2E8268BE">
                  <wp:extent cx="5274310" cy="477984"/>
                  <wp:effectExtent l="0" t="0" r="2540" b="0"/>
                  <wp:docPr id="147" name="图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477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FB5809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5、仪表发送PCS-L单个误码个数统计正确（发1报1）：</w:t>
            </w:r>
          </w:p>
          <w:p w14:paraId="376D06EB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114300" distR="114300" wp14:anchorId="5BF917DD" wp14:editId="608F176B">
                  <wp:extent cx="5105400" cy="2397729"/>
                  <wp:effectExtent l="0" t="0" r="0" b="3175"/>
                  <wp:docPr id="148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822" cy="2402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AF414E" w14:textId="261D3D1E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1、</w:t>
            </w:r>
            <w:r w:rsidR="00830265" w:rsidRPr="00830265">
              <w:rPr>
                <w:rFonts w:ascii="宋体" w:hAnsi="宋体" w:cs="宋体"/>
                <w:color w:val="000000"/>
                <w:sz w:val="20"/>
                <w:szCs w:val="20"/>
              </w:rPr>
              <w:t>M1012B2</w:t>
            </w:r>
            <w:r w:rsidR="00830265">
              <w:rPr>
                <w:rFonts w:ascii="宋体" w:hAnsi="宋体" w:cs="宋体" w:hint="eastAsia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100G发100%FlexE流量，持续运行5分钟，业务正常无告警：</w:t>
            </w:r>
          </w:p>
          <w:p w14:paraId="1A6948AC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114300" distR="114300" wp14:anchorId="162241C5" wp14:editId="3B41E1E2">
                  <wp:extent cx="5273675" cy="1641475"/>
                  <wp:effectExtent l="0" t="0" r="14605" b="4445"/>
                  <wp:docPr id="149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3675" cy="164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15A136" w14:textId="04066094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2、断开线路侧光纤，仪表设备上报告警并清除：</w:t>
            </w:r>
          </w:p>
          <w:p w14:paraId="5CD66D55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6983613B" wp14:editId="7036153C">
                  <wp:extent cx="5274310" cy="1052965"/>
                  <wp:effectExtent l="0" t="0" r="2540" b="0"/>
                  <wp:docPr id="150" name="图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052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2D321E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65D981DA" wp14:editId="645766FA">
                  <wp:extent cx="5274310" cy="1714385"/>
                  <wp:effectExtent l="0" t="0" r="2540" b="635"/>
                  <wp:docPr id="151" name="图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71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E87361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3、仪表下插LF上报告警并清除：</w:t>
            </w:r>
          </w:p>
          <w:p w14:paraId="019F18D9" w14:textId="77777777" w:rsidR="00542CFF" w:rsidRDefault="00542CFF" w:rsidP="00542CFF">
            <w:r>
              <w:rPr>
                <w:noProof/>
              </w:rPr>
              <w:lastRenderedPageBreak/>
              <w:drawing>
                <wp:inline distT="0" distB="0" distL="0" distR="0" wp14:anchorId="08167C69" wp14:editId="61AF77B9">
                  <wp:extent cx="4067175" cy="942975"/>
                  <wp:effectExtent l="0" t="0" r="9525" b="9525"/>
                  <wp:docPr id="152" name="图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88F0AF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4、仪表下插RF上报告警并清除：</w:t>
            </w:r>
          </w:p>
          <w:p w14:paraId="538637BA" w14:textId="77777777" w:rsidR="00542CFF" w:rsidRDefault="00542CFF" w:rsidP="00542CFF">
            <w:r>
              <w:rPr>
                <w:noProof/>
              </w:rPr>
              <w:drawing>
                <wp:inline distT="0" distB="0" distL="0" distR="0" wp14:anchorId="2390DB29" wp14:editId="07347D67">
                  <wp:extent cx="3819525" cy="457200"/>
                  <wp:effectExtent l="0" t="0" r="9525" b="0"/>
                  <wp:docPr id="153" name="图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95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14AAD1" w14:textId="77777777" w:rsidR="00542CFF" w:rsidRDefault="00542CFF" w:rsidP="00542CFF">
            <w:pPr>
              <w:rPr>
                <w:rFonts w:ascii="宋体" w:hAnsi="宋体" w:cs="宋体"/>
                <w:color w:val="000000"/>
                <w:sz w:val="20"/>
                <w:szCs w:val="20"/>
              </w:rPr>
            </w:pPr>
            <w:r>
              <w:rPr>
                <w:rFonts w:ascii="宋体" w:hAnsi="宋体" w:cs="宋体" w:hint="eastAsia"/>
                <w:color w:val="000000"/>
                <w:sz w:val="20"/>
                <w:szCs w:val="20"/>
              </w:rPr>
              <w:t>5、仪表发送PCS-L单个误码个数统计正确（发1报1）：</w:t>
            </w:r>
          </w:p>
          <w:p w14:paraId="437CF7F8" w14:textId="77777777" w:rsidR="00542CFF" w:rsidRDefault="00542CFF">
            <w:r>
              <w:rPr>
                <w:noProof/>
              </w:rPr>
              <w:drawing>
                <wp:inline distT="0" distB="0" distL="114300" distR="114300" wp14:anchorId="03BB932A" wp14:editId="4E097551">
                  <wp:extent cx="4319905" cy="2312035"/>
                  <wp:effectExtent l="0" t="0" r="8255" b="4445"/>
                  <wp:docPr id="154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9905" cy="231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339AA" w14:textId="5273E74B" w:rsidR="002658ED" w:rsidRPr="002658ED" w:rsidRDefault="002658ED"/>
        </w:tc>
      </w:tr>
      <w:tr w:rsidR="00934A47" w14:paraId="496B07B2" w14:textId="77777777">
        <w:trPr>
          <w:trHeight w:val="70"/>
        </w:trPr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50CDC" w14:textId="264656FE" w:rsidR="00934A47" w:rsidRDefault="008E4136" w:rsidP="008D073F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签字：</w:t>
            </w:r>
          </w:p>
        </w:tc>
      </w:tr>
    </w:tbl>
    <w:p w14:paraId="0C1DFB48" w14:textId="77777777" w:rsidR="005B6D20" w:rsidRDefault="005B6D20">
      <w:pPr>
        <w:autoSpaceDE w:val="0"/>
        <w:autoSpaceDN w:val="0"/>
        <w:adjustRightInd w:val="0"/>
        <w:jc w:val="left"/>
        <w:rPr>
          <w:rFonts w:ascii="宋体" w:hAnsiTheme="minorHAnsi" w:cs="宋体"/>
          <w:kern w:val="0"/>
          <w:sz w:val="32"/>
          <w:szCs w:val="32"/>
        </w:rPr>
      </w:pPr>
    </w:p>
    <w:p w14:paraId="6AF2C072" w14:textId="760C8035" w:rsidR="00934A47" w:rsidRPr="009A57C2" w:rsidRDefault="008E4136" w:rsidP="009A57C2">
      <w:pPr>
        <w:pStyle w:val="10"/>
        <w:rPr>
          <w:rFonts w:ascii="宋体" w:cs="宋体"/>
          <w:kern w:val="0"/>
          <w:sz w:val="32"/>
          <w:szCs w:val="32"/>
        </w:rPr>
      </w:pPr>
      <w:r>
        <w:rPr>
          <w:rFonts w:ascii="宋体" w:cs="宋体" w:hint="eastAsia"/>
          <w:kern w:val="0"/>
          <w:sz w:val="32"/>
          <w:szCs w:val="32"/>
        </w:rPr>
        <w:t>系统测试</w:t>
      </w:r>
    </w:p>
    <w:p w14:paraId="57B6B214" w14:textId="77777777" w:rsidR="00934A47" w:rsidRDefault="008E4136">
      <w:pPr>
        <w:pStyle w:val="2"/>
        <w:rPr>
          <w:rFonts w:ascii="宋体" w:hAnsiTheme="minorHAnsi" w:cs="宋体"/>
          <w:kern w:val="0"/>
          <w:sz w:val="30"/>
          <w:szCs w:val="30"/>
        </w:rPr>
      </w:pPr>
      <w:r>
        <w:rPr>
          <w:rFonts w:ascii="宋体" w:hAnsiTheme="minorHAnsi" w:cs="宋体" w:hint="eastAsia"/>
          <w:kern w:val="0"/>
          <w:sz w:val="30"/>
          <w:szCs w:val="30"/>
        </w:rPr>
        <w:t>业务保护测试</w:t>
      </w:r>
    </w:p>
    <w:p w14:paraId="16DA7EC3" w14:textId="77777777" w:rsidR="00934A47" w:rsidRDefault="008E4136">
      <w:r>
        <w:rPr>
          <w:rFonts w:hint="eastAsia"/>
        </w:rPr>
        <w:t>O</w:t>
      </w:r>
      <w:r>
        <w:t>P</w:t>
      </w:r>
      <w:proofErr w:type="gramStart"/>
      <w:r>
        <w:rPr>
          <w:rFonts w:hint="eastAsia"/>
        </w:rPr>
        <w:t>板相关</w:t>
      </w:r>
      <w:proofErr w:type="gramEnd"/>
      <w:r>
        <w:rPr>
          <w:rFonts w:hint="eastAsia"/>
        </w:rPr>
        <w:t>关注点：</w:t>
      </w:r>
    </w:p>
    <w:tbl>
      <w:tblPr>
        <w:tblW w:w="9180" w:type="dxa"/>
        <w:tblLook w:val="04A0" w:firstRow="1" w:lastRow="0" w:firstColumn="1" w:lastColumn="0" w:noHBand="0" w:noVBand="1"/>
      </w:tblPr>
      <w:tblGrid>
        <w:gridCol w:w="704"/>
        <w:gridCol w:w="3119"/>
        <w:gridCol w:w="3177"/>
        <w:gridCol w:w="1100"/>
        <w:gridCol w:w="1080"/>
      </w:tblGrid>
      <w:tr w:rsidR="00934A47" w14:paraId="0C9010B5" w14:textId="77777777">
        <w:trPr>
          <w:trHeight w:val="33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DBBFB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0"/>
                <w:szCs w:val="20"/>
              </w:rPr>
              <w:t>项目</w:t>
            </w:r>
          </w:p>
        </w:tc>
        <w:tc>
          <w:tcPr>
            <w:tcW w:w="31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616E69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0"/>
                <w:szCs w:val="20"/>
              </w:rPr>
              <w:t>子项和内容</w:t>
            </w:r>
          </w:p>
        </w:tc>
        <w:tc>
          <w:tcPr>
            <w:tcW w:w="31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</w:tcPr>
          <w:p w14:paraId="12D5B75F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0"/>
                <w:szCs w:val="20"/>
              </w:rPr>
              <w:t>具体指标要求，厂家自己补充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E8697E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0"/>
                <w:szCs w:val="20"/>
              </w:rPr>
              <w:t>检查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23C02C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b/>
                <w:bCs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b/>
                <w:bCs/>
                <w:color w:val="000000"/>
                <w:kern w:val="0"/>
                <w:sz w:val="20"/>
                <w:szCs w:val="20"/>
              </w:rPr>
              <w:t>备注</w:t>
            </w:r>
          </w:p>
        </w:tc>
      </w:tr>
      <w:tr w:rsidR="00934A47" w14:paraId="13317174" w14:textId="77777777">
        <w:trPr>
          <w:trHeight w:val="330"/>
        </w:trPr>
        <w:tc>
          <w:tcPr>
            <w:tcW w:w="7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DDB67D" w14:textId="77777777" w:rsidR="00934A47" w:rsidRDefault="008E4136">
            <w:pPr>
              <w:widowControl/>
              <w:jc w:val="center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OP</w:t>
            </w: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AE9EDF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保护组</w:t>
            </w:r>
          </w:p>
        </w:tc>
        <w:tc>
          <w:tcPr>
            <w:tcW w:w="3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119318" w14:textId="6099E81C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基于业务保护组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4507DD" w14:textId="0B6A762F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支持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4B84C6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934A47" w14:paraId="268A4BBF" w14:textId="77777777">
        <w:trPr>
          <w:trHeight w:val="33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6ADA3A97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6AFAF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proofErr w:type="gramStart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插损</w:t>
            </w:r>
            <w:proofErr w:type="gramEnd"/>
          </w:p>
        </w:tc>
        <w:tc>
          <w:tcPr>
            <w:tcW w:w="3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EBE18" w14:textId="524FBA69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proofErr w:type="gramStart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插损不能</w:t>
            </w:r>
            <w:proofErr w:type="gramEnd"/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超出正常范围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1F5950" w14:textId="57AF1D1E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支持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22D8D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934A47" w14:paraId="5039568E" w14:textId="77777777">
        <w:trPr>
          <w:trHeight w:val="33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2288A9D7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87392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保护模式、功能、倒换、返回、时间</w:t>
            </w:r>
          </w:p>
        </w:tc>
        <w:tc>
          <w:tcPr>
            <w:tcW w:w="3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A69968" w14:textId="6EC4473A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模式可配置，倒换时间小于5</w:t>
            </w:r>
            <w:r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  <w:t>0</w:t>
            </w: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ms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57FDE0" w14:textId="7AED614C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支持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B36512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  <w:tr w:rsidR="00934A47" w14:paraId="09C269D0" w14:textId="77777777">
        <w:trPr>
          <w:trHeight w:val="330"/>
        </w:trPr>
        <w:tc>
          <w:tcPr>
            <w:tcW w:w="7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42BA5888" w14:textId="77777777" w:rsidR="00934A47" w:rsidRDefault="00934A47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3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E3362C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门限、差异值、恢复时间配置</w:t>
            </w:r>
          </w:p>
        </w:tc>
        <w:tc>
          <w:tcPr>
            <w:tcW w:w="3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A1E485" w14:textId="7FBA89BB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可配置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C86E13" w14:textId="3242C525" w:rsidR="00934A47" w:rsidRDefault="00DB5D25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>支持</w:t>
            </w:r>
            <w:r w:rsidR="008E4136"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3C2BC" w14:textId="77777777" w:rsidR="00934A47" w:rsidRDefault="008E4136">
            <w:pPr>
              <w:widowControl/>
              <w:jc w:val="left"/>
              <w:rPr>
                <w:rFonts w:ascii="微软雅黑 Light" w:eastAsia="微软雅黑 Light" w:hAnsi="微软雅黑 Light" w:cs="宋体"/>
                <w:color w:val="000000"/>
                <w:kern w:val="0"/>
                <w:sz w:val="20"/>
                <w:szCs w:val="20"/>
              </w:rPr>
            </w:pPr>
            <w:r>
              <w:rPr>
                <w:rFonts w:ascii="微软雅黑 Light" w:eastAsia="微软雅黑 Light" w:hAnsi="微软雅黑 Light" w:cs="宋体" w:hint="eastAsia"/>
                <w:color w:val="000000"/>
                <w:kern w:val="0"/>
                <w:sz w:val="20"/>
                <w:szCs w:val="20"/>
              </w:rPr>
              <w:t xml:space="preserve">　</w:t>
            </w:r>
          </w:p>
        </w:tc>
      </w:tr>
    </w:tbl>
    <w:p w14:paraId="0261F6EE" w14:textId="77777777" w:rsidR="00934A47" w:rsidRDefault="00934A47"/>
    <w:p w14:paraId="034ABBF1" w14:textId="77777777" w:rsidR="00934A47" w:rsidRDefault="008E4136">
      <w:pPr>
        <w:pStyle w:val="30"/>
        <w:ind w:leftChars="100" w:left="861" w:hangingChars="270" w:hanging="651"/>
      </w:pPr>
      <w:r>
        <w:t xml:space="preserve"> OP </w:t>
      </w:r>
      <w:proofErr w:type="gramStart"/>
      <w:r>
        <w:rPr>
          <w:rFonts w:hint="eastAsia"/>
        </w:rPr>
        <w:t>插损值</w:t>
      </w:r>
      <w:proofErr w:type="gramEnd"/>
      <w:r>
        <w:rPr>
          <w:rFonts w:hint="eastAsia"/>
        </w:rPr>
        <w:t>测试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22"/>
      </w:tblGrid>
      <w:tr w:rsidR="00934A47" w14:paraId="00526350" w14:textId="77777777">
        <w:tc>
          <w:tcPr>
            <w:tcW w:w="8522" w:type="dxa"/>
          </w:tcPr>
          <w:p w14:paraId="6518B7DC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b/>
                <w:bCs/>
              </w:rPr>
              <w:t>测试项目：</w:t>
            </w:r>
            <w:r>
              <w:rPr>
                <w:rFonts w:ascii="TimesNewRomanPS-BoldMT" w:eastAsia="TimesNewRomanPS-BoldMT" w:hAnsiTheme="minorHAnsi" w:cs="TimesNewRomanPS-BoldMT"/>
                <w:b/>
                <w:bCs/>
                <w:kern w:val="0"/>
                <w:szCs w:val="21"/>
              </w:rPr>
              <w:t xml:space="preserve">OP 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插损值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测试</w:t>
            </w:r>
          </w:p>
        </w:tc>
      </w:tr>
      <w:tr w:rsidR="00934A47" w14:paraId="0F81597B" w14:textId="77777777">
        <w:tc>
          <w:tcPr>
            <w:tcW w:w="8522" w:type="dxa"/>
          </w:tcPr>
          <w:p w14:paraId="73B8B193" w14:textId="77777777" w:rsidR="00934A47" w:rsidRDefault="008E4136">
            <w:r>
              <w:rPr>
                <w:b/>
                <w:bCs/>
              </w:rPr>
              <w:lastRenderedPageBreak/>
              <w:t>测试目的：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OP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单板中耦合器和光开关的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插损值</w:t>
            </w:r>
            <w:proofErr w:type="gramEnd"/>
          </w:p>
        </w:tc>
      </w:tr>
      <w:tr w:rsidR="00934A47" w14:paraId="38BDC2F7" w14:textId="77777777">
        <w:tc>
          <w:tcPr>
            <w:tcW w:w="8522" w:type="dxa"/>
          </w:tcPr>
          <w:p w14:paraId="705275F5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测试配置：</w:t>
            </w:r>
            <w:r>
              <w:rPr>
                <w:b/>
                <w:bCs/>
              </w:rPr>
              <w:t xml:space="preserve"> </w:t>
            </w:r>
          </w:p>
          <w:p w14:paraId="268433A3" w14:textId="77777777" w:rsidR="00934A47" w:rsidRDefault="008E41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B89645" wp14:editId="1969C204">
                  <wp:extent cx="5038725" cy="2495550"/>
                  <wp:effectExtent l="0" t="0" r="9525" b="0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5D2C0B39" w14:textId="77777777">
        <w:tc>
          <w:tcPr>
            <w:tcW w:w="8522" w:type="dxa"/>
          </w:tcPr>
          <w:p w14:paraId="62ED53E5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测试步骤：</w:t>
            </w:r>
          </w:p>
          <w:p w14:paraId="45B8740C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、按照图示连接配置；</w:t>
            </w:r>
          </w:p>
          <w:p w14:paraId="5048D3DD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SIG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IN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端口的光源功率减去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A1</w:t>
            </w:r>
            <w:r>
              <w:rPr>
                <w:rFonts w:ascii="宋体" w:hAnsiTheme="minorHAnsi" w:cs="宋体"/>
                <w:kern w:val="0"/>
                <w:szCs w:val="21"/>
              </w:rPr>
              <w:t>/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B1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OUT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端口的功率值即为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OP 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分光侧端</w:t>
            </w:r>
            <w:proofErr w:type="gramEnd"/>
          </w:p>
          <w:p w14:paraId="14F4A785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口插损，板卡上电和下电状态下分别测试；</w:t>
            </w:r>
          </w:p>
          <w:p w14:paraId="08CB51D1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3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SIG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IN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光源的功率值与板卡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上报值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进行比较，查看功率测量精度；</w:t>
            </w:r>
          </w:p>
          <w:p w14:paraId="7B0E70C0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4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A1</w:t>
            </w:r>
            <w:r>
              <w:rPr>
                <w:rFonts w:ascii="宋体" w:hAnsiTheme="minorHAnsi" w:cs="宋体"/>
                <w:kern w:val="0"/>
                <w:szCs w:val="21"/>
              </w:rPr>
              <w:t>/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B1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IN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端口的光源功率值与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SIG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OUT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端口的功率值差值即为光开关</w:t>
            </w:r>
          </w:p>
          <w:p w14:paraId="74086DEF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的通道插损，板卡上电和下电状态下分别测试；</w:t>
            </w:r>
          </w:p>
          <w:p w14:paraId="026E5128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/>
                <w:kern w:val="0"/>
                <w:szCs w:val="21"/>
              </w:rPr>
              <w:t>5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A1</w:t>
            </w:r>
            <w:r>
              <w:rPr>
                <w:rFonts w:ascii="宋体" w:hAnsiTheme="minorHAnsi" w:cs="宋体"/>
                <w:kern w:val="0"/>
                <w:szCs w:val="21"/>
              </w:rPr>
              <w:t>/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B1</w:t>
            </w:r>
            <w:r>
              <w:rPr>
                <w:rFonts w:ascii="宋体" w:hAnsiTheme="minorHAnsi" w:cs="宋体"/>
                <w:kern w:val="0"/>
                <w:szCs w:val="21"/>
              </w:rPr>
              <w:t>-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IN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端口的光源功率值与板卡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上报值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进行比较，查看功率测量精度；</w:t>
            </w:r>
          </w:p>
        </w:tc>
      </w:tr>
      <w:tr w:rsidR="00934A47" w14:paraId="63A92967" w14:textId="77777777">
        <w:tc>
          <w:tcPr>
            <w:tcW w:w="8522" w:type="dxa"/>
          </w:tcPr>
          <w:p w14:paraId="043E4351" w14:textId="60EC5452" w:rsidR="00934A47" w:rsidRDefault="008E4136" w:rsidP="008D073F">
            <w:pPr>
              <w:rPr>
                <w:rFonts w:ascii="宋体" w:cs="宋体"/>
                <w:kern w:val="0"/>
                <w:szCs w:val="21"/>
              </w:rPr>
            </w:pPr>
            <w:r>
              <w:rPr>
                <w:b/>
                <w:bCs/>
              </w:rPr>
              <w:t>注意事项：</w:t>
            </w:r>
          </w:p>
        </w:tc>
      </w:tr>
      <w:tr w:rsidR="00934A47" w14:paraId="599B1F04" w14:textId="77777777">
        <w:tc>
          <w:tcPr>
            <w:tcW w:w="8522" w:type="dxa"/>
          </w:tcPr>
          <w:p w14:paraId="6BA65059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预期结果：</w:t>
            </w:r>
          </w:p>
          <w:p w14:paraId="666550CE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发端插损＜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4dB</w:t>
            </w:r>
          </w:p>
          <w:p w14:paraId="57D9CD05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收端插损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＜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</w:t>
            </w:r>
            <w:r>
              <w:rPr>
                <w:rFonts w:ascii="ArialMT" w:eastAsia="ArialMT" w:hAnsiTheme="minorHAnsi" w:cs="ArialMT"/>
                <w:kern w:val="0"/>
                <w:szCs w:val="21"/>
              </w:rPr>
              <w:t>.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5dB</w:t>
            </w:r>
          </w:p>
        </w:tc>
      </w:tr>
      <w:tr w:rsidR="00934A47" w14:paraId="1D6F8A57" w14:textId="77777777" w:rsidTr="003E7178">
        <w:trPr>
          <w:trHeight w:val="5235"/>
        </w:trPr>
        <w:tc>
          <w:tcPr>
            <w:tcW w:w="8522" w:type="dxa"/>
          </w:tcPr>
          <w:p w14:paraId="2F01D35E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测试结果：</w:t>
            </w:r>
          </w:p>
          <w:tbl>
            <w:tblPr>
              <w:tblW w:w="7480" w:type="dxa"/>
              <w:tblLook w:val="04A0" w:firstRow="1" w:lastRow="0" w:firstColumn="1" w:lastColumn="0" w:noHBand="0" w:noVBand="1"/>
            </w:tblPr>
            <w:tblGrid>
              <w:gridCol w:w="1240"/>
              <w:gridCol w:w="1280"/>
              <w:gridCol w:w="1280"/>
              <w:gridCol w:w="1200"/>
              <w:gridCol w:w="1297"/>
              <w:gridCol w:w="1183"/>
            </w:tblGrid>
            <w:tr w:rsidR="00F6683A" w:rsidRPr="00F6683A" w14:paraId="599C3E0E" w14:textId="77777777" w:rsidTr="00F6683A">
              <w:trPr>
                <w:trHeight w:val="270"/>
              </w:trPr>
              <w:tc>
                <w:tcPr>
                  <w:tcW w:w="124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31DA7A5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 xml:space="preserve">　</w:t>
                  </w:r>
                </w:p>
              </w:tc>
              <w:tc>
                <w:tcPr>
                  <w:tcW w:w="12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3B556C3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 xml:space="preserve">　</w:t>
                  </w:r>
                </w:p>
              </w:tc>
              <w:tc>
                <w:tcPr>
                  <w:tcW w:w="12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ECE26F1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 xml:space="preserve">　</w:t>
                  </w:r>
                </w:p>
              </w:tc>
              <w:tc>
                <w:tcPr>
                  <w:tcW w:w="12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5B8DCEB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 xml:space="preserve">　</w:t>
                  </w:r>
                </w:p>
              </w:tc>
              <w:tc>
                <w:tcPr>
                  <w:tcW w:w="2480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FFF664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掉电</w:t>
                  </w:r>
                </w:p>
              </w:tc>
            </w:tr>
            <w:tr w:rsidR="00F6683A" w:rsidRPr="00F6683A" w14:paraId="146EE3C9" w14:textId="77777777" w:rsidTr="00F6683A">
              <w:trPr>
                <w:trHeight w:val="27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A059638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 xml:space="preserve">　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360DB35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输入（</w:t>
                  </w:r>
                  <w:proofErr w:type="spellStart"/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dBm</w:t>
                  </w:r>
                  <w:proofErr w:type="spellEnd"/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）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5C63334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输出（</w:t>
                  </w:r>
                  <w:proofErr w:type="spellStart"/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dBm</w:t>
                  </w:r>
                  <w:proofErr w:type="spellEnd"/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）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FA73F83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loss（dB）</w:t>
                  </w:r>
                </w:p>
              </w:tc>
              <w:tc>
                <w:tcPr>
                  <w:tcW w:w="12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E3C5477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输出（</w:t>
                  </w:r>
                  <w:proofErr w:type="spellStart"/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dBm</w:t>
                  </w:r>
                  <w:proofErr w:type="spellEnd"/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）</w:t>
                  </w:r>
                </w:p>
              </w:tc>
              <w:tc>
                <w:tcPr>
                  <w:tcW w:w="11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B8124D6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loss（dB）</w:t>
                  </w:r>
                </w:p>
              </w:tc>
            </w:tr>
            <w:tr w:rsidR="00F6683A" w:rsidRPr="00F6683A" w14:paraId="27B28529" w14:textId="77777777" w:rsidTr="00F6683A">
              <w:trPr>
                <w:trHeight w:val="27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D2558C7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SIGIN-AOUT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CCBC46E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03B6649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-1.58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1CFCC73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3.58</w:t>
                  </w:r>
                </w:p>
              </w:tc>
              <w:tc>
                <w:tcPr>
                  <w:tcW w:w="12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BE307A7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-1.44</w:t>
                  </w:r>
                </w:p>
              </w:tc>
              <w:tc>
                <w:tcPr>
                  <w:tcW w:w="11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FA9947D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3.44</w:t>
                  </w:r>
                </w:p>
              </w:tc>
            </w:tr>
            <w:tr w:rsidR="00F6683A" w:rsidRPr="00F6683A" w14:paraId="43A58ED8" w14:textId="77777777" w:rsidTr="00F6683A">
              <w:trPr>
                <w:trHeight w:val="27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6AB3237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SIGIN-BOUT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B223EC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D18FA8F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-1.5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2513A75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3.5</w:t>
                  </w:r>
                </w:p>
              </w:tc>
              <w:tc>
                <w:tcPr>
                  <w:tcW w:w="12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13C73BE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-1.39</w:t>
                  </w:r>
                </w:p>
              </w:tc>
              <w:tc>
                <w:tcPr>
                  <w:tcW w:w="11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73126AD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3.39</w:t>
                  </w:r>
                </w:p>
              </w:tc>
            </w:tr>
            <w:tr w:rsidR="00F6683A" w:rsidRPr="00F6683A" w14:paraId="28A0FFD8" w14:textId="77777777" w:rsidTr="00F6683A">
              <w:trPr>
                <w:trHeight w:val="27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165BFB2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AIN-SIGOUT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77F796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0623339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1.56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253E39A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0.44</w:t>
                  </w:r>
                </w:p>
              </w:tc>
              <w:tc>
                <w:tcPr>
                  <w:tcW w:w="12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74F793D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1.56</w:t>
                  </w:r>
                </w:p>
              </w:tc>
              <w:tc>
                <w:tcPr>
                  <w:tcW w:w="11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EEB0163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0.44</w:t>
                  </w:r>
                </w:p>
              </w:tc>
            </w:tr>
            <w:tr w:rsidR="00F6683A" w:rsidRPr="00F6683A" w14:paraId="0D84D07B" w14:textId="77777777" w:rsidTr="00F6683A">
              <w:trPr>
                <w:trHeight w:val="27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383C2E2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BIN-SIGOUT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0D82188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2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E8B388B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1.5</w:t>
                  </w:r>
                </w:p>
              </w:tc>
              <w:tc>
                <w:tcPr>
                  <w:tcW w:w="12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E051A0A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0.5</w:t>
                  </w:r>
                </w:p>
              </w:tc>
              <w:tc>
                <w:tcPr>
                  <w:tcW w:w="12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4C4E0E6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1.53</w:t>
                  </w:r>
                </w:p>
              </w:tc>
              <w:tc>
                <w:tcPr>
                  <w:tcW w:w="1183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FF4CDB8" w14:textId="77777777" w:rsidR="00F6683A" w:rsidRPr="00F6683A" w:rsidRDefault="00F6683A" w:rsidP="00F6683A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F6683A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0.47</w:t>
                  </w:r>
                </w:p>
              </w:tc>
            </w:tr>
          </w:tbl>
          <w:p w14:paraId="4B16C6A3" w14:textId="77777777" w:rsidR="00934A47" w:rsidRDefault="00934A47">
            <w:pPr>
              <w:rPr>
                <w:b/>
                <w:bCs/>
              </w:rPr>
            </w:pPr>
          </w:p>
          <w:tbl>
            <w:tblPr>
              <w:tblW w:w="7380" w:type="dxa"/>
              <w:tblLook w:val="04A0" w:firstRow="1" w:lastRow="0" w:firstColumn="1" w:lastColumn="0" w:noHBand="0" w:noVBand="1"/>
            </w:tblPr>
            <w:tblGrid>
              <w:gridCol w:w="1280"/>
              <w:gridCol w:w="2140"/>
              <w:gridCol w:w="1940"/>
              <w:gridCol w:w="2020"/>
            </w:tblGrid>
            <w:tr w:rsidR="003E7178" w:rsidRPr="003E7178" w14:paraId="241979AC" w14:textId="77777777" w:rsidTr="003E7178">
              <w:trPr>
                <w:trHeight w:val="270"/>
              </w:trPr>
              <w:tc>
                <w:tcPr>
                  <w:tcW w:w="12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1B43593" w14:textId="77777777" w:rsidR="003E7178" w:rsidRPr="003E7178" w:rsidRDefault="003E7178" w:rsidP="003E7178">
                  <w:pPr>
                    <w:widowControl/>
                    <w:jc w:val="left"/>
                    <w:rPr>
                      <w:rFonts w:ascii="等线" w:eastAsia="等线" w:hAnsi="等线" w:cs="宋体"/>
                      <w:color w:val="000000"/>
                      <w:kern w:val="0"/>
                      <w:sz w:val="22"/>
                      <w:szCs w:val="22"/>
                    </w:rPr>
                  </w:pPr>
                  <w:r w:rsidRPr="003E7178">
                    <w:rPr>
                      <w:rFonts w:ascii="等线" w:eastAsia="等线" w:hAnsi="等线" w:cs="宋体" w:hint="eastAsia"/>
                      <w:color w:val="000000"/>
                      <w:kern w:val="0"/>
                      <w:sz w:val="22"/>
                      <w:szCs w:val="22"/>
                    </w:rPr>
                    <w:t xml:space="preserve">　</w:t>
                  </w:r>
                </w:p>
              </w:tc>
              <w:tc>
                <w:tcPr>
                  <w:tcW w:w="21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9782936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板卡底层读数（</w:t>
                  </w:r>
                  <w:proofErr w:type="spellStart"/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dBm</w:t>
                  </w:r>
                  <w:proofErr w:type="spellEnd"/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）</w:t>
                  </w:r>
                </w:p>
              </w:tc>
              <w:tc>
                <w:tcPr>
                  <w:tcW w:w="1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1D1CA2B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功率计读数（</w:t>
                  </w:r>
                  <w:proofErr w:type="spellStart"/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dBm</w:t>
                  </w:r>
                  <w:proofErr w:type="spellEnd"/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）</w:t>
                  </w:r>
                </w:p>
              </w:tc>
              <w:tc>
                <w:tcPr>
                  <w:tcW w:w="20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845AD62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功率测量精度（dB）</w:t>
                  </w:r>
                </w:p>
              </w:tc>
            </w:tr>
            <w:tr w:rsidR="003E7178" w:rsidRPr="003E7178" w14:paraId="3B92D727" w14:textId="77777777" w:rsidTr="003E7178">
              <w:trPr>
                <w:trHeight w:val="27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05D72B6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SIGIN</w:t>
                  </w:r>
                </w:p>
              </w:tc>
              <w:tc>
                <w:tcPr>
                  <w:tcW w:w="21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C065E93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B66F88F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85A4EED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0</w:t>
                  </w:r>
                </w:p>
              </w:tc>
            </w:tr>
            <w:tr w:rsidR="003E7178" w:rsidRPr="003E7178" w14:paraId="6FD07796" w14:textId="77777777" w:rsidTr="003E7178">
              <w:trPr>
                <w:trHeight w:val="27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B54D328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A1IN</w:t>
                  </w:r>
                </w:p>
              </w:tc>
              <w:tc>
                <w:tcPr>
                  <w:tcW w:w="21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0354CCB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1.87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7CFE87B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E167D43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0.13</w:t>
                  </w:r>
                </w:p>
              </w:tc>
            </w:tr>
            <w:tr w:rsidR="003E7178" w:rsidRPr="003E7178" w14:paraId="192A4536" w14:textId="77777777" w:rsidTr="003E7178">
              <w:trPr>
                <w:trHeight w:val="270"/>
              </w:trPr>
              <w:tc>
                <w:tcPr>
                  <w:tcW w:w="128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B88A643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B1IN</w:t>
                  </w:r>
                </w:p>
              </w:tc>
              <w:tc>
                <w:tcPr>
                  <w:tcW w:w="21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45F1A0E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1.95</w:t>
                  </w:r>
                </w:p>
              </w:tc>
              <w:tc>
                <w:tcPr>
                  <w:tcW w:w="1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774A07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20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E5FB832" w14:textId="77777777" w:rsidR="003E7178" w:rsidRPr="003E7178" w:rsidRDefault="003E7178" w:rsidP="003E7178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3E7178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0.05</w:t>
                  </w:r>
                </w:p>
              </w:tc>
            </w:tr>
          </w:tbl>
          <w:p w14:paraId="74167ABD" w14:textId="77777777" w:rsidR="003E7178" w:rsidRDefault="003E7178">
            <w:pPr>
              <w:rPr>
                <w:b/>
                <w:bCs/>
              </w:rPr>
            </w:pPr>
          </w:p>
        </w:tc>
      </w:tr>
      <w:tr w:rsidR="00934A47" w14:paraId="2ED151B4" w14:textId="77777777">
        <w:trPr>
          <w:trHeight w:val="70"/>
        </w:trPr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E9E07" w14:textId="7285898E" w:rsidR="00934A47" w:rsidRDefault="008E4136" w:rsidP="008D073F">
            <w:pPr>
              <w:rPr>
                <w:b/>
                <w:bCs/>
              </w:rPr>
            </w:pPr>
            <w:r>
              <w:rPr>
                <w:b/>
                <w:bCs/>
              </w:rPr>
              <w:t>签字：</w:t>
            </w:r>
          </w:p>
        </w:tc>
      </w:tr>
    </w:tbl>
    <w:p w14:paraId="2F383418" w14:textId="77777777" w:rsidR="00934A47" w:rsidRDefault="00934A47">
      <w:pPr>
        <w:autoSpaceDE w:val="0"/>
        <w:autoSpaceDN w:val="0"/>
        <w:adjustRightInd w:val="0"/>
        <w:jc w:val="left"/>
        <w:rPr>
          <w:rFonts w:ascii="TimesNewRomanPS-BoldMT" w:eastAsia="TimesNewRomanPS-BoldMT" w:hAnsiTheme="minorHAnsi" w:cs="TimesNewRomanPS-BoldMT"/>
          <w:b/>
          <w:bCs/>
          <w:kern w:val="0"/>
          <w:sz w:val="28"/>
          <w:szCs w:val="28"/>
        </w:rPr>
      </w:pPr>
    </w:p>
    <w:p w14:paraId="1A333E0F" w14:textId="77777777" w:rsidR="00934A47" w:rsidRDefault="00934A47">
      <w:pPr>
        <w:autoSpaceDE w:val="0"/>
        <w:autoSpaceDN w:val="0"/>
        <w:adjustRightInd w:val="0"/>
        <w:jc w:val="left"/>
        <w:rPr>
          <w:rFonts w:ascii="TimesNewRomanPS-BoldMT" w:eastAsia="TimesNewRomanPS-BoldMT" w:hAnsiTheme="minorHAnsi" w:cs="TimesNewRomanPS-BoldMT"/>
          <w:b/>
          <w:bCs/>
          <w:kern w:val="0"/>
          <w:sz w:val="28"/>
          <w:szCs w:val="28"/>
        </w:rPr>
      </w:pPr>
    </w:p>
    <w:p w14:paraId="3AE087E9" w14:textId="77777777" w:rsidR="00934A47" w:rsidRDefault="008E4136">
      <w:pPr>
        <w:pStyle w:val="30"/>
        <w:ind w:leftChars="100" w:left="861" w:hangingChars="270" w:hanging="651"/>
      </w:pPr>
      <w:r>
        <w:t xml:space="preserve"> </w:t>
      </w:r>
      <w:r>
        <w:rPr>
          <w:rFonts w:hint="eastAsia"/>
        </w:rPr>
        <w:t>光保护倒换测试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22"/>
      </w:tblGrid>
      <w:tr w:rsidR="00934A47" w14:paraId="4A303217" w14:textId="77777777">
        <w:tc>
          <w:tcPr>
            <w:tcW w:w="8522" w:type="dxa"/>
          </w:tcPr>
          <w:p w14:paraId="52CAD3E7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b/>
                <w:bCs/>
              </w:rPr>
              <w:t>测试项目：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保护倒换测试</w:t>
            </w:r>
          </w:p>
        </w:tc>
      </w:tr>
      <w:tr w:rsidR="00934A47" w14:paraId="7C06A4FB" w14:textId="77777777">
        <w:tc>
          <w:tcPr>
            <w:tcW w:w="8522" w:type="dxa"/>
          </w:tcPr>
          <w:p w14:paraId="35FE68C9" w14:textId="77777777" w:rsidR="00934A47" w:rsidRDefault="008E4136">
            <w:r>
              <w:rPr>
                <w:b/>
                <w:bCs/>
              </w:rPr>
              <w:t>测试目的：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测试业务保护倒换时间</w:t>
            </w:r>
          </w:p>
        </w:tc>
      </w:tr>
      <w:tr w:rsidR="00934A47" w14:paraId="03701437" w14:textId="77777777">
        <w:tc>
          <w:tcPr>
            <w:tcW w:w="8522" w:type="dxa"/>
          </w:tcPr>
          <w:p w14:paraId="25F439B4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测试配置：</w:t>
            </w:r>
            <w:r>
              <w:rPr>
                <w:b/>
                <w:bCs/>
              </w:rPr>
              <w:t xml:space="preserve"> </w:t>
            </w:r>
          </w:p>
          <w:p w14:paraId="2556866F" w14:textId="77777777" w:rsidR="00934A47" w:rsidRDefault="008E413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44E1FB" wp14:editId="329E1B73">
                  <wp:extent cx="5162550" cy="2266950"/>
                  <wp:effectExtent l="0" t="0" r="0" b="0"/>
                  <wp:docPr id="33" name="图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0" cy="22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A47" w14:paraId="40EA82A1" w14:textId="77777777">
        <w:tc>
          <w:tcPr>
            <w:tcW w:w="8522" w:type="dxa"/>
          </w:tcPr>
          <w:p w14:paraId="7DC424D2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测试步骤：</w:t>
            </w:r>
          </w:p>
          <w:p w14:paraId="68C577E2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1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、如图连接测试配置，调整测试系统处于正常工作状态，建立保护组，并查看保护组状态；</w:t>
            </w:r>
          </w:p>
          <w:p w14:paraId="7A951302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2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、分别通过人工拔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纤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或拔掉板卡方式模拟下列保护倒换条件，并记录相应的由于保护倒换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lastRenderedPageBreak/>
              <w:t>导致的业务中断时间；</w:t>
            </w:r>
          </w:p>
          <w:p w14:paraId="440721DF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TimesNewRomanPSMT" w:eastAsia="TimesNewRomanPSMT" w:hAnsiTheme="minorHAnsi" w:cs="TimesNewRomanPSMT"/>
                <w:kern w:val="0"/>
                <w:szCs w:val="21"/>
              </w:rPr>
            </w:pPr>
            <w:proofErr w:type="spellStart"/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i</w:t>
            </w:r>
            <w:proofErr w:type="spellEnd"/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.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波分侧：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LOS</w:t>
            </w:r>
          </w:p>
          <w:p w14:paraId="60AB4273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3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、检查并验证保护倒换发生后是否可以自动返回，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WTR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时间是否可设，返回业务中断时间；</w:t>
            </w:r>
          </w:p>
          <w:p w14:paraId="252118D6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4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、下发人工倒换和强制倒换命令测试；</w:t>
            </w:r>
          </w:p>
          <w:p w14:paraId="01C2822B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5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、对于设备支持的其他保护类型，可参照上述测试方案进行测试；</w:t>
            </w:r>
          </w:p>
          <w:p w14:paraId="1E08567C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6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、在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ROADM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组网的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hub1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和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hub2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节点间配置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 xml:space="preserve">OLP 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保护，主路采用原有主光通路，</w:t>
            </w:r>
            <w:proofErr w:type="gramStart"/>
            <w:r>
              <w:rPr>
                <w:rFonts w:ascii="宋体" w:hAnsiTheme="minorHAnsi" w:cs="宋体" w:hint="eastAsia"/>
                <w:kern w:val="0"/>
                <w:szCs w:val="21"/>
              </w:rPr>
              <w:t>备路采用跳纤</w:t>
            </w:r>
            <w:proofErr w:type="gramEnd"/>
            <w:r>
              <w:rPr>
                <w:rFonts w:ascii="宋体" w:hAnsiTheme="minorHAnsi" w:cs="宋体" w:hint="eastAsia"/>
                <w:kern w:val="0"/>
                <w:szCs w:val="21"/>
              </w:rPr>
              <w:t>，重复步骤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2-4</w:t>
            </w:r>
            <w:r>
              <w:rPr>
                <w:rFonts w:ascii="宋体" w:hAnsiTheme="minorHAnsi" w:cs="宋体" w:hint="eastAsia"/>
                <w:kern w:val="0"/>
                <w:szCs w:val="21"/>
              </w:rPr>
              <w:t>。</w:t>
            </w:r>
          </w:p>
        </w:tc>
      </w:tr>
      <w:tr w:rsidR="00934A47" w14:paraId="328E209B" w14:textId="77777777">
        <w:tc>
          <w:tcPr>
            <w:tcW w:w="8522" w:type="dxa"/>
          </w:tcPr>
          <w:p w14:paraId="7FA23213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注意事项：</w:t>
            </w:r>
          </w:p>
          <w:p w14:paraId="0C681012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eastAsiaTheme="minorEastAsia" w:cs="Calibri"/>
                <w:kern w:val="0"/>
                <w:szCs w:val="21"/>
              </w:rPr>
              <w:t>1</w:t>
            </w:r>
            <w:r>
              <w:rPr>
                <w:rFonts w:ascii="宋体" w:cs="宋体" w:hint="eastAsia"/>
                <w:kern w:val="0"/>
                <w:szCs w:val="21"/>
              </w:rPr>
              <w:t>）</w:t>
            </w:r>
            <w:r>
              <w:rPr>
                <w:rFonts w:ascii="宋体" w:cs="宋体"/>
                <w:kern w:val="0"/>
                <w:szCs w:val="21"/>
              </w:rPr>
              <w:t xml:space="preserve"> </w:t>
            </w:r>
            <w:r>
              <w:rPr>
                <w:rFonts w:ascii="宋体" w:cs="宋体" w:hint="eastAsia"/>
                <w:kern w:val="0"/>
                <w:szCs w:val="21"/>
              </w:rPr>
              <w:t>客户</w:t>
            </w:r>
            <w:proofErr w:type="gramStart"/>
            <w:r>
              <w:rPr>
                <w:rFonts w:ascii="宋体" w:cs="宋体" w:hint="eastAsia"/>
                <w:kern w:val="0"/>
                <w:szCs w:val="21"/>
              </w:rPr>
              <w:t>侧所有</w:t>
            </w:r>
            <w:proofErr w:type="gramEnd"/>
            <w:r>
              <w:rPr>
                <w:rFonts w:ascii="宋体" w:cs="宋体" w:hint="eastAsia"/>
                <w:kern w:val="0"/>
                <w:szCs w:val="21"/>
              </w:rPr>
              <w:t>业务接入类型均测试；</w:t>
            </w:r>
          </w:p>
          <w:p w14:paraId="0F3D3E1C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eastAsiaTheme="minorEastAsia" w:cs="Calibri"/>
                <w:kern w:val="0"/>
                <w:szCs w:val="21"/>
              </w:rPr>
              <w:t>2</w:t>
            </w:r>
            <w:r>
              <w:rPr>
                <w:rFonts w:ascii="宋体" w:cs="宋体" w:hint="eastAsia"/>
                <w:kern w:val="0"/>
                <w:szCs w:val="21"/>
              </w:rPr>
              <w:t>）</w:t>
            </w:r>
            <w:r>
              <w:rPr>
                <w:rFonts w:ascii="宋体" w:cs="宋体"/>
                <w:kern w:val="0"/>
                <w:szCs w:val="21"/>
              </w:rPr>
              <w:t xml:space="preserve"> </w:t>
            </w:r>
            <w:r>
              <w:rPr>
                <w:rFonts w:ascii="宋体" w:cs="宋体" w:hint="eastAsia"/>
                <w:kern w:val="0"/>
                <w:szCs w:val="21"/>
              </w:rPr>
              <w:t>在</w:t>
            </w:r>
            <w:r>
              <w:rPr>
                <w:rFonts w:eastAsiaTheme="minorEastAsia" w:cs="Calibri"/>
                <w:kern w:val="0"/>
                <w:szCs w:val="21"/>
              </w:rPr>
              <w:t>R</w:t>
            </w:r>
            <w:r>
              <w:rPr>
                <w:rFonts w:ascii="TimesNewRomanPSMT" w:eastAsia="TimesNewRomanPSMT" w:cs="TimesNewRomanPSMT"/>
                <w:kern w:val="0"/>
                <w:szCs w:val="21"/>
              </w:rPr>
              <w:t xml:space="preserve">OADM </w:t>
            </w:r>
            <w:r>
              <w:rPr>
                <w:rFonts w:ascii="宋体" w:cs="宋体" w:hint="eastAsia"/>
                <w:kern w:val="0"/>
                <w:szCs w:val="21"/>
              </w:rPr>
              <w:t>环形组网系统上测试，</w:t>
            </w:r>
            <w:r>
              <w:rPr>
                <w:rFonts w:eastAsiaTheme="minorEastAsia" w:cs="Calibri"/>
                <w:kern w:val="0"/>
                <w:szCs w:val="21"/>
              </w:rPr>
              <w:t xml:space="preserve">HUB </w:t>
            </w:r>
            <w:r>
              <w:rPr>
                <w:rFonts w:ascii="宋体" w:cs="宋体" w:hint="eastAsia"/>
                <w:kern w:val="0"/>
                <w:szCs w:val="21"/>
              </w:rPr>
              <w:t>节点上路，对应得</w:t>
            </w:r>
            <w:r>
              <w:rPr>
                <w:rFonts w:eastAsiaTheme="minorEastAsia" w:cs="Calibri"/>
                <w:kern w:val="0"/>
                <w:szCs w:val="21"/>
              </w:rPr>
              <w:t xml:space="preserve">POP </w:t>
            </w:r>
            <w:r>
              <w:rPr>
                <w:rFonts w:ascii="宋体" w:cs="宋体" w:hint="eastAsia"/>
                <w:kern w:val="0"/>
                <w:szCs w:val="21"/>
              </w:rPr>
              <w:t>节点下路；</w:t>
            </w:r>
          </w:p>
          <w:p w14:paraId="3B847B29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eastAsiaTheme="minorEastAsia" w:cs="Calibri"/>
                <w:kern w:val="0"/>
                <w:szCs w:val="21"/>
              </w:rPr>
              <w:t>3</w:t>
            </w:r>
            <w:r>
              <w:rPr>
                <w:rFonts w:ascii="宋体" w:cs="宋体" w:hint="eastAsia"/>
                <w:kern w:val="0"/>
                <w:szCs w:val="21"/>
              </w:rPr>
              <w:t>）</w:t>
            </w:r>
            <w:r>
              <w:rPr>
                <w:rFonts w:ascii="宋体" w:cs="宋体"/>
                <w:kern w:val="0"/>
                <w:szCs w:val="21"/>
              </w:rPr>
              <w:t xml:space="preserve"> </w:t>
            </w:r>
            <w:r>
              <w:rPr>
                <w:rFonts w:ascii="宋体" w:cs="宋体" w:hint="eastAsia"/>
                <w:kern w:val="0"/>
                <w:szCs w:val="21"/>
              </w:rPr>
              <w:t>主路采用环形组网系统，</w:t>
            </w:r>
            <w:proofErr w:type="gramStart"/>
            <w:r>
              <w:rPr>
                <w:rFonts w:ascii="宋体" w:cs="宋体" w:hint="eastAsia"/>
                <w:kern w:val="0"/>
                <w:szCs w:val="21"/>
              </w:rPr>
              <w:t>备路光纤</w:t>
            </w:r>
            <w:proofErr w:type="gramEnd"/>
            <w:r>
              <w:rPr>
                <w:rFonts w:ascii="宋体" w:cs="宋体" w:hint="eastAsia"/>
                <w:kern w:val="0"/>
                <w:szCs w:val="21"/>
              </w:rPr>
              <w:t>直接跳接；</w:t>
            </w:r>
          </w:p>
          <w:p w14:paraId="64759634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eastAsiaTheme="minorEastAsia" w:cs="Calibri"/>
                <w:kern w:val="0"/>
                <w:szCs w:val="21"/>
              </w:rPr>
              <w:t>4</w:t>
            </w:r>
            <w:r>
              <w:rPr>
                <w:rFonts w:ascii="宋体" w:cs="宋体" w:hint="eastAsia"/>
                <w:kern w:val="0"/>
                <w:szCs w:val="21"/>
              </w:rPr>
              <w:t>）</w:t>
            </w:r>
            <w:r>
              <w:rPr>
                <w:rFonts w:ascii="宋体" w:cs="宋体"/>
                <w:kern w:val="0"/>
                <w:szCs w:val="21"/>
              </w:rPr>
              <w:t xml:space="preserve"> </w:t>
            </w:r>
            <w:r>
              <w:rPr>
                <w:rFonts w:ascii="宋体" w:cs="宋体" w:hint="eastAsia"/>
                <w:kern w:val="0"/>
                <w:szCs w:val="21"/>
              </w:rPr>
              <w:t>保护倒换测试期间，记录端口指示灯状态、保护板卡告警、电层板卡告警</w:t>
            </w:r>
          </w:p>
          <w:p w14:paraId="0E103F95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ascii="宋体" w:cs="宋体" w:hint="eastAsia"/>
                <w:kern w:val="0"/>
                <w:szCs w:val="21"/>
              </w:rPr>
              <w:t>等。</w:t>
            </w:r>
          </w:p>
          <w:p w14:paraId="2063DFD1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cs="宋体"/>
                <w:kern w:val="0"/>
                <w:szCs w:val="21"/>
              </w:rPr>
            </w:pPr>
            <w:r>
              <w:rPr>
                <w:rFonts w:eastAsiaTheme="minorEastAsia" w:cs="Calibri"/>
                <w:kern w:val="0"/>
                <w:szCs w:val="21"/>
              </w:rPr>
              <w:t>5</w:t>
            </w:r>
            <w:r>
              <w:rPr>
                <w:rFonts w:ascii="宋体" w:cs="宋体" w:hint="eastAsia"/>
                <w:kern w:val="0"/>
                <w:szCs w:val="21"/>
              </w:rPr>
              <w:t>）</w:t>
            </w:r>
            <w:r>
              <w:rPr>
                <w:rFonts w:ascii="宋体" w:cs="宋体"/>
                <w:kern w:val="0"/>
                <w:szCs w:val="21"/>
              </w:rPr>
              <w:t xml:space="preserve"> </w:t>
            </w:r>
            <w:r>
              <w:rPr>
                <w:rFonts w:ascii="宋体" w:cs="宋体" w:hint="eastAsia"/>
                <w:kern w:val="0"/>
                <w:szCs w:val="21"/>
              </w:rPr>
              <w:t>配合管控</w:t>
            </w:r>
            <w:r>
              <w:rPr>
                <w:rFonts w:eastAsiaTheme="minorEastAsia" w:cs="Calibri"/>
                <w:kern w:val="0"/>
                <w:szCs w:val="21"/>
              </w:rPr>
              <w:t xml:space="preserve">13.4.11-13.4.13 </w:t>
            </w:r>
            <w:r>
              <w:rPr>
                <w:rFonts w:ascii="宋体" w:cs="宋体" w:hint="eastAsia"/>
                <w:kern w:val="0"/>
                <w:szCs w:val="21"/>
              </w:rPr>
              <w:t>测试</w:t>
            </w:r>
          </w:p>
        </w:tc>
      </w:tr>
      <w:tr w:rsidR="00934A47" w14:paraId="33B20F1B" w14:textId="77777777">
        <w:tc>
          <w:tcPr>
            <w:tcW w:w="8522" w:type="dxa"/>
          </w:tcPr>
          <w:p w14:paraId="11859F52" w14:textId="77777777" w:rsidR="00934A47" w:rsidRDefault="008E4136">
            <w:pPr>
              <w:rPr>
                <w:b/>
                <w:bCs/>
              </w:rPr>
            </w:pPr>
            <w:r>
              <w:rPr>
                <w:b/>
                <w:bCs/>
              </w:rPr>
              <w:t>预期结果：</w:t>
            </w:r>
          </w:p>
          <w:p w14:paraId="4E3DCB6E" w14:textId="77777777" w:rsidR="00934A47" w:rsidRDefault="008E4136">
            <w:pPr>
              <w:autoSpaceDE w:val="0"/>
              <w:autoSpaceDN w:val="0"/>
              <w:adjustRightInd w:val="0"/>
              <w:jc w:val="left"/>
              <w:rPr>
                <w:rFonts w:ascii="宋体" w:hAnsiTheme="minorHAnsi" w:cs="宋体"/>
                <w:kern w:val="0"/>
                <w:szCs w:val="21"/>
              </w:rPr>
            </w:pPr>
            <w:r>
              <w:rPr>
                <w:rFonts w:ascii="宋体" w:hAnsiTheme="minorHAnsi" w:cs="宋体" w:hint="eastAsia"/>
                <w:kern w:val="0"/>
                <w:szCs w:val="21"/>
              </w:rPr>
              <w:t>保护倒换时间小于</w:t>
            </w:r>
            <w:r>
              <w:rPr>
                <w:rFonts w:ascii="TimesNewRomanPSMT" w:eastAsia="TimesNewRomanPSMT" w:hAnsiTheme="minorHAnsi" w:cs="TimesNewRomanPSMT"/>
                <w:kern w:val="0"/>
                <w:szCs w:val="21"/>
              </w:rPr>
              <w:t>50ms</w:t>
            </w:r>
          </w:p>
        </w:tc>
      </w:tr>
      <w:tr w:rsidR="00934A47" w14:paraId="3F36FC32" w14:textId="77777777">
        <w:trPr>
          <w:trHeight w:val="70"/>
        </w:trPr>
        <w:tc>
          <w:tcPr>
            <w:tcW w:w="8522" w:type="dxa"/>
          </w:tcPr>
          <w:p w14:paraId="50FA57F9" w14:textId="77777777" w:rsidR="00934A47" w:rsidRPr="00F6683A" w:rsidRDefault="008E4136">
            <w:pPr>
              <w:rPr>
                <w:b/>
                <w:bCs/>
              </w:rPr>
            </w:pPr>
            <w:r w:rsidRPr="00F6683A">
              <w:rPr>
                <w:b/>
                <w:bCs/>
              </w:rPr>
              <w:t>测试结果：</w:t>
            </w:r>
          </w:p>
          <w:tbl>
            <w:tblPr>
              <w:tblW w:w="7960" w:type="dxa"/>
              <w:tblLook w:val="04A0" w:firstRow="1" w:lastRow="0" w:firstColumn="1" w:lastColumn="0" w:noHBand="0" w:noVBand="1"/>
            </w:tblPr>
            <w:tblGrid>
              <w:gridCol w:w="1400"/>
              <w:gridCol w:w="1940"/>
              <w:gridCol w:w="960"/>
              <w:gridCol w:w="1160"/>
              <w:gridCol w:w="960"/>
              <w:gridCol w:w="1540"/>
            </w:tblGrid>
            <w:tr w:rsidR="001B2957" w:rsidRPr="001B2957" w14:paraId="22B05E4F" w14:textId="77777777" w:rsidTr="001B2957">
              <w:trPr>
                <w:trHeight w:val="480"/>
              </w:trPr>
              <w:tc>
                <w:tcPr>
                  <w:tcW w:w="140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0ED8647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板卡类型</w:t>
                  </w:r>
                </w:p>
              </w:tc>
              <w:tc>
                <w:tcPr>
                  <w:tcW w:w="1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3451826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业务类型</w:t>
                  </w:r>
                </w:p>
              </w:tc>
              <w:tc>
                <w:tcPr>
                  <w:tcW w:w="9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CBC5926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返回类型</w:t>
                  </w:r>
                </w:p>
              </w:tc>
              <w:tc>
                <w:tcPr>
                  <w:tcW w:w="11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0B4DD80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倒换门限</w:t>
                  </w:r>
                </w:p>
              </w:tc>
              <w:tc>
                <w:tcPr>
                  <w:tcW w:w="9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5A2310B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倒换条件</w:t>
                  </w:r>
                </w:p>
              </w:tc>
              <w:tc>
                <w:tcPr>
                  <w:tcW w:w="15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A406004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倒换/返回</w:t>
                  </w: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br/>
                    <w:t>（</w:t>
                  </w:r>
                  <w:proofErr w:type="spell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ms</w:t>
                  </w:r>
                  <w:proofErr w:type="spellEnd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）</w:t>
                  </w:r>
                </w:p>
              </w:tc>
            </w:tr>
            <w:tr w:rsidR="001B2957" w:rsidRPr="001B2957" w14:paraId="5E9B7341" w14:textId="77777777" w:rsidTr="001B2957">
              <w:trPr>
                <w:trHeight w:val="282"/>
              </w:trPr>
              <w:tc>
                <w:tcPr>
                  <w:tcW w:w="14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31EC2E8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200G-TMUX2</w:t>
                  </w:r>
                </w:p>
              </w:tc>
              <w:tc>
                <w:tcPr>
                  <w:tcW w:w="194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E281FB0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100GE</w:t>
                  </w:r>
                </w:p>
              </w:tc>
              <w:tc>
                <w:tcPr>
                  <w:tcW w:w="96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45481DF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返回式</w:t>
                  </w:r>
                </w:p>
              </w:tc>
              <w:tc>
                <w:tcPr>
                  <w:tcW w:w="116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907272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光功率过低</w:t>
                  </w: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27690B0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发端断</w:t>
                  </w: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9997147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2.83/2.44</w:t>
                  </w:r>
                </w:p>
              </w:tc>
            </w:tr>
            <w:tr w:rsidR="001B2957" w:rsidRPr="001B2957" w14:paraId="645FCAAF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CA162E0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65AF22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A09C181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3512FD5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CA4BA2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收端断纤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68701E0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2.83/2.43</w:t>
                  </w:r>
                </w:p>
              </w:tc>
            </w:tr>
            <w:tr w:rsidR="001B2957" w:rsidRPr="001B2957" w14:paraId="3C19DD62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9EF9362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6F60174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6A2735E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130A7C7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02A153D7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强制倒换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21A0AB8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2.83/2.44</w:t>
                  </w:r>
                </w:p>
              </w:tc>
            </w:tr>
            <w:tr w:rsidR="001B2957" w:rsidRPr="001B2957" w14:paraId="376EE23A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74ECD57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5286583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9CB236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11B5927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138025E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人工倒换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CBF716A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2.82/2.45</w:t>
                  </w:r>
                </w:p>
              </w:tc>
            </w:tr>
            <w:tr w:rsidR="001B2957" w:rsidRPr="001B2957" w14:paraId="6B6442CE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3E98D88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1E778AB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10GE</w:t>
                  </w: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80CFEEE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59CBCE4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90734CB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发端断</w:t>
                  </w: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48131E8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28.48/24.51</w:t>
                  </w:r>
                </w:p>
              </w:tc>
            </w:tr>
            <w:tr w:rsidR="001B2957" w:rsidRPr="001B2957" w14:paraId="61C4CCAC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063DB84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1E9020A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2FFFE1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1C4ADD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14E7843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收端断纤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A6863AE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28.45/24.51</w:t>
                  </w:r>
                </w:p>
              </w:tc>
            </w:tr>
            <w:tr w:rsidR="001B2957" w:rsidRPr="001B2957" w14:paraId="41DC2577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5ECC0BE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6AB2631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EE51898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5ED3D2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0951163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强制倒换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6CEAD54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28.45/24.51</w:t>
                  </w:r>
                </w:p>
              </w:tc>
            </w:tr>
            <w:tr w:rsidR="001B2957" w:rsidRPr="001B2957" w14:paraId="09D0C436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59617AE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A1732B2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700B141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09CD53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BAD8211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人工倒换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A639825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28.43/24.52</w:t>
                  </w:r>
                </w:p>
              </w:tc>
            </w:tr>
            <w:tr w:rsidR="001B2957" w:rsidRPr="001B2957" w14:paraId="047015F2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903F1A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75B848B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OTU2</w:t>
                  </w: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CF8844A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4F7E2C6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4C3A23E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发端断</w:t>
                  </w: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lastRenderedPageBreak/>
                    <w:t>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033F5F9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lastRenderedPageBreak/>
                    <w:t>3.1/3.06</w:t>
                  </w:r>
                </w:p>
              </w:tc>
            </w:tr>
            <w:tr w:rsidR="001B2957" w:rsidRPr="001B2957" w14:paraId="160CAB8F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B069923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72DC4B5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1E02A4C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FC37795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8CF5E06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收端断纤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65716A6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3.05/3.04</w:t>
                  </w:r>
                </w:p>
              </w:tc>
            </w:tr>
            <w:tr w:rsidR="001B2957" w:rsidRPr="001B2957" w14:paraId="59A8EF99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F1E4AD6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829F54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CB41A56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46311C8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17AE1CDF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强制倒换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D964A31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3.03/3.05</w:t>
                  </w:r>
                </w:p>
              </w:tc>
            </w:tr>
            <w:tr w:rsidR="001B2957" w:rsidRPr="001B2957" w14:paraId="6F6A7DD8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0FCAA75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824173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B9C0C45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C8FAB1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EA3DDD5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人工倒换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F8228F7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3.03/3.05</w:t>
                  </w:r>
                </w:p>
              </w:tc>
            </w:tr>
            <w:tr w:rsidR="001B2957" w:rsidRPr="001B2957" w14:paraId="41546E9B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36AB9E2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069FB08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10GE WAN/STM64</w:t>
                  </w: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CD012E9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572468A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C090A6D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发端断</w:t>
                  </w: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1E1DFD3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14.68/15.74</w:t>
                  </w:r>
                </w:p>
              </w:tc>
            </w:tr>
            <w:tr w:rsidR="001B2957" w:rsidRPr="001B2957" w14:paraId="04E5DE47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F23F8B0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208639D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6E23230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EAC1F19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C31F3C0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收端断纤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360D55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14.71/15.62</w:t>
                  </w:r>
                </w:p>
              </w:tc>
            </w:tr>
            <w:tr w:rsidR="001B2957" w:rsidRPr="001B2957" w14:paraId="61FBE7D4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18CF196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71CA5EA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115D21C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D2A41D0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592BD5A7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强制倒换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1B042B6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14.59/15.82</w:t>
                  </w:r>
                </w:p>
              </w:tc>
            </w:tr>
            <w:tr w:rsidR="001B2957" w:rsidRPr="001B2957" w14:paraId="0012AA1F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7F99433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CB72D63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A550607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AD53D4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19D3EB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人工倒换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87C9FFF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14.63/15.73</w:t>
                  </w:r>
                </w:p>
              </w:tc>
            </w:tr>
            <w:tr w:rsidR="001B2957" w:rsidRPr="001B2957" w14:paraId="3C90D5E9" w14:textId="77777777" w:rsidTr="001B2957">
              <w:trPr>
                <w:trHeight w:val="270"/>
              </w:trPr>
              <w:tc>
                <w:tcPr>
                  <w:tcW w:w="14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7150861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200G-TMUX1</w:t>
                  </w:r>
                </w:p>
              </w:tc>
              <w:tc>
                <w:tcPr>
                  <w:tcW w:w="194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CEF5605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100GE</w:t>
                  </w: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4C3CAB1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643D014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29258C5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发端断</w:t>
                  </w: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3645EAD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16.91/14.54</w:t>
                  </w:r>
                </w:p>
              </w:tc>
            </w:tr>
            <w:tr w:rsidR="001B2957" w:rsidRPr="001B2957" w14:paraId="70408F4B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B6B14ED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60E944C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85C1D66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0E09A35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388E062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收端断纤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514F67A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16.91/14.59</w:t>
                  </w:r>
                </w:p>
              </w:tc>
            </w:tr>
            <w:tr w:rsidR="001B2957" w:rsidRPr="001B2957" w14:paraId="5D46A19B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7C61C71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63DFFFC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3920D70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51A3F94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3B05EBF4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强制倒换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D39CBA6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16.9/14.54</w:t>
                  </w:r>
                </w:p>
              </w:tc>
            </w:tr>
            <w:tr w:rsidR="001B2957" w:rsidRPr="001B2957" w14:paraId="0FC00B13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9B28C59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1BF38C1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FF118B5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F4DB45D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30D411A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人工倒换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E87832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16.92/14.52</w:t>
                  </w:r>
                </w:p>
              </w:tc>
            </w:tr>
            <w:tr w:rsidR="001B2957" w:rsidRPr="001B2957" w14:paraId="67C04768" w14:textId="77777777" w:rsidTr="001B2957">
              <w:trPr>
                <w:trHeight w:val="270"/>
              </w:trPr>
              <w:tc>
                <w:tcPr>
                  <w:tcW w:w="140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5759472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400G-TMUX</w:t>
                  </w:r>
                </w:p>
              </w:tc>
              <w:tc>
                <w:tcPr>
                  <w:tcW w:w="1940" w:type="dxa"/>
                  <w:vMerge w:val="restart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ACCAA44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100GE</w:t>
                  </w: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8ACA5CE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261A507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704EB8B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发端断</w:t>
                  </w: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2CCD97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13.14/9.85</w:t>
                  </w:r>
                </w:p>
              </w:tc>
            </w:tr>
            <w:tr w:rsidR="001B2957" w:rsidRPr="001B2957" w14:paraId="46098B6A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680470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232E1F8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513A090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D039A5E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E45CAC3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proofErr w:type="gramStart"/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收端断纤</w:t>
                  </w:r>
                  <w:proofErr w:type="gramEnd"/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468060AC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13.04/9.89</w:t>
                  </w:r>
                </w:p>
              </w:tc>
            </w:tr>
            <w:tr w:rsidR="001B2957" w:rsidRPr="001B2957" w14:paraId="6ACE7167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7362EAE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4A9CCD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124F34F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196DA04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center"/>
                  <w:hideMark/>
                </w:tcPr>
                <w:p w14:paraId="4336ADC2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强制倒换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3B4D14E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13.08/9.92</w:t>
                  </w:r>
                </w:p>
              </w:tc>
            </w:tr>
            <w:tr w:rsidR="001B2957" w:rsidRPr="001B2957" w14:paraId="53D616ED" w14:textId="77777777" w:rsidTr="001B2957">
              <w:trPr>
                <w:trHeight w:val="270"/>
              </w:trPr>
              <w:tc>
                <w:tcPr>
                  <w:tcW w:w="140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CE174F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94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0517EB3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17677BD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1160" w:type="dxa"/>
                  <w:vMerge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8DC57EB" w14:textId="77777777" w:rsidR="001B2957" w:rsidRPr="001B2957" w:rsidRDefault="001B2957" w:rsidP="001B2957">
                  <w:pPr>
                    <w:widowControl/>
                    <w:jc w:val="left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</w:p>
              </w:tc>
              <w:tc>
                <w:tcPr>
                  <w:tcW w:w="9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8258613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人工倒换</w:t>
                  </w:r>
                </w:p>
              </w:tc>
              <w:tc>
                <w:tcPr>
                  <w:tcW w:w="15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295471E" w14:textId="77777777" w:rsidR="001B2957" w:rsidRPr="001B2957" w:rsidRDefault="001B2957" w:rsidP="001B2957">
                  <w:pPr>
                    <w:widowControl/>
                    <w:jc w:val="center"/>
                    <w:rPr>
                      <w:rFonts w:ascii="宋体" w:hAnsi="宋体" w:cs="宋体"/>
                      <w:color w:val="000000"/>
                      <w:kern w:val="0"/>
                      <w:sz w:val="20"/>
                      <w:szCs w:val="20"/>
                    </w:rPr>
                  </w:pPr>
                  <w:r w:rsidRPr="001B2957">
                    <w:rPr>
                      <w:rFonts w:ascii="宋体" w:hAnsi="宋体" w:cs="宋体" w:hint="eastAsia"/>
                      <w:color w:val="000000"/>
                      <w:kern w:val="0"/>
                      <w:sz w:val="20"/>
                      <w:szCs w:val="20"/>
                    </w:rPr>
                    <w:t>13.09/9.95</w:t>
                  </w:r>
                </w:p>
              </w:tc>
            </w:tr>
          </w:tbl>
          <w:p w14:paraId="2F0DCB24" w14:textId="4A613771" w:rsidR="00934A47" w:rsidRPr="00A761D7" w:rsidRDefault="00934A47">
            <w:pPr>
              <w:rPr>
                <w:b/>
                <w:bCs/>
                <w:sz w:val="15"/>
                <w:szCs w:val="15"/>
              </w:rPr>
            </w:pPr>
          </w:p>
        </w:tc>
      </w:tr>
      <w:tr w:rsidR="00934A47" w14:paraId="7ECFCF10" w14:textId="77777777">
        <w:trPr>
          <w:trHeight w:val="70"/>
        </w:trPr>
        <w:tc>
          <w:tcPr>
            <w:tcW w:w="85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59488" w14:textId="4865B428" w:rsidR="00934A47" w:rsidRDefault="008E4136" w:rsidP="00805FAF">
            <w:pPr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签字：</w:t>
            </w:r>
          </w:p>
        </w:tc>
      </w:tr>
    </w:tbl>
    <w:p w14:paraId="0F7F81C3" w14:textId="77777777" w:rsidR="00934A47" w:rsidRDefault="008E4136">
      <w:pPr>
        <w:pStyle w:val="10"/>
      </w:pPr>
      <w:bookmarkStart w:id="9" w:name="_Toc30441089"/>
      <w:bookmarkEnd w:id="0"/>
      <w:bookmarkEnd w:id="7"/>
      <w:r>
        <w:rPr>
          <w:rFonts w:hint="eastAsia"/>
        </w:rPr>
        <w:t>网管测试</w:t>
      </w:r>
    </w:p>
    <w:p w14:paraId="29A1C9B1" w14:textId="77777777" w:rsidR="00934A47" w:rsidRDefault="008E4136">
      <w:pPr>
        <w:ind w:firstLineChars="200" w:firstLine="420"/>
      </w:pPr>
      <w:r>
        <w:rPr>
          <w:rFonts w:hint="eastAsia"/>
        </w:rPr>
        <w:t>按照下表要求进行相关测试。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59"/>
        <w:gridCol w:w="988"/>
        <w:gridCol w:w="988"/>
        <w:gridCol w:w="4463"/>
        <w:gridCol w:w="559"/>
        <w:gridCol w:w="1589"/>
      </w:tblGrid>
      <w:tr w:rsidR="00F87584" w14:paraId="4A2410AA" w14:textId="77777777" w:rsidTr="00942FB0">
        <w:trPr>
          <w:trHeight w:val="20"/>
          <w:tblHeader/>
        </w:trPr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C35974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大类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4B7BEC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分类</w:t>
            </w:r>
          </w:p>
        </w:tc>
        <w:tc>
          <w:tcPr>
            <w:tcW w:w="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E0332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测试内容</w:t>
            </w:r>
          </w:p>
        </w:tc>
        <w:tc>
          <w:tcPr>
            <w:tcW w:w="16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2D75AC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说明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081F87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是否具备</w:t>
            </w:r>
          </w:p>
        </w:tc>
        <w:tc>
          <w:tcPr>
            <w:tcW w:w="11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E41EE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备注</w:t>
            </w:r>
          </w:p>
        </w:tc>
      </w:tr>
      <w:tr w:rsidR="00F87584" w14:paraId="7FB41703" w14:textId="77777777" w:rsidTr="00942FB0">
        <w:trPr>
          <w:trHeight w:val="20"/>
        </w:trPr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A0355A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网管本身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2BB79A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登录信息配置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2F7D17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IP地址可配置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DEB5C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F10FCC" w14:textId="681B887E" w:rsidR="00934A47" w:rsidRDefault="00CC222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F80A69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8DAD8B9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AE3C91F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FA78DFE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FF1A0B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端口号可配置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9710D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6E7AE0" w14:textId="0A1274C7" w:rsidR="00934A47" w:rsidRDefault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6CAAA1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BAA5EAA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EB92352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F8CF320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5819DE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模式可配置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5549C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普通模式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br/>
              <w:t>安全SSL模式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B9AEB" w14:textId="3D30895C" w:rsidR="00934A47" w:rsidRDefault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A316B2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564BCD2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1FE7BD9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E1F061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常用功能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CF63B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修改密码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3189AB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B60AD" w14:textId="28243630" w:rsidR="00934A47" w:rsidRDefault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8BAD9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4FBFCD01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4ACA1A8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DC25A96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19FAF1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网管锁定时间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BCD035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8C673C" w14:textId="0116AE6B" w:rsidR="00934A47" w:rsidRDefault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612470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6DC7469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C2883EC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9599F13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384111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密码错误锁定配置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25069C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B7BEB" w14:textId="5E2DF438" w:rsidR="00934A47" w:rsidRDefault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DB9C4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4AF03C7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26AC2AD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BB3B38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其它功能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DB9B0C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D8150B" w14:textId="7CBF07C3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EE761D">
              <w:rPr>
                <w:rFonts w:ascii="宋体" w:hAnsi="宋体" w:cs="宋体" w:hint="eastAsia"/>
                <w:kern w:val="0"/>
                <w:sz w:val="20"/>
                <w:szCs w:val="20"/>
              </w:rPr>
              <w:t>网元详情，连接信息，告警级别设置</w:t>
            </w:r>
            <w:r w:rsidR="00B050D7">
              <w:rPr>
                <w:rFonts w:ascii="宋体" w:hAnsi="宋体" w:cs="宋体" w:hint="eastAsia"/>
                <w:kern w:val="0"/>
                <w:sz w:val="20"/>
                <w:szCs w:val="20"/>
              </w:rPr>
              <w:t>，面板图，支持配置设备光电属性</w:t>
            </w:r>
            <w:r w:rsidR="00AD2707">
              <w:rPr>
                <w:rFonts w:ascii="宋体" w:hAnsi="宋体" w:cs="宋体" w:hint="eastAsia"/>
                <w:kern w:val="0"/>
                <w:sz w:val="20"/>
                <w:szCs w:val="20"/>
              </w:rPr>
              <w:t>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AC203D" w14:textId="5EA33D2C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EE761D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5D8473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0036458E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9308E28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6CA7C74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156BE0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D81BE9" w14:textId="03EC0524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EE761D">
              <w:rPr>
                <w:rFonts w:ascii="宋体" w:hAnsi="宋体" w:cs="宋体" w:hint="eastAsia"/>
                <w:kern w:val="0"/>
                <w:sz w:val="20"/>
                <w:szCs w:val="20"/>
              </w:rPr>
              <w:t>板卡信息，性能预测，告警屏蔽，性能监控</w:t>
            </w:r>
            <w:r w:rsidR="00AD2707">
              <w:rPr>
                <w:rFonts w:ascii="宋体" w:hAnsi="宋体" w:cs="宋体" w:hint="eastAsia"/>
                <w:kern w:val="0"/>
                <w:sz w:val="20"/>
                <w:szCs w:val="20"/>
              </w:rPr>
              <w:t>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B38193" w14:textId="459E22A0" w:rsidR="00934A47" w:rsidRDefault="00EE761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7ED821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25C4561" w14:textId="77777777" w:rsidTr="00942FB0">
        <w:trPr>
          <w:trHeight w:val="20"/>
        </w:trPr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170AB7" w14:textId="77777777" w:rsidR="00942FB0" w:rsidRDefault="00942FB0" w:rsidP="00942FB0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故障管理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2D5D1" w14:textId="77777777" w:rsidR="00942FB0" w:rsidRDefault="00942FB0" w:rsidP="00942FB0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171C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当前告警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073B7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告警级别筛选（紧急、重要、次要、提示）等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FDE21" w14:textId="3E579F2E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7284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79526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8A36D64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8DE5C6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58B9DC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831BF2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7E1FE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告警时间（起始时间、截止时间）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9B466D" w14:textId="2143EBD5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7284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E9851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D662BF9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0A86B5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82AFCE3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4347C3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E0541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告警状态（是否已确认、是否已清除）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6C35BA" w14:textId="32C33F8F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7284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5F35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7CA7776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3B1CC9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702B49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DD6E8B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AB530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告警类型（设备、环境、通信、业务、通道、安全等）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9C3DFB" w14:textId="0BDEFCC1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7284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02A04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3E32998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D55DD43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215FC5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07DE3B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954B4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告警源（子网、网元、架、框、板卡、端口）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75C94C" w14:textId="1AE56996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7284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B82EA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C2B9C1F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CBF6D0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6C6AA5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E80BA2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72EE2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告警源类型（某型号板卡、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某设备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类型等）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27CCB3" w14:textId="031DC7D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7284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E4CA2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B628220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0113151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E9DEB6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5BEB4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历史告警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5E43CF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告警级别筛选（紧急、重要、次要、提示）等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5C3270" w14:textId="23967D31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91F9D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7F58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CCAE6B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D26CFC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4FEE4E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1A1692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4C168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告警时间（起始时间、截止时间）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09CBBC" w14:textId="3E1B83CC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91F9D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D9A63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DD44FA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F028C7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FD331A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4244D9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C05B7F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告警状态（是否已确认、是否已清除）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8318F3" w14:textId="38C2FD23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91F9D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61039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1E0A9F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500038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C92EC8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B8935F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7F15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告警类型（设备、环境、通信、业务、通道、安全等）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2166D4" w14:textId="667D34E8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91F9D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72818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9F469F4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2E5DF0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7A99EA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139475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737FA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告警源（子网、网元、架、框、板卡、端口）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F4B402" w14:textId="4315F351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91F9D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AA8D1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E91B5C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091760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768DF53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D4C60A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23A78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告警源类型（某型号板卡、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某设备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类型等）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DEB1E0" w14:textId="589A9C82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91F9D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5A8AF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204ACE8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6F6F51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B25923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6B1B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告警日志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BD086F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F95879" w14:textId="0F0141E9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C4051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至少6个月可查</w:t>
            </w:r>
          </w:p>
        </w:tc>
      </w:tr>
      <w:tr w:rsidR="00F87584" w14:paraId="53BA930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86A20C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A78BD6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7C27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网管告警屏蔽规则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CD84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告警类型（设备、环境、通信、业务、通道、安全等）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C0FAD9" w14:textId="44853AFF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42A61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56F1994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7A7011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CE23DE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E6E942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35601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告警源（子网、网元、架、框、板卡、端口）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47C12" w14:textId="01559E8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0881F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62A338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23520B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B3550D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76C31A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B8FDB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告警源类型（某型号板卡、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某设备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类型等）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EA954B" w14:textId="7E3039A4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6E5E7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62FDFAB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C077C0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62E55B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A9BFFC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0B0D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CF462" w14:textId="3ED1A6C8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829F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7CCE65C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5A4A0A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7B2FD7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B32BF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告警抑制规则</w:t>
            </w:r>
          </w:p>
        </w:tc>
        <w:tc>
          <w:tcPr>
            <w:tcW w:w="16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AAFCE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告警类型（设备、环境、通信、业务、通道、安全等）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B5C12D" w14:textId="4A428B74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C0B436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9909AC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523DF1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C3112D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1ACE4D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446C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告警源（子网、网元、架、框、板卡、端口）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AB1F7F" w14:textId="162CDC9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E42C9F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6A5B5A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B8E243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710827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F68D38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88083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告警源类型（某型号板卡、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某设备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类型等）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B0BAFE" w14:textId="639B3110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8F67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0269E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2DB0CA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E35E536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4A72EE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CBEDEC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58576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8DBB70" w14:textId="67E1D8D9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C7AA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7CCA864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8818E5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D3F7B9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75EE8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网管告警过滤规则</w:t>
            </w:r>
          </w:p>
        </w:tc>
        <w:tc>
          <w:tcPr>
            <w:tcW w:w="16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4CAF9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告警类型（设备、环境、通信、业务、通道、安全等）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F9527A" w14:textId="409771A4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DE009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AFF825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08DA28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4A0644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833550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51C80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告警源（子网、网元、架、框、板卡、端口）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74AB1C" w14:textId="592CD892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D52BD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6EEFBE4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738161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DB4BCD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9BD2BF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4C94D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告警源类型（某型号板卡、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某设备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类型等）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F714D0" w14:textId="65F614D5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62A3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9A76A4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942273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9E7CE43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CE0B34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4AD44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BEA30E" w14:textId="478A8FC4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81FBD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6800CCF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6A60E3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B7B888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318041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北向告警过滤规则</w:t>
            </w:r>
          </w:p>
        </w:tc>
        <w:tc>
          <w:tcPr>
            <w:tcW w:w="16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1215F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告警类型（设备、环境、通信、业务、通道、安全等）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E11166" w14:textId="642A6B55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55523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1C1CB6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9784D05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72FA143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94A8F7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6F638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告警源（子网、网元、架、框、板卡、端口）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4A505F" w14:textId="0EBC5AB6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F9F891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4161FC94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2A4606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713BF5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BA0379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822EB1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告警源类型（某型号板卡、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某设备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类型等）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462007" w14:textId="306EFB50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47A3C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0E4591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7238F1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A35FAB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3E10F2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E6976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F0B319" w14:textId="5A1B7240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3C11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53FD7BF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33B96B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012850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868E4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告警模板管理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0DE64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告警模板制作/导入/导出/复制、增/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删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/改/查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4733FD" w14:textId="59128340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A24BB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CFEC14F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D445E46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2E1A3D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7EF4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839E7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告警类型（设备、环境、通信、业务、通道、安全等）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3C227" w14:textId="1D90B3CA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C3A8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8FC467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44AD33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5966EF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C3FE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9CDEB6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告警源（子网、网元、架、框、板卡、端口）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89268" w14:textId="74DB8FE1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B572A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F51EE3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127F5E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510B0D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D553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9A02E9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告警源类型（某型号板卡、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某设备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类型等）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6E4A69" w14:textId="7518A7FC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29669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BC798D0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52CD71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444C47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279D4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787702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7A5C06" w14:textId="3EF3D2F2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2912EB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FE3AC89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33E3C6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5A10BC6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4D6D3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告警转储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64B3D8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转储配置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545AE1" w14:textId="6610AE88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2F5BDA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至少1年内的告警可查</w:t>
            </w:r>
          </w:p>
        </w:tc>
      </w:tr>
      <w:tr w:rsidR="00F87584" w14:paraId="2245CB8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C5EE4CE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F7C6EED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86DDC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5B8330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转储告警查询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C4A25B" w14:textId="2B84A388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9139FA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952F57" w14:textId="77777777" w:rsidR="00942FB0" w:rsidRDefault="00942FB0" w:rsidP="00942FB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至少2年内的告警可查</w:t>
            </w:r>
          </w:p>
        </w:tc>
      </w:tr>
      <w:tr w:rsidR="00F87584" w14:paraId="39A485D2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A9D2F30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283309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其它功能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A97A4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D85156" w14:textId="33E719FE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B91F76">
              <w:rPr>
                <w:rFonts w:ascii="宋体" w:hAnsi="宋体" w:cs="宋体" w:hint="eastAsia"/>
                <w:kern w:val="0"/>
                <w:sz w:val="20"/>
                <w:szCs w:val="20"/>
              </w:rPr>
              <w:t>可查看网元设备当前告警，告警确认，告警名称告警对象，告警时间以及所在端口</w:t>
            </w:r>
            <w:r w:rsidR="00FC1F5C">
              <w:rPr>
                <w:rFonts w:ascii="宋体" w:hAnsi="宋体" w:cs="宋体" w:hint="eastAsia"/>
                <w:kern w:val="0"/>
                <w:sz w:val="20"/>
                <w:szCs w:val="20"/>
              </w:rPr>
              <w:t>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B51327" w14:textId="53DED396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8164A9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ACA0E0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162D0EED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7AE97F6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008ADEF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055D26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D364E8" w14:textId="57873224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FC1F5C">
              <w:rPr>
                <w:rFonts w:ascii="宋体" w:hAnsi="宋体" w:cs="宋体" w:hint="eastAsia"/>
                <w:kern w:val="0"/>
                <w:sz w:val="20"/>
                <w:szCs w:val="20"/>
              </w:rPr>
              <w:t>可按照时间查看历史告警导出并打印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D2E130" w14:textId="609F21C1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8164A9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5BE2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6A71321C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9A26061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558519D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FCED9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EF3A5D" w14:textId="2EC42F69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FC1F5C">
              <w:rPr>
                <w:rFonts w:ascii="宋体" w:hAnsi="宋体" w:cs="宋体" w:hint="eastAsia"/>
                <w:kern w:val="0"/>
                <w:sz w:val="20"/>
                <w:szCs w:val="20"/>
              </w:rPr>
              <w:t>支持查看所属是网管告警还是设备告警，支持</w:t>
            </w:r>
            <w:r w:rsidR="00FC1F5C"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查看告警所属端口下级名称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9EF253" w14:textId="66F859EF" w:rsidR="00934A47" w:rsidRDefault="008164A9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具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备</w:t>
            </w:r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353C4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厂家根据自己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网管提供能力自行填写</w:t>
            </w:r>
          </w:p>
        </w:tc>
      </w:tr>
      <w:tr w:rsidR="00F87584" w14:paraId="2123B1A7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39C46F3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D5A8588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C1A785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446F8F" w14:textId="2C690590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604187">
              <w:rPr>
                <w:rFonts w:ascii="宋体" w:hAnsi="宋体" w:cs="宋体" w:hint="eastAsia"/>
                <w:kern w:val="0"/>
                <w:sz w:val="20"/>
                <w:szCs w:val="20"/>
              </w:rPr>
              <w:t>支持告警清除，告警跳转业务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789D69" w14:textId="2B344896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B86FC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3BA488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14B2CCE4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16308A4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4F6586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其它功能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F6BFE4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2C4B32" w14:textId="43A51D2C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604187">
              <w:rPr>
                <w:rFonts w:ascii="宋体" w:hAnsi="宋体" w:cs="宋体" w:hint="eastAsia"/>
                <w:kern w:val="0"/>
                <w:sz w:val="20"/>
                <w:szCs w:val="20"/>
              </w:rPr>
              <w:t>支持查看告警严重等级，清除状态，是否确认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4D8DEF" w14:textId="0FD176F1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B86FC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B02AE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5B9102A3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A6B0E16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680831DD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6DDD41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CDC4A8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FE23C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AFF684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2F31198B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51F1B80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56EFA1A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7DBA45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5FC89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9F8620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E94CB9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31EAE076" w14:textId="77777777" w:rsidTr="0000394B">
        <w:trPr>
          <w:trHeight w:val="20"/>
        </w:trPr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DB627" w14:textId="77777777" w:rsidR="00DF2955" w:rsidRDefault="00DF2955" w:rsidP="00DF2955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配置管理</w:t>
            </w:r>
          </w:p>
        </w:tc>
        <w:tc>
          <w:tcPr>
            <w:tcW w:w="7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31A2AC" w14:textId="77777777" w:rsidR="00DF2955" w:rsidRDefault="00DF2955" w:rsidP="00DF2955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网元配置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3A9CA4" w14:textId="77777777" w:rsidR="00DF2955" w:rsidRDefault="00DF2955" w:rsidP="00DF2955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网元属性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81899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网元名称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F450F8" w14:textId="088C16B0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A022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2F417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8BFDF8B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AB1DAFF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42B3118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80731FE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15DA07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ID/扩展ID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5A2905" w14:textId="50FD0572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A022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E45C91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4E7BE12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3EFD288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26C689F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3F684F6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57AC1B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通信地址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726060" w14:textId="07DB1772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A022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E8112D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7484EDB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9738066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F1183F2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DFFD246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32AEE8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创建人/时间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6CCE33" w14:textId="774B957E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A022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2F6526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4060654D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C05D855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7493E9A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FF34807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1F0338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网关类型/所属网关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CB4A8A" w14:textId="53ED7DE9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A022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F7901B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16C092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D1B20CD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4C62C8B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1A7A2B1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19441A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网关网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元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56978D" w14:textId="120F4BAD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A022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00CAAC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2E2C36B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8A7900F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F4E4B17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9A3A1AD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57E281E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主机软硬件版本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5B833" w14:textId="23338E74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A022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086A4C" w14:textId="77777777" w:rsidR="00DF2955" w:rsidRDefault="00DF2955" w:rsidP="00DF2955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可查</w:t>
            </w:r>
          </w:p>
        </w:tc>
      </w:tr>
      <w:tr w:rsidR="00F87584" w14:paraId="1E5D2BC4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06FC999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B95B15F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8C26B98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A67724" w14:textId="2709D774" w:rsidR="00934A47" w:rsidRDefault="00093F7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生产厂商/网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元状态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/设备类型/telemetry信息等等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358083" w14:textId="4EE7B48F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7464C6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8FF2AA" w14:textId="77777777" w:rsidR="00934A47" w:rsidRDefault="008E4136" w:rsidP="00303584">
            <w:pPr>
              <w:widowControl/>
              <w:adjustRightInd w:val="0"/>
              <w:snapToGrid w:val="0"/>
              <w:ind w:left="200" w:hangingChars="100" w:hanging="20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2C72D5D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764C708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0346D06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476768" w14:textId="77777777" w:rsidR="0032320D" w:rsidRDefault="0032320D" w:rsidP="0032320D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网元时间同步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6CDBC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时间同步方式配置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1F6DAD" w14:textId="687C355C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7A04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BF7185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EB0162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C82100A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4AE2A4C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997736" w14:textId="77777777" w:rsidR="0032320D" w:rsidRDefault="0032320D" w:rsidP="0032320D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网元性能门限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EFEAD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性能源（子网、网元、架、框、板卡、端口）能定位到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FD0531" w14:textId="354E0E72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7A04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D1A8B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790980E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44E6681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EBF2D45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73871B5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EE4BA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性能值（环境类、OTN/DWDM类、SDH类等）可配置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498159" w14:textId="5054ED59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7A04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3FBA4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79A0E7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CA39601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ABE8E17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5DC738" w14:textId="77777777" w:rsidR="0032320D" w:rsidRDefault="0032320D" w:rsidP="0032320D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网元自动接触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09866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激光器关闭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D327A5" w14:textId="703B44B2" w:rsidR="0032320D" w:rsidRDefault="0032320D" w:rsidP="0032320D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7A04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A4AD52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操作点能定位到，时间能配置</w:t>
            </w:r>
          </w:p>
        </w:tc>
      </w:tr>
      <w:tr w:rsidR="00F87584" w14:paraId="7BAF197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C299F74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3D71622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D78ECE5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24DF2B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通道环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回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921D29" w14:textId="763B2938" w:rsidR="0032320D" w:rsidRDefault="0032320D" w:rsidP="0032320D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7A04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756BA2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操作点能定位到，时间能配置</w:t>
            </w:r>
          </w:p>
        </w:tc>
      </w:tr>
      <w:tr w:rsidR="00F87584" w14:paraId="0DD6132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770CE7D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DAE4663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1CF078C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617FEB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端口环回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753029" w14:textId="370CF678" w:rsidR="0032320D" w:rsidRDefault="0032320D" w:rsidP="0032320D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7A042C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C59446" w14:textId="77777777" w:rsidR="0032320D" w:rsidRDefault="0032320D" w:rsidP="0032320D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操作点能定位到，时间能配置</w:t>
            </w:r>
          </w:p>
        </w:tc>
      </w:tr>
      <w:tr w:rsidR="00F87584" w14:paraId="13CDC17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8AA85B4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D83ADB" w14:textId="77777777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通信参数配置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56D60D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通信参数配置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5E792E" w14:textId="198762BC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A37822">
              <w:rPr>
                <w:rFonts w:ascii="宋体" w:hAnsi="宋体" w:cs="宋体" w:hint="eastAsia"/>
                <w:kern w:val="0"/>
                <w:sz w:val="20"/>
                <w:szCs w:val="20"/>
              </w:rPr>
              <w:t>支持配置I</w:t>
            </w:r>
            <w:r w:rsidR="00A37822">
              <w:rPr>
                <w:rFonts w:ascii="宋体" w:hAnsi="宋体" w:cs="宋体"/>
                <w:kern w:val="0"/>
                <w:sz w:val="20"/>
                <w:szCs w:val="20"/>
              </w:rPr>
              <w:t>P</w:t>
            </w:r>
            <w:r w:rsidR="00A37822">
              <w:rPr>
                <w:rFonts w:ascii="宋体" w:hAnsi="宋体" w:cs="宋体" w:hint="eastAsia"/>
                <w:kern w:val="0"/>
                <w:sz w:val="20"/>
                <w:szCs w:val="20"/>
              </w:rPr>
              <w:t>地址/端口号/备用I</w:t>
            </w:r>
            <w:r w:rsidR="00A37822">
              <w:rPr>
                <w:rFonts w:ascii="宋体" w:hAnsi="宋体" w:cs="宋体"/>
                <w:kern w:val="0"/>
                <w:sz w:val="20"/>
                <w:szCs w:val="20"/>
              </w:rPr>
              <w:t>P</w:t>
            </w:r>
            <w:r w:rsidR="00A37822">
              <w:rPr>
                <w:rFonts w:ascii="宋体" w:hAnsi="宋体" w:cs="宋体" w:hint="eastAsia"/>
                <w:kern w:val="0"/>
                <w:sz w:val="20"/>
                <w:szCs w:val="20"/>
              </w:rPr>
              <w:t>地址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BA5FC" w14:textId="74BFCCBB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723CE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BB14E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42F7D36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7831086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DC3EA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1BCAD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网元通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信链路、通信协议管理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01C6D" w14:textId="28BCA755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 xml:space="preserve">　</w:t>
            </w:r>
            <w:r w:rsidR="009F5370">
              <w:rPr>
                <w:rFonts w:ascii="宋体" w:hAnsi="宋体" w:cs="宋体" w:hint="eastAsia"/>
                <w:kern w:val="0"/>
                <w:sz w:val="20"/>
                <w:szCs w:val="20"/>
              </w:rPr>
              <w:t>支持N</w:t>
            </w:r>
            <w:r w:rsidR="009F5370">
              <w:rPr>
                <w:rFonts w:ascii="宋体" w:hAnsi="宋体" w:cs="宋体"/>
                <w:kern w:val="0"/>
                <w:sz w:val="20"/>
                <w:szCs w:val="20"/>
              </w:rPr>
              <w:t>AT</w:t>
            </w:r>
            <w:r w:rsidR="009F5370">
              <w:rPr>
                <w:rFonts w:ascii="宋体" w:hAnsi="宋体" w:cs="宋体" w:hint="eastAsia"/>
                <w:kern w:val="0"/>
                <w:sz w:val="20"/>
                <w:szCs w:val="20"/>
              </w:rPr>
              <w:t>管理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F6ACD" w14:textId="07A8D7E4" w:rsidR="005C0C6B" w:rsidRDefault="00585FD7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0EEDA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具体具备哪些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能力，请厂家自行填写，此部分仅为样例</w:t>
            </w:r>
          </w:p>
        </w:tc>
      </w:tr>
      <w:tr w:rsidR="00F87584" w14:paraId="38DB37D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875BE5B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47BC8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DD6F83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网关网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元配置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0BD5D9" w14:textId="35B6D24A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847FAD">
              <w:rPr>
                <w:rFonts w:ascii="宋体" w:hAnsi="宋体" w:cs="宋体" w:hint="eastAsia"/>
                <w:kern w:val="0"/>
                <w:sz w:val="20"/>
                <w:szCs w:val="20"/>
              </w:rPr>
              <w:t>主用</w:t>
            </w:r>
            <w:proofErr w:type="spellStart"/>
            <w:r w:rsidR="00847FAD">
              <w:rPr>
                <w:rFonts w:ascii="宋体" w:hAnsi="宋体" w:cs="宋体" w:hint="eastAsia"/>
                <w:kern w:val="0"/>
                <w:sz w:val="20"/>
                <w:szCs w:val="20"/>
              </w:rPr>
              <w:t>ip</w:t>
            </w:r>
            <w:proofErr w:type="spellEnd"/>
            <w:r w:rsidR="00847FAD">
              <w:rPr>
                <w:rFonts w:ascii="宋体" w:hAnsi="宋体" w:cs="宋体" w:hint="eastAsia"/>
                <w:kern w:val="0"/>
                <w:sz w:val="20"/>
                <w:szCs w:val="20"/>
              </w:rPr>
              <w:t>，端口/备用</w:t>
            </w:r>
            <w:proofErr w:type="spellStart"/>
            <w:r w:rsidR="00847FAD">
              <w:rPr>
                <w:rFonts w:ascii="宋体" w:hAnsi="宋体" w:cs="宋体" w:hint="eastAsia"/>
                <w:kern w:val="0"/>
                <w:sz w:val="20"/>
                <w:szCs w:val="20"/>
              </w:rPr>
              <w:t>ip</w:t>
            </w:r>
            <w:proofErr w:type="spellEnd"/>
            <w:r w:rsidR="00847FAD">
              <w:rPr>
                <w:rFonts w:ascii="宋体" w:hAnsi="宋体" w:cs="宋体" w:hint="eastAsia"/>
                <w:kern w:val="0"/>
                <w:sz w:val="20"/>
                <w:szCs w:val="20"/>
              </w:rPr>
              <w:t>，端口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7B6D4" w14:textId="160338AD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723CE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DCA6A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3BAD8BB7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CF9621C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59874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264A2C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其他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83E05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01CF5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13C65C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78F8C897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BD5D296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FC7592" w14:textId="77777777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公共板卡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373AE8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主控板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DB9A17" w14:textId="77777777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主备保护、倒换、数据同步、软硬复位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B34CF4" w14:textId="1954D477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5B64F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C1C5C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2165B6E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B343A85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5EF4A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A99DCE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风扇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17E351" w14:textId="2F89D077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复位、转速调整</w:t>
            </w:r>
            <w:r w:rsidR="005A06BD">
              <w:rPr>
                <w:rFonts w:ascii="宋体" w:hAnsi="宋体" w:cs="宋体" w:hint="eastAsia"/>
                <w:kern w:val="0"/>
                <w:sz w:val="20"/>
                <w:szCs w:val="20"/>
              </w:rPr>
              <w:t>，自动控制风速和手动控制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788174" w14:textId="2DC46AF8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5B64F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B0FB0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45895387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6262EA8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8B71B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F532A4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电源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A4A161" w14:textId="6BED63F5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主备保护</w:t>
            </w:r>
            <w:r w:rsidR="005A06BD">
              <w:rPr>
                <w:rFonts w:ascii="宋体" w:hAnsi="宋体" w:cs="宋体" w:hint="eastAsia"/>
                <w:kern w:val="0"/>
                <w:sz w:val="20"/>
                <w:szCs w:val="20"/>
              </w:rPr>
              <w:t>，</w:t>
            </w:r>
            <w:r w:rsidR="00210A2D">
              <w:rPr>
                <w:rFonts w:ascii="宋体" w:hAnsi="宋体" w:cs="宋体" w:hint="eastAsia"/>
                <w:kern w:val="0"/>
                <w:sz w:val="20"/>
                <w:szCs w:val="20"/>
              </w:rPr>
              <w:t>可查</w:t>
            </w:r>
            <w:r w:rsidR="005A06BD">
              <w:rPr>
                <w:rFonts w:ascii="宋体" w:hAnsi="宋体" w:cs="宋体" w:hint="eastAsia"/>
                <w:kern w:val="0"/>
                <w:sz w:val="20"/>
                <w:szCs w:val="20"/>
              </w:rPr>
              <w:t>看电压电流，型号，厂家等具体内容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D00458" w14:textId="6FF956FC" w:rsidR="005C0C6B" w:rsidRDefault="005C0C6B" w:rsidP="005C0C6B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5B64F1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3726B" w14:textId="77777777" w:rsidR="005C0C6B" w:rsidRDefault="005C0C6B" w:rsidP="005C0C6B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1C7228BA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0564805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5C9D3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EC6D9B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级联接口板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35B7DE" w14:textId="6FFF664B" w:rsidR="00934A47" w:rsidRDefault="00A1424E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可进行net管理，可配置不通VLAN，添加不同端口在不同VLAN</w:t>
            </w:r>
            <w:r w:rsidR="009369EB">
              <w:rPr>
                <w:rFonts w:ascii="宋体" w:hAnsi="宋体" w:cs="宋体" w:hint="eastAsia"/>
                <w:kern w:val="0"/>
                <w:sz w:val="20"/>
                <w:szCs w:val="20"/>
              </w:rPr>
              <w:t>，</w:t>
            </w:r>
            <w:r w:rsidR="00F87584">
              <w:rPr>
                <w:rFonts w:ascii="宋体" w:hAnsi="宋体" w:cs="宋体" w:hint="eastAsia"/>
                <w:kern w:val="0"/>
                <w:sz w:val="20"/>
                <w:szCs w:val="20"/>
              </w:rPr>
              <w:t>C</w:t>
            </w:r>
            <w:r w:rsidR="00F87584">
              <w:rPr>
                <w:rFonts w:ascii="宋体" w:hAnsi="宋体" w:cs="宋体"/>
                <w:kern w:val="0"/>
                <w:sz w:val="20"/>
                <w:szCs w:val="20"/>
              </w:rPr>
              <w:t>PU</w:t>
            </w:r>
            <w:r w:rsidR="00F87584">
              <w:rPr>
                <w:rFonts w:ascii="宋体" w:hAnsi="宋体" w:cs="宋体" w:hint="eastAsia"/>
                <w:kern w:val="0"/>
                <w:sz w:val="20"/>
                <w:szCs w:val="20"/>
              </w:rPr>
              <w:t>当前使用率，可用内存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DB69FC" w14:textId="2CC70714" w:rsidR="00934A47" w:rsidRDefault="004410CF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7DB414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0088A48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29129A8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7F3CF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14DF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293A5F" w14:textId="5E835F8F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F87584">
              <w:rPr>
                <w:rFonts w:ascii="宋体" w:hAnsi="宋体" w:cs="宋体" w:hint="eastAsia"/>
                <w:kern w:val="0"/>
                <w:sz w:val="20"/>
                <w:szCs w:val="20"/>
              </w:rPr>
              <w:t>支持主控，风扇，电源接口盘S</w:t>
            </w:r>
            <w:r w:rsidR="00F87584">
              <w:rPr>
                <w:rFonts w:ascii="宋体" w:hAnsi="宋体" w:cs="宋体"/>
                <w:kern w:val="0"/>
                <w:sz w:val="20"/>
                <w:szCs w:val="20"/>
              </w:rPr>
              <w:t>N,PN</w:t>
            </w:r>
            <w:r w:rsidR="00F87584">
              <w:rPr>
                <w:rFonts w:ascii="宋体" w:hAnsi="宋体" w:cs="宋体" w:hint="eastAsia"/>
                <w:kern w:val="0"/>
                <w:sz w:val="20"/>
                <w:szCs w:val="20"/>
              </w:rPr>
              <w:t>号，是否在位，管理状态，软件版本，硬件版本，固件版本查询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B14474" w14:textId="7F0560DC" w:rsidR="00934A47" w:rsidRDefault="00EC6640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9BC605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28319E47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2ADA52E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AA691F4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光层设备板卡配置管理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3A18F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OLP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D18C6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保护组、倒换、恢复模式、时间、保护组等、端口名称备注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C1169" w14:textId="0CC46F1E" w:rsidR="00934A47" w:rsidRDefault="00AD1087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4CCCC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52EAAAB4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291E06A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15AF517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7917C6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FIU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91C50C" w14:textId="77777777" w:rsidR="00646DD0" w:rsidRDefault="00646DD0" w:rsidP="00646DD0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413297" w14:textId="463FA35A" w:rsidR="00646DD0" w:rsidRDefault="00646DD0" w:rsidP="00646DD0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5459B1">
              <w:rPr>
                <w:rFonts w:ascii="宋体" w:hAnsi="宋体" w:cs="宋体" w:hint="eastAsia"/>
                <w:kern w:val="0"/>
                <w:sz w:val="20"/>
                <w:szCs w:val="20"/>
              </w:rPr>
              <w:t>不具备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EA91D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41B17E71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FA3AE2F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55DFF0B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0E04CA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ITL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DA9145" w14:textId="77777777" w:rsidR="00646DD0" w:rsidRDefault="00646DD0" w:rsidP="00646DD0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0406BE" w14:textId="1C57575C" w:rsidR="00646DD0" w:rsidRDefault="00646DD0" w:rsidP="00646DD0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5459B1">
              <w:rPr>
                <w:rFonts w:ascii="宋体" w:hAnsi="宋体" w:cs="宋体" w:hint="eastAsia"/>
                <w:kern w:val="0"/>
                <w:sz w:val="20"/>
                <w:szCs w:val="20"/>
              </w:rPr>
              <w:t>不具备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37879" w14:textId="77777777" w:rsidR="00646DD0" w:rsidRDefault="00646DD0" w:rsidP="00646DD0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2AE3AC3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14C8FA3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12F5136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4B34CD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M40/D40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354815" w14:textId="77777777" w:rsidR="0067633E" w:rsidRDefault="0067633E" w:rsidP="0067633E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光衰可调</w:t>
            </w:r>
            <w:proofErr w:type="gramEnd"/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1B2808" w14:textId="7B1E4089" w:rsidR="0067633E" w:rsidRDefault="00AB5A67" w:rsidP="0067633E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不</w:t>
            </w:r>
            <w:r w:rsidR="0067633E" w:rsidRPr="00AB5C89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B8756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04B7A21B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B524F68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FBD470A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5B00A8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OAU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350573" w14:textId="77777777" w:rsidR="0067633E" w:rsidRDefault="0067633E" w:rsidP="0067633E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增益、VOA、门限、基准值、开关等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1ECD24" w14:textId="3E3364FC" w:rsidR="0067633E" w:rsidRDefault="0067633E" w:rsidP="0067633E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B5C89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0B90A" w14:textId="77777777" w:rsidR="0067633E" w:rsidRDefault="0067633E" w:rsidP="0067633E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518139AF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3D2A7C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37A1E3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E6A11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光监控板卡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EB92A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门限、基准值、开关等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D23083" w14:textId="4F1DF60F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2F2A3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BEA8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行填写，此部分仅为样例</w:t>
            </w:r>
          </w:p>
        </w:tc>
      </w:tr>
      <w:tr w:rsidR="00F87584" w14:paraId="18BB302F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58EE1B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3575809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23422" w14:textId="2BAC2956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OCM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26E70C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波长扫描、端口名称备注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AAA60" w14:textId="7417E76E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2F2A3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6F7B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381AE251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0342DB9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CCB0A51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57A5C9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7FDA1F" w14:textId="29109CBD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6D52BC">
              <w:rPr>
                <w:rFonts w:ascii="宋体" w:hAnsi="宋体" w:cs="宋体" w:hint="eastAsia"/>
                <w:kern w:val="0"/>
                <w:sz w:val="20"/>
                <w:szCs w:val="20"/>
              </w:rPr>
              <w:t>光放板卡支持设置E</w:t>
            </w:r>
            <w:r w:rsidR="006D52BC">
              <w:rPr>
                <w:rFonts w:ascii="宋体" w:hAnsi="宋体" w:cs="宋体"/>
                <w:kern w:val="0"/>
                <w:sz w:val="20"/>
                <w:szCs w:val="20"/>
              </w:rPr>
              <w:t>DFA</w:t>
            </w:r>
            <w:r w:rsidR="006D52BC">
              <w:rPr>
                <w:rFonts w:ascii="宋体" w:hAnsi="宋体" w:cs="宋体" w:hint="eastAsia"/>
                <w:kern w:val="0"/>
                <w:sz w:val="20"/>
                <w:szCs w:val="20"/>
              </w:rPr>
              <w:t>，O</w:t>
            </w:r>
            <w:r w:rsidR="006D52BC">
              <w:rPr>
                <w:rFonts w:ascii="宋体" w:hAnsi="宋体" w:cs="宋体"/>
                <w:kern w:val="0"/>
                <w:sz w:val="20"/>
                <w:szCs w:val="20"/>
              </w:rPr>
              <w:t>CM</w:t>
            </w:r>
            <w:r w:rsidR="006D52BC">
              <w:rPr>
                <w:rFonts w:ascii="宋体" w:hAnsi="宋体" w:cs="宋体" w:hint="eastAsia"/>
                <w:kern w:val="0"/>
                <w:sz w:val="20"/>
                <w:szCs w:val="20"/>
              </w:rPr>
              <w:t>测量，O</w:t>
            </w:r>
            <w:r w:rsidR="006D52BC">
              <w:rPr>
                <w:rFonts w:ascii="宋体" w:hAnsi="宋体" w:cs="宋体"/>
                <w:kern w:val="0"/>
                <w:sz w:val="20"/>
                <w:szCs w:val="20"/>
              </w:rPr>
              <w:t>SC</w:t>
            </w:r>
            <w:r w:rsidR="006D52BC">
              <w:rPr>
                <w:rFonts w:ascii="宋体" w:hAnsi="宋体" w:cs="宋体" w:hint="eastAsia"/>
                <w:kern w:val="0"/>
                <w:sz w:val="20"/>
                <w:szCs w:val="20"/>
              </w:rPr>
              <w:t>使能操作，</w:t>
            </w:r>
            <w:proofErr w:type="spellStart"/>
            <w:r w:rsidR="006D52BC">
              <w:rPr>
                <w:rFonts w:ascii="宋体" w:hAnsi="宋体" w:cs="宋体" w:hint="eastAsia"/>
                <w:kern w:val="0"/>
                <w:sz w:val="20"/>
                <w:szCs w:val="20"/>
              </w:rPr>
              <w:t>tff</w:t>
            </w:r>
            <w:proofErr w:type="spellEnd"/>
            <w:r w:rsidR="006D52BC">
              <w:rPr>
                <w:rFonts w:ascii="宋体" w:hAnsi="宋体" w:cs="宋体" w:hint="eastAsia"/>
                <w:kern w:val="0"/>
                <w:sz w:val="20"/>
                <w:szCs w:val="20"/>
              </w:rPr>
              <w:t>板卡支持光层设备端口数据查看，上下路端口数据查看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DFC9C1" w14:textId="198DF2D5" w:rsidR="00934A47" w:rsidRDefault="0021026D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4BB992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2B9706C8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A6913D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2A2353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业务类板卡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99FE4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工作模式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BD669B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线路模式、中继模式、波长指定等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15F63E" w14:textId="1CD3263F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24D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4694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174842C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BEBFF9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7B95B5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F2BCE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客户端口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45B3A6" w14:textId="2FC9936E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支持接入业务类型</w:t>
            </w:r>
            <w:r w:rsidR="005144DD">
              <w:rPr>
                <w:rFonts w:ascii="宋体" w:hAnsi="宋体" w:cs="宋体" w:hint="eastAsia"/>
                <w:kern w:val="0"/>
                <w:sz w:val="20"/>
                <w:szCs w:val="20"/>
              </w:rPr>
              <w:t>（1</w:t>
            </w:r>
            <w:r w:rsidR="005144DD">
              <w:rPr>
                <w:rFonts w:ascii="宋体" w:hAnsi="宋体" w:cs="宋体"/>
                <w:kern w:val="0"/>
                <w:sz w:val="20"/>
                <w:szCs w:val="20"/>
              </w:rPr>
              <w:t>00G,10G,OUT,STM64</w:t>
            </w:r>
            <w:r w:rsidR="005144DD">
              <w:rPr>
                <w:rFonts w:ascii="宋体" w:hAnsi="宋体" w:cs="宋体" w:hint="eastAsia"/>
                <w:kern w:val="0"/>
                <w:sz w:val="20"/>
                <w:szCs w:val="20"/>
              </w:rPr>
              <w:t>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09B6F5" w14:textId="1D8506BB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24D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C8BB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3936BB3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A374DD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6B1569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3CEE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业务映射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34300E" w14:textId="20017679" w:rsidR="001E19B6" w:rsidRDefault="00334B50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可以查看</w:t>
            </w:r>
            <w:r w:rsidR="00B41F6C">
              <w:rPr>
                <w:rFonts w:ascii="宋体" w:hAnsi="宋体" w:cs="宋体" w:hint="eastAsia"/>
                <w:kern w:val="0"/>
                <w:sz w:val="20"/>
                <w:szCs w:val="20"/>
              </w:rPr>
              <w:t>业务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映射路径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46A45" w14:textId="640658BE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24D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DA31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4AB2A0FD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3BA061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288DF5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ED333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光功率管理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D3D087" w14:textId="4E6B96DD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6A3FBD">
              <w:rPr>
                <w:rFonts w:ascii="宋体" w:hAnsi="宋体" w:cs="宋体" w:hint="eastAsia"/>
                <w:kern w:val="0"/>
                <w:sz w:val="20"/>
                <w:szCs w:val="20"/>
              </w:rPr>
              <w:t>支持查看光功率收发光状态，可设置发光功率以及波长，查看模块类型所属厂商</w:t>
            </w:r>
            <w:r w:rsidR="00D60972">
              <w:rPr>
                <w:rFonts w:ascii="宋体" w:hAnsi="宋体" w:cs="宋体" w:hint="eastAsia"/>
                <w:kern w:val="0"/>
                <w:sz w:val="20"/>
                <w:szCs w:val="20"/>
              </w:rPr>
              <w:t>使</w:t>
            </w:r>
            <w:proofErr w:type="spellStart"/>
            <w:r w:rsidR="00D60972">
              <w:rPr>
                <w:rFonts w:ascii="宋体" w:hAnsi="宋体" w:cs="宋体" w:hint="eastAsia"/>
                <w:kern w:val="0"/>
                <w:sz w:val="20"/>
                <w:szCs w:val="20"/>
              </w:rPr>
              <w:t>s</w:t>
            </w:r>
            <w:r w:rsidR="00D60972">
              <w:rPr>
                <w:rFonts w:ascii="宋体" w:hAnsi="宋体" w:cs="宋体"/>
                <w:kern w:val="0"/>
                <w:sz w:val="20"/>
                <w:szCs w:val="20"/>
              </w:rPr>
              <w:t>n,</w:t>
            </w:r>
            <w:r w:rsidR="00D60972">
              <w:rPr>
                <w:rFonts w:ascii="宋体" w:hAnsi="宋体" w:cs="宋体" w:hint="eastAsia"/>
                <w:kern w:val="0"/>
                <w:sz w:val="20"/>
                <w:szCs w:val="20"/>
              </w:rPr>
              <w:t>pn</w:t>
            </w:r>
            <w:proofErr w:type="spellEnd"/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F3A050" w14:textId="7D4F7AEF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24D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9EBA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091E9E3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1D6E7A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C8187B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FA0F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性能管理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0DF8F8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OTN、DWDM模拟类性能、数字量性能、RMON性能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151D83" w14:textId="50851E15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A24D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CEC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7A8FA65B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6A9138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F5EF09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FD24E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OTN开销配置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73B5D5" w14:textId="73AA74DD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EA6A10">
              <w:rPr>
                <w:rFonts w:ascii="宋体" w:hAnsi="宋体" w:cs="宋体" w:hint="eastAsia"/>
                <w:kern w:val="0"/>
                <w:sz w:val="20"/>
                <w:szCs w:val="20"/>
              </w:rPr>
              <w:t>可以</w:t>
            </w:r>
            <w:r w:rsidR="00EA6A10" w:rsidRPr="00EA6A10">
              <w:rPr>
                <w:rFonts w:ascii="宋体" w:hAnsi="宋体" w:cs="宋体" w:hint="eastAsia"/>
                <w:kern w:val="0"/>
                <w:sz w:val="20"/>
                <w:szCs w:val="20"/>
              </w:rPr>
              <w:t>配置</w:t>
            </w:r>
            <w:proofErr w:type="spellStart"/>
            <w:r w:rsidR="00EA6A10" w:rsidRPr="00EA6A10">
              <w:rPr>
                <w:rFonts w:ascii="宋体" w:hAnsi="宋体" w:cs="宋体" w:hint="eastAsia"/>
                <w:kern w:val="0"/>
                <w:sz w:val="20"/>
                <w:szCs w:val="20"/>
              </w:rPr>
              <w:t>tti</w:t>
            </w:r>
            <w:proofErr w:type="spellEnd"/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136865" w14:textId="732C9848" w:rsidR="001E19B6" w:rsidRDefault="00731AFE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8D77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027595FE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3EDE9FD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93695B6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A11E8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b/>
                <w:bCs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0"/>
                <w:szCs w:val="20"/>
              </w:rPr>
              <w:t>业务板卡特性、配置等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2D99E5" w14:textId="6A0CA16F" w:rsidR="00934A47" w:rsidRDefault="00731AFE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可配置通道间隔，波长</w:t>
            </w:r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75AAE8" w14:textId="77777777" w:rsidR="00934A47" w:rsidRDefault="00934A47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15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E2A290D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b/>
                <w:bCs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0"/>
                <w:szCs w:val="20"/>
              </w:rPr>
              <w:t>各个厂家根据自家产品，各自填写</w:t>
            </w:r>
          </w:p>
        </w:tc>
      </w:tr>
      <w:tr w:rsidR="00F87584" w14:paraId="470EF0D1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407E293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D8C0F2C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EFFCC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b/>
                <w:bCs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1815D7" w14:textId="1A2C918D" w:rsidR="00934A47" w:rsidRDefault="00731AFE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可配置</w:t>
            </w:r>
            <w:r w:rsidR="00F75521">
              <w:rPr>
                <w:rFonts w:ascii="宋体" w:hAnsi="宋体" w:cs="宋体" w:hint="eastAsia"/>
                <w:kern w:val="0"/>
                <w:sz w:val="20"/>
                <w:szCs w:val="20"/>
              </w:rPr>
              <w:t>线路侧模块发光</w:t>
            </w:r>
            <w:r w:rsidR="00222A1B">
              <w:rPr>
                <w:rFonts w:ascii="宋体" w:hAnsi="宋体" w:cs="宋体" w:hint="eastAsia"/>
                <w:kern w:val="0"/>
                <w:sz w:val="20"/>
                <w:szCs w:val="20"/>
              </w:rPr>
              <w:t>多少</w:t>
            </w:r>
            <w:proofErr w:type="spellStart"/>
            <w:r w:rsidR="00222A1B">
              <w:rPr>
                <w:rFonts w:ascii="宋体" w:hAnsi="宋体" w:cs="宋体" w:hint="eastAsia"/>
                <w:kern w:val="0"/>
                <w:sz w:val="20"/>
                <w:szCs w:val="20"/>
              </w:rPr>
              <w:t>dbm</w:t>
            </w:r>
            <w:proofErr w:type="spellEnd"/>
            <w:r w:rsidR="008E4136"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0AC60C" w14:textId="5EFF377F" w:rsidR="00934A47" w:rsidRDefault="00CA1225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7E5CBEC1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b/>
                <w:bCs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0"/>
                <w:szCs w:val="20"/>
              </w:rPr>
              <w:t>各个厂家根据自家产品，各自填写</w:t>
            </w:r>
          </w:p>
        </w:tc>
      </w:tr>
      <w:tr w:rsidR="00F87584" w14:paraId="0D989AF3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33961C3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B683587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A6505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b/>
                <w:bCs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6236BA" w14:textId="031895B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BD3428">
              <w:rPr>
                <w:rFonts w:ascii="宋体" w:hAnsi="宋体" w:cs="宋体" w:hint="eastAsia"/>
                <w:kern w:val="0"/>
                <w:sz w:val="20"/>
                <w:szCs w:val="20"/>
              </w:rPr>
              <w:t>可以设置线路侧模块门限值</w:t>
            </w:r>
            <w:r w:rsidR="00E25651">
              <w:rPr>
                <w:rFonts w:ascii="宋体" w:hAnsi="宋体" w:cs="宋体" w:hint="eastAsia"/>
                <w:kern w:val="0"/>
                <w:sz w:val="20"/>
                <w:szCs w:val="20"/>
              </w:rPr>
              <w:t>，线路侧模块可设置o</w:t>
            </w:r>
            <w:r w:rsidR="00E25651">
              <w:rPr>
                <w:rFonts w:ascii="宋体" w:hAnsi="宋体" w:cs="宋体"/>
                <w:kern w:val="0"/>
                <w:sz w:val="20"/>
                <w:szCs w:val="20"/>
              </w:rPr>
              <w:t>tu2</w:t>
            </w:r>
            <w:r w:rsidR="00E25651">
              <w:rPr>
                <w:rFonts w:ascii="宋体" w:hAnsi="宋体" w:cs="宋体" w:hint="eastAsia"/>
                <w:kern w:val="0"/>
                <w:sz w:val="20"/>
                <w:szCs w:val="20"/>
              </w:rPr>
              <w:t>或者otu</w:t>
            </w:r>
            <w:r w:rsidR="00E25651">
              <w:rPr>
                <w:rFonts w:ascii="宋体" w:hAnsi="宋体" w:cs="宋体"/>
                <w:kern w:val="0"/>
                <w:sz w:val="20"/>
                <w:szCs w:val="20"/>
              </w:rPr>
              <w:t>4</w:t>
            </w:r>
          </w:p>
        </w:tc>
        <w:tc>
          <w:tcPr>
            <w:tcW w:w="37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DA431B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15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4A4D2BDD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b/>
                <w:bCs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b/>
                <w:bCs/>
                <w:kern w:val="0"/>
                <w:sz w:val="20"/>
                <w:szCs w:val="20"/>
              </w:rPr>
              <w:t>各个厂家根据自家产品，各自填写</w:t>
            </w:r>
          </w:p>
        </w:tc>
      </w:tr>
      <w:tr w:rsidR="00F87584" w14:paraId="62DE015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27D11B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1CED6D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保护类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D299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线路保护组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077A4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主备用倒换状态、倒换操作、恢复操作、锁定操作、状态</w:t>
            </w:r>
          </w:p>
        </w:tc>
        <w:tc>
          <w:tcPr>
            <w:tcW w:w="37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BAC8DA" w14:textId="2185004B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F632E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82E8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具体具备哪些能力，请厂家自行填写，此部分仅为样例</w:t>
            </w:r>
          </w:p>
        </w:tc>
      </w:tr>
      <w:tr w:rsidR="00F87584" w14:paraId="3441A30B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9E6D3C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75668D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900856D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主控板等关键板卡1+1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保护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B7C77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主备用倒换状态、倒换操作、恢复操作、锁定操作、状态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B2C137" w14:textId="07378939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F632E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B289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具体具备哪些能力，请厂家自行填写，此部分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仅为样例</w:t>
            </w:r>
          </w:p>
        </w:tc>
      </w:tr>
      <w:tr w:rsidR="00F87584" w14:paraId="0523DB74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518A39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D4842A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831CAF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579AB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主备用倒换状态、倒换操作、恢复操作、锁定操作、状态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597794" w14:textId="793DC513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F632E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D362B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77A6D78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BA69DB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1FD9EF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9C864FE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71008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主备用倒换状态、倒换操作、恢复操作、锁定操作、状态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8EDFBE" w14:textId="0D6D086D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F632E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2A57E3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3BE7908" w14:textId="77777777" w:rsidTr="0000394B">
        <w:trPr>
          <w:trHeight w:val="20"/>
        </w:trPr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C64B72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存量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490664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物理存量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4870A16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子网、网元、架、框、板卡、端口、光电模块等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ACD1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支持按类型、名称等统计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BA3EFF" w14:textId="1697D6E1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1B0250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0FA87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760738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D35EA4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86A168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8EF770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B76CD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导出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D84223" w14:textId="474808EC" w:rsidR="001E19B6" w:rsidRDefault="00FD0477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6E091E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591255B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A3DD624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4D0ED3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逻辑存量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E9622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OCH、ODU、Client、业务等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127C41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统计、导出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5A4A6" w14:textId="318B2E1C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FD0477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A68BE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63425C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C52CFD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CB617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其它功能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2464E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FEFC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8EB681" w14:textId="61D1BA86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FC4D7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73A3DB9A" w14:textId="77777777" w:rsidTr="0000394B">
        <w:trPr>
          <w:trHeight w:val="20"/>
        </w:trPr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99CD1B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安全管理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5E7D25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操作日志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F3C35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查询操作日志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99C4B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子网、网元、架、框、板卡、端口、光电模块等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1C475F" w14:textId="38AC4BF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EAC56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6AC2C301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02CA55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BCF16B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A7B29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统计操作日志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7C112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AB7A2F" w14:textId="0A3E0404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B359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8FBE56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CBFFA9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BFC7A8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F5251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操作日志转储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9CEF6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98E231" w14:textId="3A340224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2A25E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A992C5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29D8BB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6EF9B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网管</w:t>
            </w: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23099D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网管用户管理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4B2F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用户、用户组、用户操作级别设置、密码等常用管理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C35D6B" w14:textId="38DBE901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E38CB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724E8B0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146950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BD08A8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A5E69F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138F7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操作权限管理、操作对象管理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74336D" w14:textId="348AC168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E5E35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9AA916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A38FF0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79DC92E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B3B9E4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352A2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分权分域管理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9F9BED" w14:textId="5CC088AD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2D809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E4E7EE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F99A60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483A44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941043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4A969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北向用户操作、权限、对象等设置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F903F" w14:textId="2939A75A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CD8AB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34E2D93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467D64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E9585E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93F4D7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8B471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访问控制列表、策略（要能限制到每个用户）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33F390" w14:textId="62B84571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138E7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5986A4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93723E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36994B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47BCA2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06726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5F195A" w14:textId="1B1AD502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5C864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7C317017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331CB6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554121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元安全</w:t>
            </w:r>
            <w:proofErr w:type="gramEnd"/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B05B7E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元用户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B2B5B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F1BECB" w14:textId="3963ABC4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123A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7260C00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FA62BE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4EFE97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DBF67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网元登录管理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8BC9E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CCF74E" w14:textId="75A3A374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38767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1347919F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9A7222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BD54CC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EFC47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网元通信管理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4FDB7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A3822F" w14:textId="3E319CCB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C5F4A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3695F9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BAA4A4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EEFF3D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935A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网关网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元管理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B046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主备用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网关网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元、倒换状态、倒换操作、恢复操作、锁定操作、状态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24D5FC" w14:textId="3D5E8E81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1F3F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B1982C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C85E0C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70DFF5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09E23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38D6AA" w14:textId="4D3D60B4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865072">
              <w:rPr>
                <w:rFonts w:ascii="宋体" w:hAnsi="宋体" w:cs="宋体" w:hint="eastAsia"/>
                <w:kern w:val="0"/>
                <w:sz w:val="20"/>
                <w:szCs w:val="20"/>
              </w:rPr>
              <w:t>可</w:t>
            </w:r>
            <w:proofErr w:type="gramStart"/>
            <w:r w:rsidR="00865072">
              <w:rPr>
                <w:rFonts w:ascii="宋体" w:hAnsi="宋体" w:cs="宋体" w:hint="eastAsia"/>
                <w:kern w:val="0"/>
                <w:sz w:val="20"/>
                <w:szCs w:val="20"/>
              </w:rPr>
              <w:t>设置网</w:t>
            </w:r>
            <w:proofErr w:type="gramEnd"/>
            <w:r w:rsidR="00865072">
              <w:rPr>
                <w:rFonts w:ascii="宋体" w:hAnsi="宋体" w:cs="宋体" w:hint="eastAsia"/>
                <w:kern w:val="0"/>
                <w:sz w:val="20"/>
                <w:szCs w:val="20"/>
              </w:rPr>
              <w:t>元用户名以及密码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FA71" w14:textId="3BD63B45" w:rsidR="001E19B6" w:rsidRDefault="000F4CFD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87B43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</w:t>
            </w: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自行填写</w:t>
            </w:r>
          </w:p>
        </w:tc>
      </w:tr>
      <w:tr w:rsidR="00F87584" w14:paraId="629131C2" w14:textId="77777777" w:rsidTr="0000394B">
        <w:trPr>
          <w:trHeight w:val="20"/>
        </w:trPr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B4CF0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业务管理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835D9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业务创建（路径法）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AA51D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131CE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10G、100GE等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484AF8" w14:textId="712B852D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0D46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B7BA9C7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72EBE1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4021D2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路径管理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5E539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业务名称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BAEEE8" w14:textId="0C8427C4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15169F">
              <w:rPr>
                <w:rFonts w:ascii="宋体" w:hAnsi="宋体" w:cs="宋体" w:hint="eastAsia"/>
                <w:kern w:val="0"/>
                <w:sz w:val="20"/>
                <w:szCs w:val="20"/>
              </w:rPr>
              <w:t>O</w:t>
            </w:r>
            <w:r w:rsidR="0015169F">
              <w:rPr>
                <w:rFonts w:ascii="宋体" w:hAnsi="宋体" w:cs="宋体"/>
                <w:kern w:val="0"/>
                <w:sz w:val="20"/>
                <w:szCs w:val="20"/>
              </w:rPr>
              <w:t>TU4</w:t>
            </w:r>
            <w:r w:rsidR="0015169F">
              <w:rPr>
                <w:rFonts w:ascii="宋体" w:hAnsi="宋体" w:cs="宋体" w:hint="eastAsia"/>
                <w:kern w:val="0"/>
                <w:sz w:val="20"/>
                <w:szCs w:val="20"/>
              </w:rPr>
              <w:t>业务，</w:t>
            </w:r>
            <w:r w:rsidR="00317F3C">
              <w:rPr>
                <w:rFonts w:ascii="宋体" w:hAnsi="宋体" w:cs="宋体" w:hint="eastAsia"/>
                <w:kern w:val="0"/>
                <w:sz w:val="20"/>
                <w:szCs w:val="20"/>
              </w:rPr>
              <w:t>1</w:t>
            </w:r>
            <w:r w:rsidR="00317F3C">
              <w:rPr>
                <w:rFonts w:ascii="宋体" w:hAnsi="宋体" w:cs="宋体"/>
                <w:kern w:val="0"/>
                <w:sz w:val="20"/>
                <w:szCs w:val="20"/>
              </w:rPr>
              <w:t>00GE</w:t>
            </w:r>
            <w:r w:rsidR="00317F3C">
              <w:rPr>
                <w:rFonts w:ascii="宋体" w:hAnsi="宋体" w:cs="宋体" w:hint="eastAsia"/>
                <w:kern w:val="0"/>
                <w:sz w:val="20"/>
                <w:szCs w:val="20"/>
              </w:rPr>
              <w:t>业务，1</w:t>
            </w:r>
            <w:r w:rsidR="00317F3C">
              <w:rPr>
                <w:rFonts w:ascii="宋体" w:hAnsi="宋体" w:cs="宋体"/>
                <w:kern w:val="0"/>
                <w:sz w:val="20"/>
                <w:szCs w:val="20"/>
              </w:rPr>
              <w:t>0GE-LAN</w:t>
            </w:r>
            <w:r w:rsidR="00317F3C">
              <w:rPr>
                <w:rFonts w:ascii="宋体" w:hAnsi="宋体" w:cs="宋体" w:hint="eastAsia"/>
                <w:kern w:val="0"/>
                <w:sz w:val="20"/>
                <w:szCs w:val="20"/>
              </w:rPr>
              <w:t>业务，</w:t>
            </w:r>
            <w:r w:rsidR="00317F3C">
              <w:rPr>
                <w:rFonts w:ascii="宋体" w:hAnsi="宋体" w:cs="宋体"/>
                <w:kern w:val="0"/>
                <w:sz w:val="20"/>
                <w:szCs w:val="20"/>
              </w:rPr>
              <w:t>OUT</w:t>
            </w:r>
            <w:r w:rsidR="00317F3C">
              <w:rPr>
                <w:rFonts w:ascii="宋体" w:hAnsi="宋体" w:cs="宋体" w:hint="eastAsia"/>
                <w:kern w:val="0"/>
                <w:sz w:val="20"/>
                <w:szCs w:val="20"/>
              </w:rPr>
              <w:t>业务</w:t>
            </w:r>
            <w:r w:rsidR="00D56B04">
              <w:rPr>
                <w:rFonts w:ascii="宋体" w:hAnsi="宋体" w:cs="宋体" w:hint="eastAsia"/>
                <w:kern w:val="0"/>
                <w:sz w:val="20"/>
                <w:szCs w:val="20"/>
              </w:rPr>
              <w:t>，S</w:t>
            </w:r>
            <w:r w:rsidR="00D56B04">
              <w:rPr>
                <w:rFonts w:ascii="宋体" w:hAnsi="宋体" w:cs="宋体"/>
                <w:kern w:val="0"/>
                <w:sz w:val="20"/>
                <w:szCs w:val="20"/>
              </w:rPr>
              <w:t>TM64</w:t>
            </w:r>
            <w:r w:rsidR="00D56B04">
              <w:rPr>
                <w:rFonts w:ascii="宋体" w:hAnsi="宋体" w:cs="宋体" w:hint="eastAsia"/>
                <w:kern w:val="0"/>
                <w:sz w:val="20"/>
                <w:szCs w:val="20"/>
              </w:rPr>
              <w:t>业务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6BDC3A" w14:textId="16FB24AE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EC5B6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763A695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22D20F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9BE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4A213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业务级别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A26D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client、ODUK、OUT、ODUFLEX、OCH、OTS等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E09503" w14:textId="0AF13D4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C199E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621E8229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9E9204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90C3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A605C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原宿点</w:t>
            </w:r>
            <w:proofErr w:type="gramEnd"/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376EF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A7E55F" w14:textId="52F97EEC" w:rsidR="001E19B6" w:rsidRDefault="005068F9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1754D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298DD48F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77458B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CBEB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AE83C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全量过滤，部分筛选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02FDDB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17EBE" w14:textId="4886FD6C" w:rsidR="001E19B6" w:rsidRDefault="005068F9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F8241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58536508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12046FE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05E5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3FB77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6E7991" w14:textId="7FF2C184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5068F9">
              <w:rPr>
                <w:rFonts w:ascii="宋体" w:hAnsi="宋体" w:cs="宋体" w:hint="eastAsia"/>
                <w:kern w:val="0"/>
                <w:sz w:val="20"/>
                <w:szCs w:val="20"/>
              </w:rPr>
              <w:t>支持查看路径连接类型，所属R</w:t>
            </w:r>
            <w:r w:rsidR="005068F9">
              <w:rPr>
                <w:rFonts w:ascii="宋体" w:hAnsi="宋体" w:cs="宋体"/>
                <w:kern w:val="0"/>
                <w:sz w:val="20"/>
                <w:szCs w:val="20"/>
              </w:rPr>
              <w:t>OADM</w:t>
            </w:r>
            <w:r w:rsidR="005068F9">
              <w:rPr>
                <w:rFonts w:ascii="宋体" w:hAnsi="宋体" w:cs="宋体" w:hint="eastAsia"/>
                <w:kern w:val="0"/>
                <w:sz w:val="20"/>
                <w:szCs w:val="20"/>
              </w:rPr>
              <w:t>，</w:t>
            </w:r>
            <w:proofErr w:type="gramStart"/>
            <w:r w:rsidR="005068F9">
              <w:rPr>
                <w:rFonts w:ascii="宋体" w:hAnsi="宋体" w:cs="宋体" w:hint="eastAsia"/>
                <w:kern w:val="0"/>
                <w:sz w:val="20"/>
                <w:szCs w:val="20"/>
              </w:rPr>
              <w:t>电层光层</w:t>
            </w:r>
            <w:proofErr w:type="gramEnd"/>
            <w:r w:rsidR="005068F9">
              <w:rPr>
                <w:rFonts w:ascii="宋体" w:hAnsi="宋体" w:cs="宋体" w:hint="eastAsia"/>
                <w:kern w:val="0"/>
                <w:sz w:val="20"/>
                <w:szCs w:val="20"/>
              </w:rPr>
              <w:t>起点以及终点，支持查看中心频率，支持设置路由约束等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3A9CFE" w14:textId="31C010F7" w:rsidR="001E19B6" w:rsidRDefault="00351A53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A5BD1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厂家根据自己网管提供能力自行填写</w:t>
            </w:r>
          </w:p>
        </w:tc>
      </w:tr>
      <w:tr w:rsidR="00F87584" w14:paraId="7AAE1874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257C9A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0257F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路径与维护操作关联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0B4F7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路径与告警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F3F89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93D44E" w14:textId="40D5BFE9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4470F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0E9BE5E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3ED15D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BFB7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9B426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路径与性能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4F1D0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1A0EAD" w14:textId="46D54F56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B2015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7F56F0BA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23907A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81E0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617B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路径与维护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58B86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A6F0A0" w14:textId="4CE7229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6A2695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5CA50E5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55DFE2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C6EFE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6AE90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路径逐层展示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7A9AD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9225A1" w14:textId="1CBDC79E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A8C4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25C5C839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324B59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7375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334D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异厂家对接下路径形成与管理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3ED7F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F04A52" w14:textId="02DC6A33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5FDD9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5AC1ED8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2F9EF3A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6D37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B6F1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路径搜索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81D718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25725B" w14:textId="046ADA35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A10791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0DC83EB6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3727FDC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00680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46275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其它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609324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F9B833" w14:textId="02EE9493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1C5A7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3C5FC46C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61A82A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139696" w14:textId="77777777" w:rsidR="001E19B6" w:rsidRDefault="001E19B6" w:rsidP="001E19B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拓扑管理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4E8B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拓扑管理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151E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F1FEC" w14:textId="7BBC06E0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86BE2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4F3072F5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0FF3EDF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BD079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19752C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连</w:t>
            </w:r>
            <w:proofErr w:type="gramStart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纤</w:t>
            </w:r>
            <w:proofErr w:type="gramEnd"/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创建、管理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0C9D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C0110" w14:textId="52BFA3D3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1B95A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60D7D029" w14:textId="77777777" w:rsidTr="0000394B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0B702D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5944D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73AC6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拓扑与告警、维护操作关联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66783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DE0587" w14:textId="24ABC909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 w:rsidRPr="00BD7E4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6DCF7" w14:textId="77777777" w:rsidR="001E19B6" w:rsidRDefault="001E19B6" w:rsidP="001E19B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49847F74" w14:textId="77777777" w:rsidTr="00942FB0">
        <w:trPr>
          <w:trHeight w:val="20"/>
        </w:trPr>
        <w:tc>
          <w:tcPr>
            <w:tcW w:w="378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259AC54" w14:textId="77777777" w:rsidR="00934A47" w:rsidRDefault="008E4136">
            <w:pPr>
              <w:widowControl/>
              <w:adjustRightInd w:val="0"/>
              <w:snapToGrid w:val="0"/>
              <w:jc w:val="center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性能管理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500E2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性能监控门限设置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FCD4B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A55D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BC902" w14:textId="72ED3891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BD4C6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B450A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  <w:tr w:rsidR="00F87584" w14:paraId="7BEE3A2B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B1A516A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24C44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性能门限模板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490D0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459AD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0FAB7" w14:textId="11A00924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BD4C6B">
              <w:rPr>
                <w:rFonts w:ascii="宋体" w:hAnsi="宋体" w:cs="宋体" w:hint="eastAsia"/>
                <w:kern w:val="0"/>
                <w:sz w:val="20"/>
                <w:szCs w:val="20"/>
              </w:rPr>
              <w:t>具</w:t>
            </w:r>
            <w:r w:rsidR="00BD4C6B"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>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F3983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lastRenderedPageBreak/>
              <w:t xml:space="preserve">　</w:t>
            </w:r>
          </w:p>
        </w:tc>
      </w:tr>
      <w:tr w:rsidR="00F87584" w14:paraId="7F02BFCC" w14:textId="77777777" w:rsidTr="00942FB0">
        <w:trPr>
          <w:trHeight w:val="20"/>
        </w:trPr>
        <w:tc>
          <w:tcPr>
            <w:tcW w:w="378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D3A6CD1" w14:textId="77777777" w:rsidR="00934A47" w:rsidRDefault="00934A47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D8F07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>性能统计、查询</w:t>
            </w:r>
          </w:p>
        </w:tc>
        <w:tc>
          <w:tcPr>
            <w:tcW w:w="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4D830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1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65858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  <w:tc>
          <w:tcPr>
            <w:tcW w:w="3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7F692" w14:textId="438B644C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  <w:r w:rsidR="00BD4C6B">
              <w:rPr>
                <w:rFonts w:ascii="宋体" w:hAnsi="宋体" w:cs="宋体" w:hint="eastAsia"/>
                <w:kern w:val="0"/>
                <w:sz w:val="20"/>
                <w:szCs w:val="20"/>
              </w:rPr>
              <w:t>具备</w:t>
            </w:r>
          </w:p>
        </w:tc>
        <w:tc>
          <w:tcPr>
            <w:tcW w:w="11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B0746" w14:textId="77777777" w:rsidR="00934A47" w:rsidRDefault="008E4136">
            <w:pPr>
              <w:widowControl/>
              <w:adjustRightInd w:val="0"/>
              <w:snapToGrid w:val="0"/>
              <w:jc w:val="left"/>
              <w:rPr>
                <w:rFonts w:ascii="宋体" w:hAnsi="宋体" w:cs="宋体"/>
                <w:kern w:val="0"/>
                <w:sz w:val="20"/>
                <w:szCs w:val="20"/>
              </w:rPr>
            </w:pPr>
            <w:r>
              <w:rPr>
                <w:rFonts w:ascii="宋体" w:hAnsi="宋体" w:cs="宋体" w:hint="eastAsia"/>
                <w:kern w:val="0"/>
                <w:sz w:val="20"/>
                <w:szCs w:val="20"/>
              </w:rPr>
              <w:t xml:space="preserve">　</w:t>
            </w:r>
          </w:p>
        </w:tc>
      </w:tr>
    </w:tbl>
    <w:p w14:paraId="2784FE3B" w14:textId="77777777" w:rsidR="00934A47" w:rsidRDefault="00934A47"/>
    <w:p w14:paraId="3419E07F" w14:textId="77777777" w:rsidR="00934A47" w:rsidRDefault="00934A47"/>
    <w:p w14:paraId="5FC6316A" w14:textId="77777777" w:rsidR="00934A47" w:rsidRDefault="00934A47">
      <w:pPr>
        <w:rPr>
          <w:highlight w:val="red"/>
        </w:rPr>
      </w:pPr>
    </w:p>
    <w:p w14:paraId="7066A565" w14:textId="75A9F74B" w:rsidR="0000394B" w:rsidRDefault="0000394B">
      <w:pPr>
        <w:pStyle w:val="10"/>
      </w:pPr>
      <w:r>
        <w:rPr>
          <w:rFonts w:hint="eastAsia"/>
        </w:rPr>
        <w:t>厂家网管测试</w:t>
      </w:r>
    </w:p>
    <w:p w14:paraId="1480FAB3" w14:textId="3AA771BB" w:rsidR="0000394B" w:rsidRDefault="00E008B2" w:rsidP="00E008B2">
      <w:pPr>
        <w:pStyle w:val="2"/>
        <w:numPr>
          <w:ilvl w:val="0"/>
          <w:numId w:val="0"/>
        </w:numPr>
        <w:ind w:left="567"/>
        <w:rPr>
          <w:rFonts w:ascii="宋体" w:hAnsiTheme="minorHAnsi" w:cs="宋体"/>
          <w:kern w:val="0"/>
          <w:sz w:val="30"/>
          <w:szCs w:val="30"/>
        </w:rPr>
      </w:pPr>
      <w:r>
        <w:rPr>
          <w:rFonts w:ascii="宋体" w:hAnsiTheme="minorHAnsi" w:cs="宋体" w:hint="eastAsia"/>
          <w:kern w:val="0"/>
          <w:sz w:val="30"/>
          <w:szCs w:val="30"/>
        </w:rPr>
        <w:t>7.1网元管理</w:t>
      </w:r>
    </w:p>
    <w:p w14:paraId="52B784CA" w14:textId="4953B90D" w:rsidR="00E008B2" w:rsidRDefault="00E008B2" w:rsidP="00E008B2">
      <w:pPr>
        <w:pStyle w:val="30"/>
        <w:ind w:leftChars="100" w:left="861" w:hangingChars="270" w:hanging="651"/>
      </w:pPr>
      <w:r>
        <w:rPr>
          <w:rFonts w:hint="eastAsia"/>
        </w:rPr>
        <w:t xml:space="preserve"> </w:t>
      </w:r>
      <w:proofErr w:type="gramStart"/>
      <w:r>
        <w:rPr>
          <w:rFonts w:hint="eastAsia"/>
        </w:rPr>
        <w:t>创建网</w:t>
      </w:r>
      <w:proofErr w:type="gramEnd"/>
      <w:r>
        <w:rPr>
          <w:rFonts w:hint="eastAsia"/>
        </w:rPr>
        <w:t>元</w:t>
      </w:r>
    </w:p>
    <w:p w14:paraId="1299061E" w14:textId="079B794F" w:rsidR="00FD56A2" w:rsidRDefault="00FD56A2" w:rsidP="00FD56A2">
      <w:r>
        <w:rPr>
          <w:noProof/>
        </w:rPr>
        <w:drawing>
          <wp:inline distT="0" distB="0" distL="0" distR="0" wp14:anchorId="56BA87F0" wp14:editId="55D8E5F7">
            <wp:extent cx="5670550" cy="3189408"/>
            <wp:effectExtent l="0" t="0" r="6350" b="0"/>
            <wp:docPr id="43" name="图片 43" descr="E:\360MoveData\Users\wangzhi\Desktop\DA截图\1创建网元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360MoveData\Users\wangzhi\Desktop\DA截图\1创建网元1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18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293E" w14:textId="7688A0E7" w:rsidR="00FD56A2" w:rsidRPr="00FD56A2" w:rsidRDefault="00FD56A2" w:rsidP="00FD56A2">
      <w:r>
        <w:rPr>
          <w:noProof/>
        </w:rPr>
        <w:lastRenderedPageBreak/>
        <w:drawing>
          <wp:inline distT="0" distB="0" distL="0" distR="0" wp14:anchorId="2F137142" wp14:editId="47564D4D">
            <wp:extent cx="5670550" cy="3055053"/>
            <wp:effectExtent l="0" t="0" r="6350" b="0"/>
            <wp:docPr id="52" name="图片 52" descr="E:\360MoveData\Users\wangzhi\Desktop\DA截图\1创建网元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360MoveData\Users\wangzhi\Desktop\DA截图\1创建网元2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653CF" w14:textId="2FFCF241" w:rsidR="00E008B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删除网元</w:t>
      </w:r>
    </w:p>
    <w:p w14:paraId="3B9B2E76" w14:textId="65FB7325" w:rsidR="00FD56A2" w:rsidRDefault="00FD56A2" w:rsidP="00FD56A2">
      <w:r>
        <w:rPr>
          <w:noProof/>
        </w:rPr>
        <w:drawing>
          <wp:inline distT="0" distB="0" distL="0" distR="0" wp14:anchorId="64F880A2" wp14:editId="2C6BB8BE">
            <wp:extent cx="5486400" cy="2927985"/>
            <wp:effectExtent l="0" t="0" r="0" b="5715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DDB86" w14:textId="16F6A94F" w:rsidR="00FD56A2" w:rsidRPr="00FD56A2" w:rsidRDefault="00FD56A2" w:rsidP="00FD56A2">
      <w:r>
        <w:rPr>
          <w:noProof/>
        </w:rPr>
        <w:lastRenderedPageBreak/>
        <w:drawing>
          <wp:inline distT="0" distB="0" distL="0" distR="0" wp14:anchorId="0FC9F672" wp14:editId="52003679">
            <wp:extent cx="5486400" cy="2924175"/>
            <wp:effectExtent l="0" t="0" r="0" b="9525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5A1F4" w14:textId="4C71D62D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网元数据管理</w:t>
      </w:r>
    </w:p>
    <w:p w14:paraId="401B94CD" w14:textId="1E5E5D8B" w:rsidR="00FD56A2" w:rsidRDefault="00FD56A2" w:rsidP="00FD56A2">
      <w:r>
        <w:rPr>
          <w:noProof/>
        </w:rPr>
        <w:drawing>
          <wp:inline distT="0" distB="0" distL="0" distR="0" wp14:anchorId="49B7ECC9" wp14:editId="711EBB60">
            <wp:extent cx="5670550" cy="3189408"/>
            <wp:effectExtent l="0" t="0" r="6350" b="0"/>
            <wp:docPr id="53" name="图片 53" descr="E:\360MoveData\Users\wangzhi\Desktop\DA截图\2网元上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360MoveData\Users\wangzhi\Desktop\DA截图\2网元上载1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18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738C0" w14:textId="377D3971" w:rsidR="00FD56A2" w:rsidRPr="00FD56A2" w:rsidRDefault="00FD56A2" w:rsidP="00FD56A2">
      <w:r>
        <w:rPr>
          <w:noProof/>
        </w:rPr>
        <w:lastRenderedPageBreak/>
        <w:drawing>
          <wp:inline distT="0" distB="0" distL="0" distR="0" wp14:anchorId="3AC45282" wp14:editId="72BF55D8">
            <wp:extent cx="5670550" cy="3055053"/>
            <wp:effectExtent l="0" t="0" r="6350" b="0"/>
            <wp:docPr id="54" name="图片 54" descr="E:\360MoveData\Users\wangzhi\Desktop\DA截图\3网元上载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360MoveData\Users\wangzhi\Desktop\DA截图\3网元上载3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156CF" w14:textId="7033E9B0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网元右键菜单</w:t>
      </w:r>
    </w:p>
    <w:p w14:paraId="482B94DF" w14:textId="5BC5A88D" w:rsidR="00FD56A2" w:rsidRDefault="00FD56A2" w:rsidP="00E008B2">
      <w:r>
        <w:rPr>
          <w:noProof/>
        </w:rPr>
        <w:drawing>
          <wp:inline distT="0" distB="0" distL="0" distR="0" wp14:anchorId="48E01618" wp14:editId="57BC6DA2">
            <wp:extent cx="5486400" cy="2931795"/>
            <wp:effectExtent l="0" t="0" r="0" b="1905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A0510" w14:textId="77777777" w:rsidR="00E008B2" w:rsidRDefault="00E008B2" w:rsidP="00E008B2"/>
    <w:p w14:paraId="36E120FD" w14:textId="77777777" w:rsidR="00E008B2" w:rsidRDefault="00E008B2" w:rsidP="00E008B2"/>
    <w:p w14:paraId="75BB4C38" w14:textId="77777777" w:rsidR="00E008B2" w:rsidRDefault="00E008B2" w:rsidP="00E008B2"/>
    <w:p w14:paraId="2D67F708" w14:textId="77777777" w:rsidR="00E008B2" w:rsidRDefault="00E008B2" w:rsidP="00E008B2"/>
    <w:p w14:paraId="087CBCF6" w14:textId="77777777" w:rsidR="00E008B2" w:rsidRDefault="00E008B2" w:rsidP="00E008B2"/>
    <w:p w14:paraId="3469CEAF" w14:textId="77777777" w:rsidR="00E008B2" w:rsidRDefault="00E008B2" w:rsidP="00E008B2"/>
    <w:p w14:paraId="5A2AD495" w14:textId="77777777" w:rsidR="00E008B2" w:rsidRDefault="00E008B2" w:rsidP="00E008B2"/>
    <w:p w14:paraId="382A3D22" w14:textId="77777777" w:rsidR="00E008B2" w:rsidRDefault="00E008B2" w:rsidP="00E008B2"/>
    <w:p w14:paraId="4778157F" w14:textId="77777777" w:rsidR="00E008B2" w:rsidRDefault="00E008B2" w:rsidP="00E008B2"/>
    <w:p w14:paraId="64DD824D" w14:textId="77777777" w:rsidR="00E008B2" w:rsidRDefault="00E008B2" w:rsidP="00E008B2"/>
    <w:p w14:paraId="20DCA3A9" w14:textId="77777777" w:rsidR="00E008B2" w:rsidRDefault="00E008B2" w:rsidP="00E008B2"/>
    <w:p w14:paraId="4B7F3C26" w14:textId="77777777" w:rsidR="00E008B2" w:rsidRPr="00E008B2" w:rsidRDefault="00E008B2" w:rsidP="00E008B2"/>
    <w:p w14:paraId="72C6D4A9" w14:textId="3E07EE7C" w:rsidR="00FD56A2" w:rsidRDefault="00FD56A2">
      <w:pPr>
        <w:pStyle w:val="2"/>
      </w:pPr>
      <w:r>
        <w:rPr>
          <w:rFonts w:hint="eastAsia"/>
        </w:rPr>
        <w:t>网元管理器</w:t>
      </w:r>
    </w:p>
    <w:p w14:paraId="5154ED0D" w14:textId="6352802B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网元信息管理</w:t>
      </w:r>
    </w:p>
    <w:p w14:paraId="0C6363BD" w14:textId="482432B4" w:rsidR="00FD56A2" w:rsidRPr="00AB6D70" w:rsidRDefault="00FD56A2" w:rsidP="00FD56A2">
      <w:r w:rsidRPr="00AB6D70">
        <w:rPr>
          <w:rFonts w:hint="eastAsia"/>
        </w:rPr>
        <w:t>查看、修改已</w:t>
      </w:r>
      <w:proofErr w:type="gramStart"/>
      <w:r w:rsidRPr="00AB6D70">
        <w:rPr>
          <w:rFonts w:hint="eastAsia"/>
        </w:rPr>
        <w:t>创建网</w:t>
      </w:r>
      <w:proofErr w:type="gramEnd"/>
      <w:r w:rsidRPr="00AB6D70">
        <w:rPr>
          <w:rFonts w:hint="eastAsia"/>
        </w:rPr>
        <w:t>元的属性信息。包括系统信息、</w:t>
      </w:r>
      <w:r w:rsidR="00AB6D70" w:rsidRPr="00AB6D70">
        <w:rPr>
          <w:rFonts w:hint="eastAsia"/>
        </w:rPr>
        <w:t>网元名称、</w:t>
      </w:r>
      <w:proofErr w:type="spellStart"/>
      <w:r w:rsidR="00AB6D70" w:rsidRPr="00AB6D70">
        <w:rPr>
          <w:rFonts w:hint="eastAsia"/>
        </w:rPr>
        <w:t>netconf</w:t>
      </w:r>
      <w:proofErr w:type="spellEnd"/>
      <w:r w:rsidR="00AB6D70" w:rsidRPr="00AB6D70">
        <w:rPr>
          <w:rFonts w:hint="eastAsia"/>
        </w:rPr>
        <w:t>信息、</w:t>
      </w:r>
      <w:r w:rsidRPr="00AB6D70">
        <w:rPr>
          <w:rFonts w:hint="eastAsia"/>
        </w:rPr>
        <w:t>全局属性。</w:t>
      </w:r>
    </w:p>
    <w:p w14:paraId="1C0FEF57" w14:textId="2FB9FBE2" w:rsidR="00FD56A2" w:rsidRPr="00FD56A2" w:rsidRDefault="00FD56A2" w:rsidP="00FD56A2">
      <w:r>
        <w:rPr>
          <w:noProof/>
        </w:rPr>
        <w:drawing>
          <wp:inline distT="0" distB="0" distL="0" distR="0" wp14:anchorId="42E9E197" wp14:editId="21804423">
            <wp:extent cx="5486400" cy="2907665"/>
            <wp:effectExtent l="0" t="0" r="0" b="6985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E0A9D" w14:textId="37156B2A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容器管理</w:t>
      </w:r>
    </w:p>
    <w:p w14:paraId="228B8B1C" w14:textId="26B7391D" w:rsidR="00AB6D70" w:rsidRDefault="00AB6D70" w:rsidP="00AB6D70">
      <w:r>
        <w:rPr>
          <w:rFonts w:hint="eastAsia"/>
        </w:rPr>
        <w:t>槽位及板卡管理，可查看板卡版本等相关信息，实现安装板卡、卸载板卡功能</w:t>
      </w:r>
    </w:p>
    <w:p w14:paraId="38E92617" w14:textId="1D676179" w:rsidR="00AB6D70" w:rsidRDefault="00AB6D70" w:rsidP="00AB6D70">
      <w:r>
        <w:rPr>
          <w:noProof/>
        </w:rPr>
        <w:drawing>
          <wp:inline distT="0" distB="0" distL="0" distR="0" wp14:anchorId="221310A3" wp14:editId="50720119">
            <wp:extent cx="5486400" cy="2927985"/>
            <wp:effectExtent l="0" t="0" r="0" b="5715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9FC48" w14:textId="2A5C26E6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电源管理</w:t>
      </w:r>
    </w:p>
    <w:p w14:paraId="6EB208C1" w14:textId="246CF3FB" w:rsidR="00AB6D70" w:rsidRPr="00AB6D70" w:rsidRDefault="00AB6D70" w:rsidP="00AB6D70">
      <w:r>
        <w:rPr>
          <w:rFonts w:hint="eastAsia"/>
        </w:rPr>
        <w:t>电源的监控功能，可实时查询电源的输入输出电流、输入输出电压、最大功率、输出功率</w:t>
      </w:r>
    </w:p>
    <w:p w14:paraId="52E8A21A" w14:textId="38EB8C07" w:rsidR="00AB6D70" w:rsidRDefault="00AB6D70" w:rsidP="00AB6D70">
      <w:r>
        <w:rPr>
          <w:noProof/>
        </w:rPr>
        <w:lastRenderedPageBreak/>
        <w:drawing>
          <wp:inline distT="0" distB="0" distL="0" distR="0" wp14:anchorId="3A74DB48" wp14:editId="4269C4DC">
            <wp:extent cx="5670550" cy="3055053"/>
            <wp:effectExtent l="0" t="0" r="6350" b="0"/>
            <wp:docPr id="183" name="图片 183" descr="E:\360MoveData\Users\wangzhi\Desktop\DA截图\5网元管理器-电源管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360MoveData\Users\wangzhi\Desktop\DA截图\5网元管理器-电源管理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FA439" w14:textId="77777777" w:rsidR="00AB6D70" w:rsidRPr="00AB6D70" w:rsidRDefault="00AB6D70" w:rsidP="00AB6D70"/>
    <w:p w14:paraId="22A0286E" w14:textId="21FA228F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风扇管理</w:t>
      </w:r>
    </w:p>
    <w:p w14:paraId="03D9448C" w14:textId="62625898" w:rsidR="00AB6D70" w:rsidRPr="00AB6D70" w:rsidRDefault="00AB6D70" w:rsidP="00AB6D70">
      <w:r>
        <w:rPr>
          <w:rFonts w:hint="eastAsia"/>
        </w:rPr>
        <w:t>选中风扇管理，可查看风扇的工作模式（自动、手动模式可调）、工作状态（低速、中速、高速三种模式可调），点击【查询】可实时查询风扇的温度计功率。</w:t>
      </w:r>
    </w:p>
    <w:p w14:paraId="246C0450" w14:textId="3F2901ED" w:rsidR="00AB6D70" w:rsidRDefault="00AB6D70" w:rsidP="00AB6D70">
      <w:r>
        <w:rPr>
          <w:noProof/>
        </w:rPr>
        <w:drawing>
          <wp:inline distT="0" distB="0" distL="0" distR="0" wp14:anchorId="6331A541" wp14:editId="21B6FB74">
            <wp:extent cx="5670550" cy="3055053"/>
            <wp:effectExtent l="0" t="0" r="6350" b="0"/>
            <wp:docPr id="186" name="图片 186" descr="E:\360MoveData\Users\wangzhi\Desktop\DA截图\5网元管理器-风扇管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360MoveData\Users\wangzhi\Desktop\DA截图\5网元管理器-风扇管理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EE303A" w14:textId="2EA76B00" w:rsidR="00AB6D70" w:rsidRPr="00AB6D70" w:rsidRDefault="00AB6D70" w:rsidP="00AB6D70">
      <w:r>
        <w:rPr>
          <w:noProof/>
        </w:rPr>
        <w:lastRenderedPageBreak/>
        <w:drawing>
          <wp:inline distT="0" distB="0" distL="0" distR="0" wp14:anchorId="1D2029A2" wp14:editId="0221923D">
            <wp:extent cx="5670550" cy="3036865"/>
            <wp:effectExtent l="0" t="0" r="6350" b="0"/>
            <wp:docPr id="187" name="图片 187" descr="E:\360MoveData\Users\wangzhi\Desktop\DA截图\5网元管理器-风扇管理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360MoveData\Users\wangzhi\Desktop\DA截图\5网元管理器-风扇管理3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3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BC85E" w14:textId="42E41CD9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主控管理</w:t>
      </w:r>
    </w:p>
    <w:p w14:paraId="5CF3CFA7" w14:textId="459B4438" w:rsidR="00AB6D70" w:rsidRDefault="00C75D66" w:rsidP="00AB6D70">
      <w:r>
        <w:rPr>
          <w:rFonts w:hint="eastAsia"/>
        </w:rPr>
        <w:t>选中主控管理，查询主控板卡信息，可实时查询主控板卡的内存容量、可用内存</w:t>
      </w:r>
      <w:r>
        <w:rPr>
          <w:rFonts w:hint="eastAsia"/>
        </w:rPr>
        <w:t>CPU</w:t>
      </w:r>
      <w:r>
        <w:rPr>
          <w:rFonts w:hint="eastAsia"/>
        </w:rPr>
        <w:t>占用率，温度。</w:t>
      </w:r>
    </w:p>
    <w:p w14:paraId="087D96E6" w14:textId="4E6FC7F9" w:rsidR="00C75D66" w:rsidRPr="00C75D66" w:rsidRDefault="00C75D66" w:rsidP="00AB6D70">
      <w:r>
        <w:rPr>
          <w:noProof/>
        </w:rPr>
        <w:drawing>
          <wp:inline distT="0" distB="0" distL="0" distR="0" wp14:anchorId="31577D8A" wp14:editId="0477E80F">
            <wp:extent cx="5486400" cy="295783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21AEE" w14:textId="77777777" w:rsidR="00AB6D70" w:rsidRPr="00AB6D70" w:rsidRDefault="00AB6D70" w:rsidP="00AB6D70"/>
    <w:p w14:paraId="5EDEBF1A" w14:textId="38F1EA78" w:rsidR="00FD56A2" w:rsidRDefault="00FD56A2" w:rsidP="00FD56A2">
      <w:pPr>
        <w:pStyle w:val="30"/>
        <w:ind w:leftChars="100" w:left="861" w:hangingChars="270" w:hanging="651"/>
      </w:pPr>
      <w:r>
        <w:rPr>
          <w:rFonts w:hint="eastAsia"/>
        </w:rPr>
        <w:t>端口管理</w:t>
      </w:r>
    </w:p>
    <w:p w14:paraId="7C614833" w14:textId="4405091C" w:rsidR="00C75D66" w:rsidRPr="00C75D66" w:rsidRDefault="00C75D66" w:rsidP="00C75D66">
      <w:proofErr w:type="gramStart"/>
      <w:r>
        <w:rPr>
          <w:rFonts w:hint="eastAsia"/>
        </w:rPr>
        <w:t>打开网</w:t>
      </w:r>
      <w:proofErr w:type="gramEnd"/>
      <w:r>
        <w:rPr>
          <w:rFonts w:hint="eastAsia"/>
        </w:rPr>
        <w:t>元管理器，端口管理可查看</w:t>
      </w:r>
      <w:r>
        <w:rPr>
          <w:rFonts w:hint="eastAsia"/>
        </w:rPr>
        <w:t>WSS</w:t>
      </w:r>
      <w:r>
        <w:rPr>
          <w:rFonts w:hint="eastAsia"/>
        </w:rPr>
        <w:t>等板卡光功率等信息</w:t>
      </w:r>
    </w:p>
    <w:p w14:paraId="070E4186" w14:textId="281355DD" w:rsidR="00C75D66" w:rsidRDefault="00C75D66" w:rsidP="00C75D66">
      <w:r>
        <w:rPr>
          <w:noProof/>
        </w:rPr>
        <w:lastRenderedPageBreak/>
        <w:drawing>
          <wp:inline distT="0" distB="0" distL="0" distR="0" wp14:anchorId="7011CDA8" wp14:editId="452B3FA8">
            <wp:extent cx="5670550" cy="3055053"/>
            <wp:effectExtent l="0" t="0" r="6350" b="0"/>
            <wp:docPr id="189" name="图片 189" descr="E:\360MoveData\Users\wangzhi\Desktop\DA截图\6网元管理器-端口管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360MoveData\Users\wangzhi\Desktop\DA截图\6网元管理器-端口管理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1F232" w14:textId="75821F0C" w:rsidR="00C75D66" w:rsidRDefault="00C75D66" w:rsidP="00C75D66">
      <w:r>
        <w:rPr>
          <w:noProof/>
        </w:rPr>
        <w:drawing>
          <wp:inline distT="0" distB="0" distL="0" distR="0" wp14:anchorId="237F22B1" wp14:editId="0254D318">
            <wp:extent cx="5670550" cy="3055053"/>
            <wp:effectExtent l="0" t="0" r="6350" b="0"/>
            <wp:docPr id="190" name="图片 190" descr="E:\360MoveData\Users\wangzhi\Desktop\DA截图\6网元管理器-端口管理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360MoveData\Users\wangzhi\Desktop\DA截图\6网元管理器-端口管理2.pn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2F286" w14:textId="4A35C71C" w:rsidR="00C75D66" w:rsidRDefault="00C75D66" w:rsidP="00C75D66">
      <w:r>
        <w:rPr>
          <w:rFonts w:hint="eastAsia"/>
        </w:rPr>
        <w:t>光模块管理</w:t>
      </w:r>
    </w:p>
    <w:p w14:paraId="0C24560A" w14:textId="2DF0265C" w:rsidR="00C75D66" w:rsidRDefault="00C75D66" w:rsidP="00C75D66">
      <w:r>
        <w:rPr>
          <w:noProof/>
        </w:rPr>
        <w:lastRenderedPageBreak/>
        <w:drawing>
          <wp:inline distT="0" distB="0" distL="0" distR="0" wp14:anchorId="7CB69D59" wp14:editId="4EBB2402">
            <wp:extent cx="5670550" cy="3055053"/>
            <wp:effectExtent l="0" t="0" r="6350" b="0"/>
            <wp:docPr id="191" name="图片 191" descr="E:\360MoveData\Users\wangzhi\Desktop\DA截图\7网元管理器-光模块管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360MoveData\Users\wangzhi\Desktop\DA截图\7网元管理器-光模块管理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5FB2F" w14:textId="77777777" w:rsidR="00C75D66" w:rsidRPr="00C75D66" w:rsidRDefault="00C75D66" w:rsidP="00C75D66"/>
    <w:p w14:paraId="22561E9D" w14:textId="4F8B6728" w:rsidR="00FD56A2" w:rsidRDefault="00C75D66" w:rsidP="00FD56A2">
      <w:pPr>
        <w:pStyle w:val="30"/>
        <w:ind w:leftChars="100" w:left="861" w:hangingChars="270" w:hanging="651"/>
      </w:pPr>
      <w:r>
        <w:rPr>
          <w:rFonts w:hint="eastAsia"/>
        </w:rPr>
        <w:t>接口管理</w:t>
      </w:r>
    </w:p>
    <w:p w14:paraId="32014A44" w14:textId="7CBF10FB" w:rsidR="00C75D66" w:rsidRDefault="00C75D66" w:rsidP="00C75D66">
      <w:proofErr w:type="gramStart"/>
      <w:r w:rsidRPr="00C75D66">
        <w:rPr>
          <w:rFonts w:hint="eastAsia"/>
        </w:rPr>
        <w:t>打开网</w:t>
      </w:r>
      <w:proofErr w:type="gramEnd"/>
      <w:r w:rsidRPr="00C75D66">
        <w:rPr>
          <w:rFonts w:hint="eastAsia"/>
        </w:rPr>
        <w:t>元管理器，接口管理—以太网接口，查看修改以太网接口的基本属性信息</w:t>
      </w:r>
      <w:r>
        <w:rPr>
          <w:rFonts w:hint="eastAsia"/>
        </w:rPr>
        <w:t>。</w:t>
      </w:r>
    </w:p>
    <w:p w14:paraId="226B4C75" w14:textId="05E1A4CC" w:rsidR="00C75D66" w:rsidRDefault="00C75D66" w:rsidP="00C75D66">
      <w:r>
        <w:rPr>
          <w:noProof/>
        </w:rPr>
        <w:drawing>
          <wp:inline distT="0" distB="0" distL="0" distR="0" wp14:anchorId="436A67E4" wp14:editId="43B1EE00">
            <wp:extent cx="5670550" cy="3055053"/>
            <wp:effectExtent l="0" t="0" r="6350" b="0"/>
            <wp:docPr id="192" name="图片 192" descr="E:\360MoveData\Users\wangzhi\Desktop\DA截图\8网元管理器-以太网端口管理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360MoveData\Users\wangzhi\Desktop\DA截图\8网元管理器-以太网端口管理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45829" w14:textId="77777777" w:rsidR="00C75D66" w:rsidRPr="00C75D66" w:rsidRDefault="00C75D66" w:rsidP="00C75D66"/>
    <w:p w14:paraId="6DB6CE6B" w14:textId="3A3539EC" w:rsidR="00C75D66" w:rsidRDefault="00C75D66" w:rsidP="00C75D66">
      <w:pPr>
        <w:pStyle w:val="30"/>
        <w:ind w:leftChars="100" w:left="861" w:hangingChars="270" w:hanging="651"/>
      </w:pPr>
      <w:r>
        <w:rPr>
          <w:rFonts w:hint="eastAsia"/>
        </w:rPr>
        <w:t>OADM</w:t>
      </w:r>
      <w:r>
        <w:rPr>
          <w:rFonts w:hint="eastAsia"/>
        </w:rPr>
        <w:t>管理</w:t>
      </w:r>
    </w:p>
    <w:p w14:paraId="6AE9D71F" w14:textId="22EF6EA1" w:rsidR="00C75D66" w:rsidRDefault="00C75D66" w:rsidP="00C75D66">
      <w:proofErr w:type="gramStart"/>
      <w:r>
        <w:rPr>
          <w:rFonts w:hint="eastAsia"/>
        </w:rPr>
        <w:t>打开网</w:t>
      </w:r>
      <w:proofErr w:type="gramEnd"/>
      <w:r>
        <w:rPr>
          <w:rFonts w:hint="eastAsia"/>
        </w:rPr>
        <w:t>元管理器，选中</w:t>
      </w:r>
      <w:r>
        <w:rPr>
          <w:rFonts w:hint="eastAsia"/>
        </w:rPr>
        <w:t>OADM</w:t>
      </w:r>
      <w:r>
        <w:rPr>
          <w:rFonts w:hint="eastAsia"/>
        </w:rPr>
        <w:t>管理，</w:t>
      </w:r>
      <w:r>
        <w:rPr>
          <w:rFonts w:hint="eastAsia"/>
        </w:rPr>
        <w:t>TFF WSS</w:t>
      </w:r>
      <w:r>
        <w:rPr>
          <w:rFonts w:hint="eastAsia"/>
        </w:rPr>
        <w:t>板卡的配置查询</w:t>
      </w:r>
      <w:r w:rsidR="002A6DAB">
        <w:rPr>
          <w:rFonts w:hint="eastAsia"/>
        </w:rPr>
        <w:t>，</w:t>
      </w:r>
      <w:r w:rsidR="002A6DAB">
        <w:rPr>
          <w:rFonts w:hint="eastAsia"/>
        </w:rPr>
        <w:t>WSS</w:t>
      </w:r>
      <w:r w:rsidR="002A6DAB">
        <w:rPr>
          <w:rFonts w:hint="eastAsia"/>
        </w:rPr>
        <w:t>波道的管理</w:t>
      </w:r>
      <w:r w:rsidR="002A6DAB">
        <w:rPr>
          <w:rFonts w:hint="eastAsia"/>
        </w:rPr>
        <w:t>AD</w:t>
      </w:r>
      <w:r w:rsidR="002A6DAB">
        <w:rPr>
          <w:rFonts w:hint="eastAsia"/>
        </w:rPr>
        <w:t>端口衰减的配置，频率上</w:t>
      </w:r>
      <w:r w:rsidR="002A6DAB">
        <w:rPr>
          <w:rFonts w:hint="eastAsia"/>
        </w:rPr>
        <w:t>/</w:t>
      </w:r>
      <w:r w:rsidR="002A6DAB">
        <w:rPr>
          <w:rFonts w:hint="eastAsia"/>
        </w:rPr>
        <w:t>下限查询，增加</w:t>
      </w:r>
      <w:r w:rsidR="002A6DAB">
        <w:rPr>
          <w:rFonts w:hint="eastAsia"/>
        </w:rPr>
        <w:t>/</w:t>
      </w:r>
      <w:r w:rsidR="002A6DAB">
        <w:rPr>
          <w:rFonts w:hint="eastAsia"/>
        </w:rPr>
        <w:t>删除波道等功能。</w:t>
      </w:r>
    </w:p>
    <w:p w14:paraId="0BA3F86B" w14:textId="5EB3EBD3" w:rsidR="002A6DAB" w:rsidRDefault="002A6DAB" w:rsidP="00C75D66">
      <w:r>
        <w:rPr>
          <w:noProof/>
        </w:rPr>
        <w:lastRenderedPageBreak/>
        <w:drawing>
          <wp:inline distT="0" distB="0" distL="0" distR="0" wp14:anchorId="5BBFE228" wp14:editId="09E80256">
            <wp:extent cx="5670550" cy="3056861"/>
            <wp:effectExtent l="0" t="0" r="6350" b="0"/>
            <wp:docPr id="193" name="图片 193" descr="E:\360MoveData\Users\wangzhi\Desktop\DA截图\9网元管理器-WSS管理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360MoveData\Users\wangzhi\Desktop\DA截图\9网元管理器-WSS管理1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B7EEB" w14:textId="5C1871ED" w:rsidR="002A6DAB" w:rsidRDefault="002A6DAB" w:rsidP="00C75D66">
      <w:r>
        <w:rPr>
          <w:noProof/>
        </w:rPr>
        <w:drawing>
          <wp:inline distT="0" distB="0" distL="0" distR="0" wp14:anchorId="25C974BA" wp14:editId="230703C9">
            <wp:extent cx="5670550" cy="3011382"/>
            <wp:effectExtent l="0" t="0" r="6350" b="0"/>
            <wp:docPr id="194" name="图片 194" descr="E:\360MoveData\Users\wangzhi\Desktop\DA截图\9网元管理器-WSS管理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360MoveData\Users\wangzhi\Desktop\DA截图\9网元管理器-WSS管理2.pn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1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89FF9" w14:textId="63C94442" w:rsidR="002A6DAB" w:rsidRDefault="002A6DAB" w:rsidP="00C75D66">
      <w:r>
        <w:rPr>
          <w:rFonts w:hint="eastAsia"/>
        </w:rPr>
        <w:t>增加波道</w:t>
      </w:r>
    </w:p>
    <w:p w14:paraId="3B4C7184" w14:textId="6F027CD3" w:rsidR="002A6DAB" w:rsidRDefault="002A6DAB" w:rsidP="00C75D66">
      <w:r>
        <w:rPr>
          <w:noProof/>
        </w:rPr>
        <w:lastRenderedPageBreak/>
        <w:drawing>
          <wp:inline distT="0" distB="0" distL="0" distR="0" wp14:anchorId="6BA7D3B8" wp14:editId="2B6DB45E">
            <wp:extent cx="5670550" cy="3055053"/>
            <wp:effectExtent l="0" t="0" r="6350" b="0"/>
            <wp:docPr id="195" name="图片 195" descr="E:\360MoveData\Users\wangzhi\Desktop\DA截图\9网元管理器-WSS管理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360MoveData\Users\wangzhi\Desktop\DA截图\9网元管理器-WSS管理3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D453A" w14:textId="0D82CA6D" w:rsidR="002A6DAB" w:rsidRDefault="002A6DAB" w:rsidP="00C75D66">
      <w:r>
        <w:rPr>
          <w:rFonts w:hint="eastAsia"/>
        </w:rPr>
        <w:t>删除波道</w:t>
      </w:r>
    </w:p>
    <w:p w14:paraId="6D9C6514" w14:textId="33AA6E24" w:rsidR="002A6DAB" w:rsidRDefault="002A6DAB" w:rsidP="00C75D66">
      <w:r>
        <w:rPr>
          <w:noProof/>
        </w:rPr>
        <w:drawing>
          <wp:inline distT="0" distB="0" distL="0" distR="0" wp14:anchorId="2DB910B1" wp14:editId="74B628E9">
            <wp:extent cx="5670550" cy="3055053"/>
            <wp:effectExtent l="0" t="0" r="6350" b="0"/>
            <wp:docPr id="196" name="图片 196" descr="E:\360MoveData\Users\wangzhi\Desktop\DA截图\9网元管理器-WSS管理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360MoveData\Users\wangzhi\Desktop\DA截图\9网元管理器-WSS管理4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8E8D2" w14:textId="77777777" w:rsidR="002A6DAB" w:rsidRDefault="002A6DAB" w:rsidP="00C75D66"/>
    <w:p w14:paraId="24AE5D3C" w14:textId="77777777" w:rsidR="002A6DAB" w:rsidRPr="002A6DAB" w:rsidRDefault="002A6DAB" w:rsidP="00C75D66"/>
    <w:p w14:paraId="26FBE049" w14:textId="77777777" w:rsidR="00C75D66" w:rsidRPr="00C75D66" w:rsidRDefault="00C75D66" w:rsidP="00C75D66"/>
    <w:p w14:paraId="27D82A49" w14:textId="44D60FBF" w:rsidR="00C75D66" w:rsidRDefault="002A6DAB" w:rsidP="00C75D66">
      <w:pPr>
        <w:pStyle w:val="30"/>
        <w:ind w:leftChars="100" w:left="861" w:hangingChars="270" w:hanging="651"/>
      </w:pPr>
      <w:r>
        <w:rPr>
          <w:rFonts w:hint="eastAsia"/>
        </w:rPr>
        <w:t>放大器管理</w:t>
      </w:r>
    </w:p>
    <w:p w14:paraId="6326EB1A" w14:textId="64F76697" w:rsidR="002A6DAB" w:rsidRDefault="002A6DAB" w:rsidP="002A6DAB">
      <w:proofErr w:type="gramStart"/>
      <w:r>
        <w:rPr>
          <w:rFonts w:hint="eastAsia"/>
        </w:rPr>
        <w:t>打开网</w:t>
      </w:r>
      <w:proofErr w:type="gramEnd"/>
      <w:r>
        <w:rPr>
          <w:rFonts w:hint="eastAsia"/>
        </w:rPr>
        <w:t>元管理器选中放大器管理，包含光放大、光监控信道、光通道检测功能，其中可根据需要配置光放器的增益；光监控信道信息的查询；光通道监测功能</w:t>
      </w:r>
    </w:p>
    <w:p w14:paraId="527493C7" w14:textId="3B4E65B1" w:rsidR="002A6DAB" w:rsidRDefault="002A6DAB" w:rsidP="002A6DAB">
      <w:r>
        <w:rPr>
          <w:noProof/>
        </w:rPr>
        <w:lastRenderedPageBreak/>
        <w:drawing>
          <wp:inline distT="0" distB="0" distL="0" distR="0" wp14:anchorId="5B4C5A22" wp14:editId="47D9B2F6">
            <wp:extent cx="5670550" cy="3055053"/>
            <wp:effectExtent l="0" t="0" r="6350" b="0"/>
            <wp:docPr id="197" name="图片 197" descr="E:\360MoveData\Users\wangzhi\Desktop\DA截图\10放大器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360MoveData\Users\wangzhi\Desktop\DA截图\10放大器3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2A3B4" w14:textId="77777777" w:rsidR="002A6DAB" w:rsidRDefault="002A6DAB" w:rsidP="002A6DAB"/>
    <w:p w14:paraId="7F2EFE63" w14:textId="09C77F66" w:rsidR="002A6DAB" w:rsidRDefault="002A6DAB" w:rsidP="002A6DAB">
      <w:r>
        <w:rPr>
          <w:noProof/>
        </w:rPr>
        <w:drawing>
          <wp:inline distT="0" distB="0" distL="0" distR="0" wp14:anchorId="456F2779" wp14:editId="544A285E">
            <wp:extent cx="5486400" cy="2957830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78939" w14:textId="437F2048" w:rsidR="002A6DAB" w:rsidRPr="002A6DAB" w:rsidRDefault="002A6DAB" w:rsidP="002A6DAB">
      <w:r>
        <w:rPr>
          <w:noProof/>
        </w:rPr>
        <w:lastRenderedPageBreak/>
        <w:drawing>
          <wp:inline distT="0" distB="0" distL="0" distR="0" wp14:anchorId="1BB2E1E7" wp14:editId="2FCE779E">
            <wp:extent cx="5670550" cy="3055053"/>
            <wp:effectExtent l="0" t="0" r="6350" b="0"/>
            <wp:docPr id="199" name="图片 199" descr="E:\360MoveData\Users\wangzhi\Desktop\DA截图\10监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360MoveData\Users\wangzhi\Desktop\DA截图\10监控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9E18C" w14:textId="3D10DB45" w:rsidR="00C75D66" w:rsidRDefault="002A6DAB" w:rsidP="00C75D66">
      <w:pPr>
        <w:pStyle w:val="30"/>
        <w:ind w:leftChars="100" w:left="861" w:hangingChars="270" w:hanging="651"/>
      </w:pPr>
      <w:r>
        <w:rPr>
          <w:rFonts w:hint="eastAsia"/>
        </w:rPr>
        <w:t>终端设备管理</w:t>
      </w:r>
    </w:p>
    <w:p w14:paraId="4AB8A84D" w14:textId="508D1C98" w:rsidR="002A6DAB" w:rsidRDefault="002A6DAB" w:rsidP="002A6DAB">
      <w:proofErr w:type="gramStart"/>
      <w:r>
        <w:rPr>
          <w:rFonts w:hint="eastAsia"/>
        </w:rPr>
        <w:t>打开网</w:t>
      </w:r>
      <w:proofErr w:type="gramEnd"/>
      <w:r>
        <w:rPr>
          <w:rFonts w:hint="eastAsia"/>
        </w:rPr>
        <w:t>元管理器，选中终端设备管理：包含逻辑通道管理、客户侧接口映射、逻辑通道映射、光通道、线路</w:t>
      </w:r>
      <w:proofErr w:type="gramStart"/>
      <w:r>
        <w:rPr>
          <w:rFonts w:hint="eastAsia"/>
        </w:rPr>
        <w:t>侧工作</w:t>
      </w:r>
      <w:proofErr w:type="gramEnd"/>
      <w:r>
        <w:rPr>
          <w:rFonts w:hint="eastAsia"/>
        </w:rPr>
        <w:t>模式、业务映射路径（</w:t>
      </w:r>
      <w:r>
        <w:rPr>
          <w:rFonts w:hint="eastAsia"/>
        </w:rPr>
        <w:t>200G/400G</w:t>
      </w:r>
      <w:r>
        <w:rPr>
          <w:rFonts w:hint="eastAsia"/>
        </w:rPr>
        <w:t>）等功能。</w:t>
      </w:r>
    </w:p>
    <w:p w14:paraId="508EE3AF" w14:textId="2C55B9C6" w:rsidR="002A6DAB" w:rsidRDefault="002A6DAB" w:rsidP="002A6DAB">
      <w:r>
        <w:rPr>
          <w:noProof/>
        </w:rPr>
        <w:drawing>
          <wp:inline distT="0" distB="0" distL="0" distR="0" wp14:anchorId="3C88D262" wp14:editId="76A58B4A">
            <wp:extent cx="5670550" cy="3056861"/>
            <wp:effectExtent l="0" t="0" r="6350" b="0"/>
            <wp:docPr id="200" name="图片 200" descr="E:\360MoveData\Users\wangzhi\Desktop\DA截图\11逻辑通道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360MoveData\Users\wangzhi\Desktop\DA截图\11逻辑通道1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D7DA9" w14:textId="3B853055" w:rsidR="002A6DAB" w:rsidRDefault="002A6DAB" w:rsidP="002A6DAB">
      <w:r>
        <w:rPr>
          <w:noProof/>
        </w:rPr>
        <w:lastRenderedPageBreak/>
        <w:drawing>
          <wp:inline distT="0" distB="0" distL="0" distR="0" wp14:anchorId="63D8BE91" wp14:editId="5870BC03">
            <wp:extent cx="5670550" cy="3055053"/>
            <wp:effectExtent l="0" t="0" r="6350" b="0"/>
            <wp:docPr id="201" name="图片 201" descr="E:\360MoveData\Users\wangzhi\Desktop\DA截图\12客户侧接口映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360MoveData\Users\wangzhi\Desktop\DA截图\12客户侧接口映射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9B300" w14:textId="00B9EC98" w:rsidR="002A6DAB" w:rsidRDefault="002A6DAB" w:rsidP="002A6DAB">
      <w:r>
        <w:rPr>
          <w:noProof/>
        </w:rPr>
        <w:drawing>
          <wp:inline distT="0" distB="0" distL="0" distR="0" wp14:anchorId="69F6AF69" wp14:editId="71D04862">
            <wp:extent cx="5670550" cy="3055053"/>
            <wp:effectExtent l="0" t="0" r="6350" b="0"/>
            <wp:docPr id="202" name="图片 202" descr="E:\360MoveData\Users\wangzhi\Desktop\DA截图\13逻辑通道映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360MoveData\Users\wangzhi\Desktop\DA截图\13逻辑通道映射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5D601" w14:textId="522CCCA8" w:rsidR="002A6DAB" w:rsidRDefault="002A6DAB" w:rsidP="002A6DAB">
      <w:r>
        <w:rPr>
          <w:noProof/>
        </w:rPr>
        <w:lastRenderedPageBreak/>
        <w:drawing>
          <wp:inline distT="0" distB="0" distL="0" distR="0" wp14:anchorId="3D557F3A" wp14:editId="1A388E88">
            <wp:extent cx="5670550" cy="3056861"/>
            <wp:effectExtent l="0" t="0" r="6350" b="0"/>
            <wp:docPr id="203" name="图片 203" descr="E:\360MoveData\Users\wangzhi\Desktop\DA截图\14光通道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360MoveData\Users\wangzhi\Desktop\DA截图\14光通道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6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0A8A3" w14:textId="70097958" w:rsidR="002A6DAB" w:rsidRDefault="002A6DAB" w:rsidP="002A6DAB">
      <w:r>
        <w:rPr>
          <w:noProof/>
        </w:rPr>
        <w:drawing>
          <wp:inline distT="0" distB="0" distL="0" distR="0" wp14:anchorId="5EC78222" wp14:editId="52E53DBA">
            <wp:extent cx="5670550" cy="3055053"/>
            <wp:effectExtent l="0" t="0" r="6350" b="0"/>
            <wp:docPr id="204" name="图片 204" descr="E:\360MoveData\Users\wangzhi\Desktop\DA截图\15线路侧模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360MoveData\Users\wangzhi\Desktop\DA截图\15线路侧模式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DF0DF" w14:textId="77777777" w:rsidR="002A6DAB" w:rsidRPr="002A6DAB" w:rsidRDefault="002A6DAB" w:rsidP="002A6DAB"/>
    <w:p w14:paraId="5D8E6EDB" w14:textId="719826C8" w:rsidR="002A6DAB" w:rsidRDefault="002A6DAB">
      <w:pPr>
        <w:pStyle w:val="2"/>
      </w:pPr>
      <w:r>
        <w:rPr>
          <w:rFonts w:hint="eastAsia"/>
        </w:rPr>
        <w:t>保护管理</w:t>
      </w:r>
    </w:p>
    <w:p w14:paraId="7514C3A2" w14:textId="1D5AEF6A" w:rsidR="002A6DAB" w:rsidRDefault="002A6DAB" w:rsidP="002A6DAB">
      <w:proofErr w:type="gramStart"/>
      <w:r>
        <w:rPr>
          <w:rFonts w:hint="eastAsia"/>
        </w:rPr>
        <w:t>打开网</w:t>
      </w:r>
      <w:proofErr w:type="gramEnd"/>
      <w:r>
        <w:rPr>
          <w:rFonts w:hint="eastAsia"/>
        </w:rPr>
        <w:t>元管理器，选中光保护管理，可查询</w:t>
      </w:r>
      <w:r w:rsidR="005C09E2">
        <w:rPr>
          <w:rFonts w:hint="eastAsia"/>
        </w:rPr>
        <w:t>/</w:t>
      </w:r>
      <w:r w:rsidR="005C09E2">
        <w:rPr>
          <w:rFonts w:hint="eastAsia"/>
        </w:rPr>
        <w:t>配置</w:t>
      </w:r>
      <w:r>
        <w:rPr>
          <w:rFonts w:hint="eastAsia"/>
        </w:rPr>
        <w:t>保护状态</w:t>
      </w:r>
      <w:r w:rsidR="005C09E2">
        <w:rPr>
          <w:rFonts w:hint="eastAsia"/>
        </w:rPr>
        <w:t>、实际工作路径</w:t>
      </w:r>
      <w:r>
        <w:rPr>
          <w:rFonts w:hint="eastAsia"/>
        </w:rPr>
        <w:t>、倒换门限</w:t>
      </w:r>
      <w:r w:rsidR="005C09E2">
        <w:rPr>
          <w:rFonts w:hint="eastAsia"/>
        </w:rPr>
        <w:t>、拖延时间等</w:t>
      </w:r>
    </w:p>
    <w:p w14:paraId="449F79FE" w14:textId="0332036D" w:rsidR="005C09E2" w:rsidRDefault="005C09E2" w:rsidP="002A6DAB">
      <w:r>
        <w:rPr>
          <w:noProof/>
        </w:rPr>
        <w:lastRenderedPageBreak/>
        <w:drawing>
          <wp:inline distT="0" distB="0" distL="0" distR="0" wp14:anchorId="67D56144" wp14:editId="03D68B30">
            <wp:extent cx="5670550" cy="3055053"/>
            <wp:effectExtent l="0" t="0" r="6350" b="0"/>
            <wp:docPr id="205" name="图片 205" descr="E:\360MoveData\Users\wangzhi\Desktop\DA截图\16-保护管理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360MoveData\Users\wangzhi\Desktop\DA截图\16-保护管理1.pn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A655C0" w14:textId="33B421DD" w:rsidR="005C09E2" w:rsidRDefault="005C09E2" w:rsidP="002A6DAB">
      <w:r>
        <w:rPr>
          <w:noProof/>
        </w:rPr>
        <w:drawing>
          <wp:inline distT="0" distB="0" distL="0" distR="0" wp14:anchorId="6FE0144E" wp14:editId="0497B433">
            <wp:extent cx="5670550" cy="3055053"/>
            <wp:effectExtent l="0" t="0" r="6350" b="0"/>
            <wp:docPr id="206" name="图片 206" descr="E:\360MoveData\Users\wangzhi\Desktop\DA截图\16-保护管理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360MoveData\Users\wangzhi\Desktop\DA截图\16-保护管理2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8AE54" w14:textId="66BD07C6" w:rsidR="005C09E2" w:rsidRPr="005C09E2" w:rsidRDefault="005C09E2" w:rsidP="002A6DAB">
      <w:r>
        <w:rPr>
          <w:noProof/>
        </w:rPr>
        <w:lastRenderedPageBreak/>
        <w:drawing>
          <wp:inline distT="0" distB="0" distL="0" distR="0" wp14:anchorId="0213DE9F" wp14:editId="6346E743">
            <wp:extent cx="5670550" cy="3043753"/>
            <wp:effectExtent l="0" t="0" r="6350" b="4445"/>
            <wp:docPr id="207" name="图片 207" descr="E:\360MoveData\Users\wangzhi\Desktop\DA截图\16-保护管理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360MoveData\Users\wangzhi\Desktop\DA截图\16-保护管理3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43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2E150" w14:textId="1E004789" w:rsidR="005C09E2" w:rsidRDefault="005C09E2">
      <w:pPr>
        <w:pStyle w:val="2"/>
      </w:pPr>
      <w:r>
        <w:rPr>
          <w:rFonts w:hint="eastAsia"/>
        </w:rPr>
        <w:t>性能管理</w:t>
      </w:r>
    </w:p>
    <w:p w14:paraId="0BC508A6" w14:textId="53D0510A" w:rsidR="005C09E2" w:rsidRDefault="005C09E2" w:rsidP="005C09E2">
      <w:proofErr w:type="gramStart"/>
      <w:r>
        <w:rPr>
          <w:rFonts w:hint="eastAsia"/>
        </w:rPr>
        <w:t>打开网</w:t>
      </w:r>
      <w:proofErr w:type="gramEnd"/>
      <w:r>
        <w:rPr>
          <w:rFonts w:hint="eastAsia"/>
        </w:rPr>
        <w:t>元管理器，选中性能管理，可查询</w:t>
      </w:r>
      <w:r>
        <w:rPr>
          <w:rFonts w:hint="eastAsia"/>
        </w:rPr>
        <w:t>15</w:t>
      </w:r>
      <w:r>
        <w:rPr>
          <w:rFonts w:hint="eastAsia"/>
        </w:rPr>
        <w:t>分钟、</w:t>
      </w:r>
      <w:r>
        <w:rPr>
          <w:rFonts w:hint="eastAsia"/>
        </w:rPr>
        <w:t>24</w:t>
      </w:r>
      <w:r>
        <w:rPr>
          <w:rFonts w:hint="eastAsia"/>
        </w:rPr>
        <w:t>小时历史性能，性能阈值的管理功能及性能监控的开关。</w:t>
      </w:r>
    </w:p>
    <w:p w14:paraId="79C1CF4F" w14:textId="25059431" w:rsidR="005C09E2" w:rsidRDefault="005C09E2" w:rsidP="005C09E2">
      <w:r>
        <w:rPr>
          <w:noProof/>
        </w:rPr>
        <w:drawing>
          <wp:inline distT="0" distB="0" distL="0" distR="0" wp14:anchorId="70254C06" wp14:editId="1670765A">
            <wp:extent cx="5670550" cy="3055053"/>
            <wp:effectExtent l="0" t="0" r="6350" b="0"/>
            <wp:docPr id="208" name="图片 208" descr="E:\360MoveData\Users\wangzhi\Desktop\DA截图\17-性能管理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360MoveData\Users\wangzhi\Desktop\DA截图\17-性能管理6.pn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905B4" w14:textId="013D27CA" w:rsidR="005C09E2" w:rsidRDefault="005C09E2" w:rsidP="005C09E2">
      <w:r>
        <w:rPr>
          <w:noProof/>
        </w:rPr>
        <w:lastRenderedPageBreak/>
        <w:drawing>
          <wp:inline distT="0" distB="0" distL="0" distR="0" wp14:anchorId="17A3EDD1" wp14:editId="78E93525">
            <wp:extent cx="5670550" cy="3055053"/>
            <wp:effectExtent l="0" t="0" r="6350" b="0"/>
            <wp:docPr id="209" name="图片 209" descr="E:\360MoveData\Users\wangzhi\Desktop\DA截图\17-性能管理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360MoveData\Users\wangzhi\Desktop\DA截图\17-性能管理7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8BBB6" w14:textId="74E85C6F" w:rsidR="005C09E2" w:rsidRDefault="005C09E2" w:rsidP="005C09E2">
      <w:r>
        <w:rPr>
          <w:noProof/>
        </w:rPr>
        <w:drawing>
          <wp:inline distT="0" distB="0" distL="0" distR="0" wp14:anchorId="51E7F337" wp14:editId="25CC037C">
            <wp:extent cx="5670550" cy="3014329"/>
            <wp:effectExtent l="0" t="0" r="6350" b="0"/>
            <wp:docPr id="210" name="图片 210" descr="E:\360MoveData\Users\wangzhi\Desktop\DA截图\17-性能管理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360MoveData\Users\wangzhi\Desktop\DA截图\17-性能管理4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1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E62D2" w14:textId="01EA3C09" w:rsidR="005C09E2" w:rsidRDefault="005C09E2" w:rsidP="005C09E2">
      <w:r>
        <w:rPr>
          <w:noProof/>
        </w:rPr>
        <w:lastRenderedPageBreak/>
        <w:drawing>
          <wp:inline distT="0" distB="0" distL="0" distR="0" wp14:anchorId="3C843956" wp14:editId="03793570">
            <wp:extent cx="5670550" cy="3055053"/>
            <wp:effectExtent l="0" t="0" r="6350" b="0"/>
            <wp:docPr id="211" name="图片 211" descr="E:\360MoveData\Users\wangzhi\Desktop\DA截图\17-性能管理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360MoveData\Users\wangzhi\Desktop\DA截图\17-性能管理5.pn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3C34E" w14:textId="77777777" w:rsidR="005C09E2" w:rsidRPr="005C09E2" w:rsidRDefault="005C09E2" w:rsidP="005C09E2"/>
    <w:p w14:paraId="17687B54" w14:textId="7E186E0B" w:rsidR="005C09E2" w:rsidRDefault="005C09E2">
      <w:pPr>
        <w:pStyle w:val="2"/>
      </w:pPr>
      <w:r>
        <w:rPr>
          <w:rFonts w:hint="eastAsia"/>
        </w:rPr>
        <w:t>故障管理</w:t>
      </w:r>
    </w:p>
    <w:p w14:paraId="0A42A040" w14:textId="31E43C68" w:rsidR="005C09E2" w:rsidRDefault="005C09E2" w:rsidP="005C09E2">
      <w:proofErr w:type="gramStart"/>
      <w:r>
        <w:rPr>
          <w:rFonts w:hint="eastAsia"/>
        </w:rPr>
        <w:t>打开网</w:t>
      </w:r>
      <w:proofErr w:type="gramEnd"/>
      <w:r>
        <w:rPr>
          <w:rFonts w:hint="eastAsia"/>
        </w:rPr>
        <w:t>元管理器，</w:t>
      </w:r>
      <w:r w:rsidRPr="005C09E2">
        <w:rPr>
          <w:rFonts w:hint="eastAsia"/>
        </w:rPr>
        <w:t>查看故障管理—告警管理</w:t>
      </w:r>
      <w:r>
        <w:rPr>
          <w:rFonts w:hint="eastAsia"/>
        </w:rPr>
        <w:t>告警屏蔽，</w:t>
      </w:r>
      <w:r w:rsidRPr="005C09E2">
        <w:rPr>
          <w:rFonts w:hint="eastAsia"/>
        </w:rPr>
        <w:t>网管告警屏蔽有三种模式：</w:t>
      </w:r>
      <w:r>
        <w:rPr>
          <w:rFonts w:hint="eastAsia"/>
        </w:rPr>
        <w:t>根据网元、板卡及端口进行屏蔽</w:t>
      </w:r>
    </w:p>
    <w:p w14:paraId="1BEE3D0C" w14:textId="6A8A5786" w:rsidR="005C09E2" w:rsidRDefault="005C09E2" w:rsidP="005C09E2">
      <w:r>
        <w:rPr>
          <w:noProof/>
        </w:rPr>
        <w:drawing>
          <wp:inline distT="0" distB="0" distL="0" distR="0" wp14:anchorId="711FF097" wp14:editId="0DDEA445">
            <wp:extent cx="5670550" cy="3013882"/>
            <wp:effectExtent l="0" t="0" r="6350" b="0"/>
            <wp:docPr id="212" name="图片 212" descr="E:\360MoveData\Users\wangzhi\Desktop\DA截图\18告警屏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360MoveData\Users\wangzhi\Desktop\DA截图\18告警屏蔽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13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0AE94" w14:textId="33572E75" w:rsidR="005C09E2" w:rsidRDefault="005C09E2" w:rsidP="005C09E2">
      <w:r>
        <w:rPr>
          <w:noProof/>
        </w:rPr>
        <w:lastRenderedPageBreak/>
        <w:drawing>
          <wp:inline distT="0" distB="0" distL="0" distR="0" wp14:anchorId="7C469403" wp14:editId="051B0643">
            <wp:extent cx="5670550" cy="3055053"/>
            <wp:effectExtent l="0" t="0" r="6350" b="0"/>
            <wp:docPr id="213" name="图片 213" descr="E:\360MoveData\Users\wangzhi\Desktop\DA截图\18告警屏蔽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360MoveData\Users\wangzhi\Desktop\DA截图\18告警屏蔽2.pn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BF2C8" w14:textId="77777777" w:rsidR="005C09E2" w:rsidRPr="005C09E2" w:rsidRDefault="005C09E2" w:rsidP="005C09E2"/>
    <w:p w14:paraId="508D78E1" w14:textId="1C059289" w:rsidR="005C09E2" w:rsidRDefault="005C09E2" w:rsidP="00965249">
      <w:pPr>
        <w:pStyle w:val="2"/>
      </w:pPr>
      <w:r>
        <w:rPr>
          <w:rFonts w:hint="eastAsia"/>
        </w:rPr>
        <w:t>告警上报</w:t>
      </w:r>
    </w:p>
    <w:p w14:paraId="7EC9EEF1" w14:textId="77777777" w:rsidR="005C09E2" w:rsidRDefault="005C09E2" w:rsidP="00965249">
      <w:pPr>
        <w:pStyle w:val="30"/>
        <w:ind w:leftChars="100" w:left="861" w:hangingChars="270" w:hanging="651"/>
      </w:pPr>
      <w:r>
        <w:t>TFF</w:t>
      </w:r>
      <w:r>
        <w:t>板卡告警测试</w:t>
      </w:r>
    </w:p>
    <w:p w14:paraId="30FED09A" w14:textId="1101B8FE" w:rsidR="005C09E2" w:rsidRDefault="005C09E2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 w:rsidRPr="008D073F">
        <w:rPr>
          <w:rFonts w:ascii="宋体" w:hAnsi="宋体" w:hint="eastAsia"/>
          <w:sz w:val="21"/>
          <w:szCs w:val="21"/>
        </w:rPr>
        <w:t>输入光功率高于门限时，上报输入光</w:t>
      </w:r>
      <w:proofErr w:type="gramStart"/>
      <w:r w:rsidRPr="008D073F">
        <w:rPr>
          <w:rFonts w:ascii="宋体" w:hAnsi="宋体" w:hint="eastAsia"/>
          <w:sz w:val="21"/>
          <w:szCs w:val="21"/>
        </w:rPr>
        <w:t>功率越限告警</w:t>
      </w:r>
      <w:proofErr w:type="gramEnd"/>
    </w:p>
    <w:p w14:paraId="54C3FFD3" w14:textId="4DB56369" w:rsidR="005C09E2" w:rsidRPr="008D073F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/>
          <w:noProof/>
          <w:sz w:val="21"/>
          <w:szCs w:val="21"/>
        </w:rPr>
        <w:drawing>
          <wp:inline distT="0" distB="0" distL="0" distR="0" wp14:anchorId="3F0A09EE" wp14:editId="05DE7DC3">
            <wp:extent cx="5670550" cy="3055053"/>
            <wp:effectExtent l="0" t="0" r="6350" b="0"/>
            <wp:docPr id="216" name="图片 216" descr="E:\360MoveData\Users\wangzhi\Desktop\DA截图\GJ-TFF过高上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360MoveData\Users\wangzhi\Desktop\DA截图\GJ-TFF过高上报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5807B" w14:textId="5AD6E716" w:rsidR="005C09E2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 w:hint="eastAsia"/>
          <w:sz w:val="21"/>
          <w:szCs w:val="21"/>
        </w:rPr>
        <w:t>输出光功率</w:t>
      </w:r>
      <w:r w:rsidR="005C09E2" w:rsidRPr="008D073F">
        <w:rPr>
          <w:rFonts w:ascii="宋体" w:hAnsi="宋体" w:hint="eastAsia"/>
          <w:sz w:val="21"/>
          <w:szCs w:val="21"/>
        </w:rPr>
        <w:t>低于门限时，上报输入光</w:t>
      </w:r>
      <w:proofErr w:type="gramStart"/>
      <w:r w:rsidR="005C09E2" w:rsidRPr="008D073F">
        <w:rPr>
          <w:rFonts w:ascii="宋体" w:hAnsi="宋体" w:hint="eastAsia"/>
          <w:sz w:val="21"/>
          <w:szCs w:val="21"/>
        </w:rPr>
        <w:t>功率越限告警</w:t>
      </w:r>
      <w:proofErr w:type="gramEnd"/>
    </w:p>
    <w:p w14:paraId="7E3A2813" w14:textId="767CAE1A" w:rsidR="005C09E2" w:rsidRPr="008D073F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/>
          <w:noProof/>
          <w:sz w:val="21"/>
          <w:szCs w:val="21"/>
        </w:rPr>
        <w:lastRenderedPageBreak/>
        <w:drawing>
          <wp:inline distT="0" distB="0" distL="0" distR="0" wp14:anchorId="04AD3CC0" wp14:editId="6352B3E6">
            <wp:extent cx="5670550" cy="3055053"/>
            <wp:effectExtent l="0" t="0" r="6350" b="0"/>
            <wp:docPr id="217" name="图片 217" descr="E:\360MoveData\Users\wangzhi\Desktop\DA截图\GJ-TFF过低上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360MoveData\Users\wangzhi\Desktop\DA截图\GJ-TFF过低上报.pn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ED50A" w14:textId="77777777" w:rsidR="005C09E2" w:rsidRDefault="005C09E2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 w:rsidRPr="008D073F">
        <w:rPr>
          <w:rFonts w:ascii="宋体" w:hAnsi="宋体" w:hint="eastAsia"/>
          <w:sz w:val="21"/>
          <w:szCs w:val="21"/>
        </w:rPr>
        <w:t>输入光功率在门限范围内时，输入光</w:t>
      </w:r>
      <w:proofErr w:type="gramStart"/>
      <w:r w:rsidRPr="008D073F">
        <w:rPr>
          <w:rFonts w:ascii="宋体" w:hAnsi="宋体" w:hint="eastAsia"/>
          <w:sz w:val="21"/>
          <w:szCs w:val="21"/>
        </w:rPr>
        <w:t>功率越限告警</w:t>
      </w:r>
      <w:proofErr w:type="gramEnd"/>
      <w:r w:rsidRPr="008D073F">
        <w:rPr>
          <w:rFonts w:ascii="宋体" w:hAnsi="宋体" w:hint="eastAsia"/>
          <w:sz w:val="21"/>
          <w:szCs w:val="21"/>
        </w:rPr>
        <w:t>清除</w:t>
      </w:r>
    </w:p>
    <w:p w14:paraId="18206CB9" w14:textId="5990BBCE" w:rsidR="005C09E2" w:rsidRPr="008D073F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/>
          <w:noProof/>
          <w:sz w:val="21"/>
          <w:szCs w:val="21"/>
        </w:rPr>
        <w:drawing>
          <wp:inline distT="0" distB="0" distL="0" distR="0" wp14:anchorId="766EF1C5" wp14:editId="23C93AFF">
            <wp:extent cx="5670550" cy="3055053"/>
            <wp:effectExtent l="0" t="0" r="6350" b="0"/>
            <wp:docPr id="215" name="图片 215" descr="E:\360MoveData\Users\wangzhi\Desktop\DA截图\GJ-TFF过高消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360MoveData\Users\wangzhi\Desktop\DA截图\GJ-TFF过高消除.pn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DCEC3" w14:textId="7AEF98C0" w:rsidR="005C09E2" w:rsidRDefault="005C09E2" w:rsidP="00965249">
      <w:pPr>
        <w:rPr>
          <w:rFonts w:ascii="宋体" w:hAnsi="宋体"/>
          <w:szCs w:val="21"/>
        </w:rPr>
      </w:pPr>
      <w:r w:rsidRPr="008D073F">
        <w:rPr>
          <w:rFonts w:ascii="宋体" w:hAnsi="宋体" w:hint="eastAsia"/>
          <w:szCs w:val="21"/>
        </w:rPr>
        <w:t>输出光功率在门限范围内时，输入光</w:t>
      </w:r>
      <w:proofErr w:type="gramStart"/>
      <w:r w:rsidRPr="008D073F">
        <w:rPr>
          <w:rFonts w:ascii="宋体" w:hAnsi="宋体" w:hint="eastAsia"/>
          <w:szCs w:val="21"/>
        </w:rPr>
        <w:t>功率越限告警</w:t>
      </w:r>
      <w:proofErr w:type="gramEnd"/>
      <w:r w:rsidRPr="008D073F">
        <w:rPr>
          <w:rFonts w:ascii="宋体" w:hAnsi="宋体" w:hint="eastAsia"/>
          <w:szCs w:val="21"/>
        </w:rPr>
        <w:t>清除</w:t>
      </w:r>
    </w:p>
    <w:p w14:paraId="2EF7A670" w14:textId="00A80A80" w:rsidR="005C09E2" w:rsidRPr="005C09E2" w:rsidRDefault="00965249" w:rsidP="00965249">
      <w:r>
        <w:rPr>
          <w:noProof/>
        </w:rPr>
        <w:lastRenderedPageBreak/>
        <w:drawing>
          <wp:inline distT="0" distB="0" distL="0" distR="0" wp14:anchorId="399BAACF" wp14:editId="5AEDB647">
            <wp:extent cx="5670550" cy="3055053"/>
            <wp:effectExtent l="0" t="0" r="6350" b="0"/>
            <wp:docPr id="218" name="图片 218" descr="E:\360MoveData\Users\wangzhi\Desktop\DA截图\GJ-TFF过低消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360MoveData\Users\wangzhi\Desktop\DA截图\GJ-TFF过低消除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8194F" w14:textId="5A75F2DC" w:rsidR="005C09E2" w:rsidRDefault="005C09E2" w:rsidP="00965249">
      <w:pPr>
        <w:pStyle w:val="30"/>
      </w:pPr>
      <w:r>
        <w:rPr>
          <w:rFonts w:hint="eastAsia"/>
        </w:rPr>
        <w:t>WSS</w:t>
      </w:r>
      <w:r>
        <w:rPr>
          <w:rFonts w:hint="eastAsia"/>
        </w:rPr>
        <w:t>板卡告警测试</w:t>
      </w:r>
    </w:p>
    <w:p w14:paraId="44C82AE6" w14:textId="07A91D2C" w:rsidR="00965249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 w:rsidRPr="008D073F">
        <w:rPr>
          <w:rFonts w:ascii="宋体" w:hAnsi="宋体" w:hint="eastAsia"/>
          <w:sz w:val="21"/>
          <w:szCs w:val="21"/>
        </w:rPr>
        <w:t>输入光功率高于门限时，上报输入光</w:t>
      </w:r>
      <w:proofErr w:type="gramStart"/>
      <w:r w:rsidRPr="008D073F">
        <w:rPr>
          <w:rFonts w:ascii="宋体" w:hAnsi="宋体" w:hint="eastAsia"/>
          <w:sz w:val="21"/>
          <w:szCs w:val="21"/>
        </w:rPr>
        <w:t>功率越限告警</w:t>
      </w:r>
      <w:proofErr w:type="gramEnd"/>
    </w:p>
    <w:p w14:paraId="3450C213" w14:textId="5B553D43" w:rsidR="00965249" w:rsidRPr="008D073F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/>
          <w:noProof/>
          <w:sz w:val="21"/>
          <w:szCs w:val="21"/>
        </w:rPr>
        <w:drawing>
          <wp:inline distT="0" distB="0" distL="0" distR="0" wp14:anchorId="61A9E780" wp14:editId="58B59AEB">
            <wp:extent cx="5670550" cy="3055053"/>
            <wp:effectExtent l="0" t="0" r="6350" b="0"/>
            <wp:docPr id="221" name="图片 221" descr="E:\360MoveData\Users\wangzhi\Desktop\DA截图\GJ-WSSg过高上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360MoveData\Users\wangzhi\Desktop\DA截图\GJ-WSSg过高上报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51CE9" w14:textId="0B88AB27" w:rsidR="00965249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 w:hint="eastAsia"/>
          <w:sz w:val="21"/>
          <w:szCs w:val="21"/>
        </w:rPr>
        <w:t>输出光功率</w:t>
      </w:r>
      <w:r w:rsidRPr="008D073F">
        <w:rPr>
          <w:rFonts w:ascii="宋体" w:hAnsi="宋体" w:hint="eastAsia"/>
          <w:sz w:val="21"/>
          <w:szCs w:val="21"/>
        </w:rPr>
        <w:t>低于门限时，上报输入光</w:t>
      </w:r>
      <w:proofErr w:type="gramStart"/>
      <w:r w:rsidRPr="008D073F">
        <w:rPr>
          <w:rFonts w:ascii="宋体" w:hAnsi="宋体" w:hint="eastAsia"/>
          <w:sz w:val="21"/>
          <w:szCs w:val="21"/>
        </w:rPr>
        <w:t>功率越限告警</w:t>
      </w:r>
      <w:proofErr w:type="gramEnd"/>
    </w:p>
    <w:p w14:paraId="19321D9C" w14:textId="1F634794" w:rsidR="00965249" w:rsidRPr="008D073F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/>
          <w:noProof/>
          <w:sz w:val="21"/>
          <w:szCs w:val="21"/>
        </w:rPr>
        <w:lastRenderedPageBreak/>
        <w:drawing>
          <wp:inline distT="0" distB="0" distL="0" distR="0" wp14:anchorId="7564DD52" wp14:editId="5FCC1372">
            <wp:extent cx="5670550" cy="3055053"/>
            <wp:effectExtent l="0" t="0" r="6350" b="0"/>
            <wp:docPr id="219" name="图片 219" descr="E:\360MoveData\Users\wangzhi\Desktop\DA截图\GJ-WSSg过低上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360MoveData\Users\wangzhi\Desktop\DA截图\GJ-WSSg过低上报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09242" w14:textId="77777777" w:rsidR="00965249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 w:rsidRPr="008D073F">
        <w:rPr>
          <w:rFonts w:ascii="宋体" w:hAnsi="宋体" w:hint="eastAsia"/>
          <w:sz w:val="21"/>
          <w:szCs w:val="21"/>
        </w:rPr>
        <w:t>输入光功率在门限范围内时，输入光</w:t>
      </w:r>
      <w:proofErr w:type="gramStart"/>
      <w:r w:rsidRPr="008D073F">
        <w:rPr>
          <w:rFonts w:ascii="宋体" w:hAnsi="宋体" w:hint="eastAsia"/>
          <w:sz w:val="21"/>
          <w:szCs w:val="21"/>
        </w:rPr>
        <w:t>功率越限告警</w:t>
      </w:r>
      <w:proofErr w:type="gramEnd"/>
      <w:r w:rsidRPr="008D073F">
        <w:rPr>
          <w:rFonts w:ascii="宋体" w:hAnsi="宋体" w:hint="eastAsia"/>
          <w:sz w:val="21"/>
          <w:szCs w:val="21"/>
        </w:rPr>
        <w:t>清除</w:t>
      </w:r>
    </w:p>
    <w:p w14:paraId="74CE95AB" w14:textId="151AB8E2" w:rsidR="00965249" w:rsidRPr="008D073F" w:rsidRDefault="00965249" w:rsidP="00965249">
      <w:pPr>
        <w:pStyle w:val="Default"/>
        <w:spacing w:line="360" w:lineRule="auto"/>
        <w:rPr>
          <w:rFonts w:ascii="宋体" w:hAnsi="宋体"/>
          <w:sz w:val="21"/>
          <w:szCs w:val="21"/>
        </w:rPr>
      </w:pPr>
      <w:r>
        <w:rPr>
          <w:rFonts w:ascii="宋体" w:hAnsi="宋体"/>
          <w:noProof/>
          <w:sz w:val="21"/>
          <w:szCs w:val="21"/>
        </w:rPr>
        <w:drawing>
          <wp:inline distT="0" distB="0" distL="0" distR="0" wp14:anchorId="3D33750B" wp14:editId="1968C3FC">
            <wp:extent cx="5670550" cy="3054985"/>
            <wp:effectExtent l="0" t="0" r="6350" b="0"/>
            <wp:docPr id="222" name="图片 222" descr="E:\360MoveData\Users\wangzhi\Desktop\DA截图\GJ-WSSg过高消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360MoveData\Users\wangzhi\Desktop\DA截图\GJ-WSSg过高消除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986E0" w14:textId="6877A186" w:rsidR="00965249" w:rsidRDefault="00965249" w:rsidP="00965249">
      <w:pPr>
        <w:rPr>
          <w:rFonts w:ascii="宋体" w:hAnsi="宋体"/>
          <w:szCs w:val="21"/>
        </w:rPr>
      </w:pPr>
      <w:r w:rsidRPr="008D073F">
        <w:rPr>
          <w:rFonts w:ascii="宋体" w:hAnsi="宋体" w:hint="eastAsia"/>
          <w:szCs w:val="21"/>
        </w:rPr>
        <w:t>输出光功率在门限范围内时，输入光</w:t>
      </w:r>
      <w:proofErr w:type="gramStart"/>
      <w:r w:rsidRPr="008D073F">
        <w:rPr>
          <w:rFonts w:ascii="宋体" w:hAnsi="宋体" w:hint="eastAsia"/>
          <w:szCs w:val="21"/>
        </w:rPr>
        <w:t>功率越限告警</w:t>
      </w:r>
      <w:proofErr w:type="gramEnd"/>
      <w:r w:rsidRPr="008D073F">
        <w:rPr>
          <w:rFonts w:ascii="宋体" w:hAnsi="宋体" w:hint="eastAsia"/>
          <w:szCs w:val="21"/>
        </w:rPr>
        <w:t>清除</w:t>
      </w:r>
    </w:p>
    <w:p w14:paraId="3312ED42" w14:textId="60E89B61" w:rsidR="00965249" w:rsidRDefault="00965249" w:rsidP="00965249">
      <w:pPr>
        <w:rPr>
          <w:rFonts w:ascii="宋体" w:hAnsi="宋体"/>
          <w:szCs w:val="21"/>
        </w:rPr>
      </w:pPr>
      <w:r>
        <w:rPr>
          <w:rFonts w:ascii="宋体" w:hAnsi="宋体"/>
          <w:noProof/>
          <w:szCs w:val="21"/>
        </w:rPr>
        <w:lastRenderedPageBreak/>
        <w:drawing>
          <wp:inline distT="0" distB="0" distL="0" distR="0" wp14:anchorId="5A6BA70B" wp14:editId="74736CD9">
            <wp:extent cx="5670550" cy="3055053"/>
            <wp:effectExtent l="0" t="0" r="6350" b="0"/>
            <wp:docPr id="220" name="图片 220" descr="E:\360MoveData\Users\wangzhi\Desktop\DA截图\GJ-WSSg过低消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360MoveData\Users\wangzhi\Desktop\DA截图\GJ-WSSg过低消除.pn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6A0D2" w14:textId="77777777" w:rsidR="00965249" w:rsidRPr="00965249" w:rsidRDefault="00965249" w:rsidP="00965249"/>
    <w:p w14:paraId="3A3AA1EE" w14:textId="4D505DDD" w:rsidR="005C09E2" w:rsidRDefault="005C09E2" w:rsidP="00965249">
      <w:pPr>
        <w:pStyle w:val="30"/>
      </w:pPr>
      <w:r>
        <w:rPr>
          <w:rFonts w:hint="eastAsia"/>
        </w:rPr>
        <w:t>OSC</w:t>
      </w:r>
      <w:r>
        <w:rPr>
          <w:rFonts w:hint="eastAsia"/>
        </w:rPr>
        <w:t>告警测试</w:t>
      </w:r>
    </w:p>
    <w:p w14:paraId="44EB6F55" w14:textId="61CDDA9D" w:rsidR="00965249" w:rsidRDefault="00965249" w:rsidP="00965249">
      <w:r w:rsidRPr="00965249">
        <w:rPr>
          <w:rFonts w:hint="eastAsia"/>
        </w:rPr>
        <w:t>断开设备之间的</w:t>
      </w:r>
      <w:r w:rsidRPr="00965249">
        <w:rPr>
          <w:rFonts w:hint="eastAsia"/>
        </w:rPr>
        <w:t>OSC</w:t>
      </w:r>
      <w:r w:rsidRPr="00965249">
        <w:rPr>
          <w:rFonts w:hint="eastAsia"/>
        </w:rPr>
        <w:t>通道，观察设备是否产生告警。</w:t>
      </w:r>
    </w:p>
    <w:p w14:paraId="3148ABC0" w14:textId="70F6282D" w:rsidR="00965249" w:rsidRDefault="00965249" w:rsidP="00965249">
      <w:r>
        <w:rPr>
          <w:rFonts w:hint="eastAsia"/>
        </w:rPr>
        <w:t>测试结果</w:t>
      </w:r>
    </w:p>
    <w:p w14:paraId="2E7039F7" w14:textId="1203AE34" w:rsidR="00965249" w:rsidRDefault="00965249" w:rsidP="00965249">
      <w:r>
        <w:rPr>
          <w:noProof/>
        </w:rPr>
        <w:drawing>
          <wp:inline distT="0" distB="0" distL="0" distR="0" wp14:anchorId="75CE3793" wp14:editId="0E6B9386">
            <wp:extent cx="5670550" cy="3056839"/>
            <wp:effectExtent l="0" t="0" r="6350" b="0"/>
            <wp:docPr id="224" name="图片 224" descr="E:\360MoveData\Users\wangzhi\Desktop\DA截图\20-告警上报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360MoveData\Users\wangzhi\Desktop\DA截图\20-告警上报4.pn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0A308" w14:textId="3E34D587" w:rsidR="00965249" w:rsidRDefault="00965249" w:rsidP="00965249">
      <w:r>
        <w:rPr>
          <w:rFonts w:hint="eastAsia"/>
        </w:rPr>
        <w:t>恢复</w:t>
      </w:r>
      <w:r w:rsidRPr="00965249">
        <w:rPr>
          <w:rFonts w:hint="eastAsia"/>
        </w:rPr>
        <w:t>设备之间的</w:t>
      </w:r>
      <w:r w:rsidRPr="00965249">
        <w:rPr>
          <w:rFonts w:hint="eastAsia"/>
        </w:rPr>
        <w:t>OSC</w:t>
      </w:r>
      <w:r w:rsidRPr="00965249">
        <w:rPr>
          <w:rFonts w:hint="eastAsia"/>
        </w:rPr>
        <w:t>通道，观察设备告警</w:t>
      </w:r>
      <w:r>
        <w:rPr>
          <w:rFonts w:hint="eastAsia"/>
        </w:rPr>
        <w:t>是否恢复</w:t>
      </w:r>
    </w:p>
    <w:p w14:paraId="0BF069F9" w14:textId="61505539" w:rsidR="00965249" w:rsidRPr="00965249" w:rsidRDefault="00965249" w:rsidP="00965249">
      <w:r>
        <w:rPr>
          <w:noProof/>
        </w:rPr>
        <w:lastRenderedPageBreak/>
        <w:drawing>
          <wp:inline distT="0" distB="0" distL="0" distR="0" wp14:anchorId="7BDDD31F" wp14:editId="356D9BD1">
            <wp:extent cx="5670550" cy="3056839"/>
            <wp:effectExtent l="0" t="0" r="6350" b="0"/>
            <wp:docPr id="225" name="图片 225" descr="E:\360MoveData\Users\wangzhi\Desktop\DA截图\20-告警上报消除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360MoveData\Users\wangzhi\Desktop\DA截图\20-告警上报消除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0" cy="305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2A213" w14:textId="77777777" w:rsidR="00934A47" w:rsidRDefault="008E4136">
      <w:pPr>
        <w:pStyle w:val="10"/>
        <w:rPr>
          <w:rFonts w:ascii="宋体" w:hAnsi="宋体"/>
        </w:rPr>
      </w:pPr>
      <w:r>
        <w:rPr>
          <w:rFonts w:ascii="宋体" w:hAnsi="宋体" w:hint="eastAsia"/>
        </w:rPr>
        <w:t>测试结论</w:t>
      </w:r>
      <w:bookmarkEnd w:id="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48"/>
        <w:gridCol w:w="4148"/>
      </w:tblGrid>
      <w:tr w:rsidR="00934A47" w14:paraId="0921D541" w14:textId="77777777">
        <w:trPr>
          <w:trHeight w:val="564"/>
        </w:trPr>
        <w:tc>
          <w:tcPr>
            <w:tcW w:w="4148" w:type="dxa"/>
          </w:tcPr>
          <w:p w14:paraId="4FF08253" w14:textId="47F82A6E" w:rsidR="00934A47" w:rsidRDefault="008E413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测试人员：</w:t>
            </w:r>
            <w:r w:rsidR="00AF4E78">
              <w:rPr>
                <w:rFonts w:ascii="宋体" w:hAnsi="宋体" w:hint="eastAsia"/>
              </w:rPr>
              <w:t>张治乾，周炯</w:t>
            </w:r>
          </w:p>
        </w:tc>
        <w:tc>
          <w:tcPr>
            <w:tcW w:w="4148" w:type="dxa"/>
          </w:tcPr>
          <w:p w14:paraId="58C498AC" w14:textId="77777777" w:rsidR="00934A47" w:rsidRDefault="008E413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局方确认（签字）：</w:t>
            </w:r>
          </w:p>
        </w:tc>
      </w:tr>
      <w:tr w:rsidR="00934A47" w14:paraId="1E0774E9" w14:textId="77777777">
        <w:trPr>
          <w:trHeight w:val="572"/>
        </w:trPr>
        <w:tc>
          <w:tcPr>
            <w:tcW w:w="4148" w:type="dxa"/>
          </w:tcPr>
          <w:p w14:paraId="71FEDF20" w14:textId="44346A40" w:rsidR="00934A47" w:rsidRDefault="008E413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测试时间：</w:t>
            </w:r>
            <w:r w:rsidR="00AF4E78">
              <w:rPr>
                <w:rFonts w:ascii="宋体" w:hAnsi="宋体" w:hint="eastAsia"/>
              </w:rPr>
              <w:t>2</w:t>
            </w:r>
            <w:r w:rsidR="00AF4E78">
              <w:rPr>
                <w:rFonts w:ascii="宋体" w:hAnsi="宋体"/>
              </w:rPr>
              <w:t>022.11.07</w:t>
            </w:r>
          </w:p>
        </w:tc>
        <w:tc>
          <w:tcPr>
            <w:tcW w:w="4148" w:type="dxa"/>
          </w:tcPr>
          <w:p w14:paraId="59C2B786" w14:textId="77777777" w:rsidR="00934A47" w:rsidRDefault="008E413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测试时间</w:t>
            </w:r>
          </w:p>
        </w:tc>
      </w:tr>
      <w:tr w:rsidR="00934A47" w14:paraId="60B0D204" w14:textId="77777777">
        <w:trPr>
          <w:trHeight w:val="3104"/>
        </w:trPr>
        <w:tc>
          <w:tcPr>
            <w:tcW w:w="4148" w:type="dxa"/>
          </w:tcPr>
          <w:p w14:paraId="1F1CD155" w14:textId="77777777" w:rsidR="00934A47" w:rsidRDefault="008E413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（盖章）</w:t>
            </w:r>
          </w:p>
        </w:tc>
        <w:tc>
          <w:tcPr>
            <w:tcW w:w="4148" w:type="dxa"/>
          </w:tcPr>
          <w:p w14:paraId="2F9776AF" w14:textId="77777777" w:rsidR="00934A47" w:rsidRDefault="008E4136">
            <w:pPr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（盖章）</w:t>
            </w:r>
          </w:p>
        </w:tc>
      </w:tr>
    </w:tbl>
    <w:p w14:paraId="7A75D75D" w14:textId="77777777" w:rsidR="00934A47" w:rsidRDefault="00934A47">
      <w:pPr>
        <w:rPr>
          <w:rFonts w:ascii="宋体" w:hAnsi="宋体"/>
        </w:rPr>
      </w:pPr>
    </w:p>
    <w:p w14:paraId="15D40AEA" w14:textId="77777777" w:rsidR="00934A47" w:rsidRDefault="00934A47">
      <w:pPr>
        <w:rPr>
          <w:rFonts w:ascii="宋体" w:hAnsi="宋体"/>
        </w:rPr>
      </w:pPr>
    </w:p>
    <w:p w14:paraId="02B37DDE" w14:textId="77777777" w:rsidR="00934A47" w:rsidRDefault="00934A47">
      <w:pPr>
        <w:rPr>
          <w:rFonts w:ascii="宋体" w:hAnsi="宋体"/>
        </w:rPr>
      </w:pPr>
    </w:p>
    <w:p w14:paraId="3AF04C5F" w14:textId="77777777" w:rsidR="00934A47" w:rsidRDefault="00934A47">
      <w:pPr>
        <w:rPr>
          <w:rFonts w:ascii="宋体" w:hAnsi="宋体"/>
        </w:rPr>
      </w:pPr>
    </w:p>
    <w:sectPr w:rsidR="00934A47">
      <w:footerReference w:type="default" r:id="rId163"/>
      <w:pgSz w:w="11906" w:h="16838"/>
      <w:pgMar w:top="1440" w:right="1416" w:bottom="1440" w:left="1560" w:header="851" w:footer="992" w:gutter="0"/>
      <w:cols w:space="720"/>
      <w:docGrid w:type="linesAndChars" w:linePitch="38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F59E5D" w14:textId="77777777" w:rsidR="00D25324" w:rsidRDefault="00D25324">
      <w:r>
        <w:separator/>
      </w:r>
    </w:p>
  </w:endnote>
  <w:endnote w:type="continuationSeparator" w:id="0">
    <w:p w14:paraId="71DE4BA7" w14:textId="77777777" w:rsidR="00D25324" w:rsidRDefault="00D253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MT">
    <w:altName w:val="方正舒体"/>
    <w:charset w:val="86"/>
    <w:family w:val="auto"/>
    <w:pitch w:val="default"/>
    <w:sig w:usb0="00000000" w:usb1="0000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altName w:val="仿宋"/>
    <w:charset w:val="86"/>
    <w:family w:val="modern"/>
    <w:pitch w:val="default"/>
    <w:sig w:usb0="00000001" w:usb1="080E0000" w:usb2="00000000" w:usb3="00000000" w:csb0="00040000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楷体_GB2312">
    <w:altName w:val="楷体"/>
    <w:charset w:val="86"/>
    <w:family w:val="modern"/>
    <w:pitch w:val="default"/>
    <w:sig w:usb0="00000001" w:usb1="080E0000" w:usb2="00000010" w:usb3="00000000" w:csb0="00040000" w:csb1="00000000"/>
  </w:font>
  <w:font w:name="微软简仿宋">
    <w:altName w:val="黑体"/>
    <w:charset w:val="86"/>
    <w:family w:val="auto"/>
    <w:pitch w:val="default"/>
    <w:sig w:usb0="00000000" w:usb1="0000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方正黑体简体">
    <w:charset w:val="86"/>
    <w:family w:val="script"/>
    <w:pitch w:val="default"/>
    <w:sig w:usb0="A00002BF" w:usb1="184F6CFA" w:usb2="00000012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华文细黑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长城仿宋">
    <w:altName w:val="宋体"/>
    <w:charset w:val="86"/>
    <w:family w:val="modern"/>
    <w:pitch w:val="default"/>
    <w:sig w:usb0="00000000" w:usb1="00000000" w:usb2="00000010" w:usb3="00000000" w:csb0="0004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长城粗隶书">
    <w:altName w:val="隶书"/>
    <w:charset w:val="86"/>
    <w:family w:val="roman"/>
    <w:pitch w:val="default"/>
    <w:sig w:usb0="00000000" w:usb1="00000000" w:usb2="00000010" w:usb3="00000000" w:csb0="00040000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華康簡楷">
    <w:altName w:val="Microsoft JhengHei Light"/>
    <w:charset w:val="88"/>
    <w:family w:val="script"/>
    <w:pitch w:val="default"/>
    <w:sig w:usb0="00000000" w:usb1="00000000" w:usb2="00000010" w:usb3="00000000" w:csb0="001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lv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微软雅黑 Light">
    <w:panose1 w:val="020B0502040204020203"/>
    <w:charset w:val="86"/>
    <w:family w:val="swiss"/>
    <w:pitch w:val="variable"/>
    <w:sig w:usb0="80000287" w:usb1="2ACF0010" w:usb2="00000016" w:usb3="00000000" w:csb0="0004001F" w:csb1="00000000"/>
  </w:font>
  <w:font w:name="TimesNewRomanPSMT">
    <w:altName w:val="等线"/>
    <w:charset w:val="86"/>
    <w:family w:val="auto"/>
    <w:pitch w:val="default"/>
    <w:sig w:usb0="00000001" w:usb1="080E0000" w:usb2="00000010" w:usb3="00000000" w:csb0="00040000" w:csb1="00000000"/>
  </w:font>
  <w:font w:name="TimesNewRomanPS-BoldMT">
    <w:altName w:val="微软雅黑"/>
    <w:charset w:val="86"/>
    <w:family w:val="auto"/>
    <w:pitch w:val="default"/>
    <w:sig w:usb0="00000000" w:usb1="0000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106E39B" w14:textId="77777777" w:rsidR="00CB0D8B" w:rsidRDefault="00CB0D8B">
    <w:pPr>
      <w:pStyle w:val="affc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F3BB1D8" w14:textId="77777777" w:rsidR="00D25324" w:rsidRDefault="00D25324">
      <w:r>
        <w:separator/>
      </w:r>
    </w:p>
  </w:footnote>
  <w:footnote w:type="continuationSeparator" w:id="0">
    <w:p w14:paraId="1846EF07" w14:textId="77777777" w:rsidR="00D25324" w:rsidRDefault="00D253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D"/>
    <w:multiLevelType w:val="singleLevel"/>
    <w:tmpl w:val="FFFFFF7D"/>
    <w:lvl w:ilvl="0">
      <w:start w:val="1"/>
      <w:numFmt w:val="decimal"/>
      <w:pStyle w:val="QB1"/>
      <w:lvlText w:val="%1."/>
      <w:lvlJc w:val="left"/>
      <w:pPr>
        <w:tabs>
          <w:tab w:val="left" w:pos="1762"/>
        </w:tabs>
        <w:ind w:left="1762" w:hanging="360"/>
      </w:pPr>
    </w:lvl>
  </w:abstractNum>
  <w:abstractNum w:abstractNumId="1" w15:restartNumberingAfterBreak="0">
    <w:nsid w:val="FFFFFF80"/>
    <w:multiLevelType w:val="singleLevel"/>
    <w:tmpl w:val="FFFFFF80"/>
    <w:lvl w:ilvl="0">
      <w:start w:val="1"/>
      <w:numFmt w:val="bullet"/>
      <w:pStyle w:val="1"/>
      <w:lvlText w:val=""/>
      <w:lvlJc w:val="left"/>
      <w:pPr>
        <w:tabs>
          <w:tab w:val="left" w:pos="2040"/>
        </w:tabs>
        <w:ind w:left="2040" w:hanging="360"/>
      </w:pPr>
      <w:rPr>
        <w:rFonts w:ascii="Wingdings" w:hAnsi="Wingdings" w:hint="default"/>
      </w:rPr>
    </w:lvl>
  </w:abstractNum>
  <w:abstractNum w:abstractNumId="2" w15:restartNumberingAfterBreak="0">
    <w:nsid w:val="00000017"/>
    <w:multiLevelType w:val="multilevel"/>
    <w:tmpl w:val="00000017"/>
    <w:lvl w:ilvl="0">
      <w:start w:val="1"/>
      <w:numFmt w:val="decimal"/>
      <w:pStyle w:val="hh1"/>
      <w:lvlText w:val="%1"/>
      <w:lvlJc w:val="left"/>
      <w:pPr>
        <w:tabs>
          <w:tab w:val="left" w:pos="432"/>
        </w:tabs>
        <w:ind w:left="432" w:hanging="432"/>
      </w:pPr>
    </w:lvl>
    <w:lvl w:ilvl="1">
      <w:start w:val="1"/>
      <w:numFmt w:val="decimal"/>
      <w:pStyle w:val="hh22"/>
      <w:lvlText w:val="%1.%2"/>
      <w:lvlJc w:val="left"/>
      <w:pPr>
        <w:tabs>
          <w:tab w:val="left" w:pos="576"/>
        </w:tabs>
        <w:ind w:left="576" w:hanging="576"/>
      </w:pPr>
    </w:lvl>
    <w:lvl w:ilvl="2">
      <w:start w:val="1"/>
      <w:numFmt w:val="decimal"/>
      <w:pStyle w:val="hh3"/>
      <w:lvlText w:val="%1.%2.%3"/>
      <w:lvlJc w:val="left"/>
      <w:pPr>
        <w:tabs>
          <w:tab w:val="left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left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left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</w:lvl>
  </w:abstractNum>
  <w:abstractNum w:abstractNumId="3" w15:restartNumberingAfterBreak="0">
    <w:nsid w:val="045B36CC"/>
    <w:multiLevelType w:val="multilevel"/>
    <w:tmpl w:val="045B36CC"/>
    <w:lvl w:ilvl="0">
      <w:start w:val="1"/>
      <w:numFmt w:val="decimal"/>
      <w:pStyle w:val="CharCharCharCharCharChar2CharCharCharChar"/>
      <w:lvlText w:val="%1"/>
      <w:lvlJc w:val="left"/>
      <w:pPr>
        <w:tabs>
          <w:tab w:val="left" w:pos="632"/>
        </w:tabs>
        <w:ind w:left="632" w:hanging="432"/>
      </w:pPr>
      <w:rPr>
        <w:rFonts w:hint="eastAsia"/>
        <w:b w:val="0"/>
        <w:i w:val="0"/>
        <w:sz w:val="30"/>
        <w:szCs w:val="30"/>
      </w:rPr>
    </w:lvl>
    <w:lvl w:ilvl="1">
      <w:start w:val="1"/>
      <w:numFmt w:val="decimal"/>
      <w:lvlText w:val="%1.%2"/>
      <w:lvlJc w:val="left"/>
      <w:pPr>
        <w:tabs>
          <w:tab w:val="left" w:pos="776"/>
        </w:tabs>
        <w:ind w:left="776" w:hanging="576"/>
      </w:pPr>
      <w:rPr>
        <w:rFonts w:hint="eastAsia"/>
        <w:b w:val="0"/>
        <w:i w:val="0"/>
        <w:snapToGrid/>
        <w:spacing w:val="0"/>
        <w:w w:val="100"/>
        <w:kern w:val="21"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left" w:pos="920"/>
        </w:tabs>
        <w:ind w:left="920" w:hanging="720"/>
      </w:pPr>
      <w:rPr>
        <w:rFonts w:hint="eastAsia"/>
        <w:b w:val="0"/>
        <w:i w:val="0"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left" w:pos="1064"/>
        </w:tabs>
        <w:ind w:left="1064" w:hanging="864"/>
      </w:pPr>
      <w:rPr>
        <w:rFonts w:hint="eastAsia"/>
        <w:b w:val="0"/>
        <w:i w:val="0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left" w:pos="1208"/>
        </w:tabs>
        <w:ind w:left="1208" w:hanging="1008"/>
      </w:pPr>
      <w:rPr>
        <w:rFonts w:hint="eastAsia"/>
        <w:b w:val="0"/>
        <w:i w:val="0"/>
        <w:sz w:val="21"/>
      </w:rPr>
    </w:lvl>
    <w:lvl w:ilvl="5">
      <w:start w:val="1"/>
      <w:numFmt w:val="decimal"/>
      <w:lvlText w:val="%1.%2.%3.%4.%5.%6"/>
      <w:lvlJc w:val="left"/>
      <w:pPr>
        <w:tabs>
          <w:tab w:val="left" w:pos="1352"/>
        </w:tabs>
        <w:ind w:left="1352" w:hanging="1152"/>
      </w:pPr>
      <w:rPr>
        <w:rFonts w:hint="eastAsia"/>
        <w:b w:val="0"/>
        <w:i w:val="0"/>
        <w:sz w:val="21"/>
      </w:rPr>
    </w:lvl>
    <w:lvl w:ilvl="6">
      <w:start w:val="1"/>
      <w:numFmt w:val="decimal"/>
      <w:lvlText w:val="%1.%2.%3.%4.%5.%6.%7"/>
      <w:lvlJc w:val="left"/>
      <w:pPr>
        <w:tabs>
          <w:tab w:val="left" w:pos="1496"/>
        </w:tabs>
        <w:ind w:left="1496" w:hanging="1296"/>
      </w:pPr>
      <w:rPr>
        <w:rFonts w:hint="eastAsia"/>
        <w:b w:val="0"/>
        <w:i w:val="0"/>
        <w:sz w:val="21"/>
      </w:rPr>
    </w:lvl>
    <w:lvl w:ilvl="7">
      <w:start w:val="1"/>
      <w:numFmt w:val="decimal"/>
      <w:lvlText w:val="%1.%2.%3.%4.%5.%6.%7.%8"/>
      <w:lvlJc w:val="left"/>
      <w:pPr>
        <w:tabs>
          <w:tab w:val="left" w:pos="1640"/>
        </w:tabs>
        <w:ind w:left="16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1784"/>
        </w:tabs>
        <w:ind w:left="1784" w:hanging="1584"/>
      </w:pPr>
      <w:rPr>
        <w:rFonts w:hint="eastAsia"/>
      </w:rPr>
    </w:lvl>
  </w:abstractNum>
  <w:abstractNum w:abstractNumId="4" w15:restartNumberingAfterBreak="0">
    <w:nsid w:val="04695E91"/>
    <w:multiLevelType w:val="multilevel"/>
    <w:tmpl w:val="04695E91"/>
    <w:lvl w:ilvl="0">
      <w:start w:val="1"/>
      <w:numFmt w:val="bullet"/>
      <w:pStyle w:val="a"/>
      <w:lvlText w:val="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4200"/>
        </w:tabs>
        <w:ind w:left="4200" w:hanging="420"/>
      </w:pPr>
      <w:rPr>
        <w:rFonts w:ascii="Wingdings" w:hAnsi="Wingdings" w:hint="default"/>
      </w:rPr>
    </w:lvl>
  </w:abstractNum>
  <w:abstractNum w:abstractNumId="5" w15:restartNumberingAfterBreak="0">
    <w:nsid w:val="047F2384"/>
    <w:multiLevelType w:val="multilevel"/>
    <w:tmpl w:val="047F2384"/>
    <w:lvl w:ilvl="0">
      <w:start w:val="1"/>
      <w:numFmt w:val="chineseCountingThousand"/>
      <w:lvlText w:val="%1、"/>
      <w:lvlJc w:val="left"/>
      <w:pPr>
        <w:ind w:left="420" w:hanging="420"/>
      </w:pPr>
      <w:rPr>
        <w:rFonts w:ascii="宋体" w:eastAsia="宋体" w:hAnsi="宋体"/>
        <w:b/>
        <w:sz w:val="28"/>
        <w:szCs w:val="28"/>
      </w:rPr>
    </w:lvl>
    <w:lvl w:ilvl="1">
      <w:start w:val="1"/>
      <w:numFmt w:val="lowerLetter"/>
      <w:pStyle w:val="a0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04A9085F"/>
    <w:multiLevelType w:val="singleLevel"/>
    <w:tmpl w:val="04A9085F"/>
    <w:lvl w:ilvl="0">
      <w:start w:val="6"/>
      <w:numFmt w:val="bullet"/>
      <w:pStyle w:val="3"/>
      <w:lvlText w:val="●"/>
      <w:lvlJc w:val="left"/>
      <w:pPr>
        <w:tabs>
          <w:tab w:val="left" w:pos="840"/>
        </w:tabs>
        <w:ind w:left="840" w:hanging="360"/>
      </w:pPr>
      <w:rPr>
        <w:rFonts w:ascii="Times New Roman" w:eastAsia="宋体" w:hAnsi="Times New Roman" w:hint="default"/>
      </w:rPr>
    </w:lvl>
  </w:abstractNum>
  <w:abstractNum w:abstractNumId="7" w15:restartNumberingAfterBreak="0">
    <w:nsid w:val="05096A89"/>
    <w:multiLevelType w:val="multilevel"/>
    <w:tmpl w:val="05096A89"/>
    <w:lvl w:ilvl="0">
      <w:start w:val="1"/>
      <w:numFmt w:val="decimal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064A0495"/>
    <w:multiLevelType w:val="multilevel"/>
    <w:tmpl w:val="064A0495"/>
    <w:lvl w:ilvl="0">
      <w:start w:val="1"/>
      <w:numFmt w:val="lowerLetter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06F04674"/>
    <w:multiLevelType w:val="multilevel"/>
    <w:tmpl w:val="06F04674"/>
    <w:lvl w:ilvl="0">
      <w:start w:val="1"/>
      <w:numFmt w:val="decimal"/>
      <w:pStyle w:val="01"/>
      <w:lvlText w:val="%1)"/>
      <w:lvlJc w:val="left"/>
      <w:pPr>
        <w:ind w:left="420" w:hanging="23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0C960654"/>
    <w:multiLevelType w:val="multilevel"/>
    <w:tmpl w:val="0C960654"/>
    <w:lvl w:ilvl="0">
      <w:start w:val="1"/>
      <w:numFmt w:val="decimal"/>
      <w:pStyle w:val="a1"/>
      <w:lvlText w:val="4.%1"/>
      <w:lvlJc w:val="left"/>
      <w:pPr>
        <w:ind w:left="987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12B732E4"/>
    <w:multiLevelType w:val="multilevel"/>
    <w:tmpl w:val="12B732E4"/>
    <w:lvl w:ilvl="0">
      <w:start w:val="1"/>
      <w:numFmt w:val="decimal"/>
      <w:pStyle w:val="115"/>
      <w:lvlText w:val="%1"/>
      <w:lvlJc w:val="left"/>
      <w:pPr>
        <w:ind w:left="405" w:hanging="405"/>
      </w:pPr>
      <w:rPr>
        <w:rFonts w:hint="default"/>
      </w:rPr>
    </w:lvl>
    <w:lvl w:ilvl="1">
      <w:start w:val="1"/>
      <w:numFmt w:val="decimal"/>
      <w:lvlText w:val="2.%2"/>
      <w:lvlJc w:val="left"/>
      <w:pPr>
        <w:ind w:left="405" w:hanging="405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1675425A"/>
    <w:multiLevelType w:val="multilevel"/>
    <w:tmpl w:val="1675425A"/>
    <w:lvl w:ilvl="0">
      <w:start w:val="1"/>
      <w:numFmt w:val="decimal"/>
      <w:lvlText w:val="%1、"/>
      <w:lvlJc w:val="left"/>
      <w:pPr>
        <w:ind w:left="360" w:hanging="360"/>
      </w:pPr>
      <w:rPr>
        <w:rFonts w:ascii="ArialMT" w:eastAsia="ArialMT" w:cs="ArialMT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1A492140"/>
    <w:multiLevelType w:val="singleLevel"/>
    <w:tmpl w:val="1A492140"/>
    <w:lvl w:ilvl="0">
      <w:start w:val="1"/>
      <w:numFmt w:val="decimal"/>
      <w:pStyle w:val="a2"/>
      <w:lvlText w:val="(%1)"/>
      <w:lvlJc w:val="left"/>
      <w:pPr>
        <w:tabs>
          <w:tab w:val="left" w:pos="720"/>
        </w:tabs>
        <w:ind w:left="0" w:firstLine="0"/>
      </w:pPr>
      <w:rPr>
        <w:rFonts w:ascii="黑体" w:eastAsia="黑体" w:hint="eastAsia"/>
      </w:rPr>
    </w:lvl>
  </w:abstractNum>
  <w:abstractNum w:abstractNumId="14" w15:restartNumberingAfterBreak="0">
    <w:nsid w:val="1C017623"/>
    <w:multiLevelType w:val="multilevel"/>
    <w:tmpl w:val="1C017623"/>
    <w:lvl w:ilvl="0">
      <w:start w:val="1"/>
      <w:numFmt w:val="chineseCountingThousand"/>
      <w:pStyle w:val="10"/>
      <w:lvlText w:val="%1、"/>
      <w:lvlJc w:val="left"/>
      <w:pPr>
        <w:ind w:left="420" w:hanging="420"/>
      </w:pPr>
      <w:rPr>
        <w:rFonts w:hint="eastAsia"/>
      </w:rPr>
    </w:lvl>
    <w:lvl w:ilvl="1">
      <w:start w:val="1"/>
      <w:numFmt w:val="decimal"/>
      <w:pStyle w:val="2"/>
      <w:isLgl/>
      <w:lvlText w:val="%1.%2"/>
      <w:lvlJc w:val="left"/>
      <w:pPr>
        <w:ind w:left="567" w:hanging="567"/>
      </w:pPr>
      <w:rPr>
        <w:rFonts w:ascii="宋体" w:hAnsi="宋体" w:hint="eastAsia"/>
      </w:rPr>
    </w:lvl>
    <w:lvl w:ilvl="2">
      <w:start w:val="1"/>
      <w:numFmt w:val="decimal"/>
      <w:pStyle w:val="30"/>
      <w:isLgl/>
      <w:lvlText w:val="%1.%2.%3"/>
      <w:lvlJc w:val="left"/>
      <w:pPr>
        <w:ind w:left="1984" w:hanging="567"/>
      </w:pPr>
      <w:rPr>
        <w:rFonts w:ascii="宋体" w:hAnsi="宋体" w:hint="eastAsia"/>
      </w:rPr>
    </w:lvl>
    <w:lvl w:ilvl="3">
      <w:start w:val="1"/>
      <w:numFmt w:val="decimal"/>
      <w:pStyle w:val="4"/>
      <w:isLgl/>
      <w:lvlText w:val="%1.%2.%3.%4"/>
      <w:lvlJc w:val="left"/>
      <w:pPr>
        <w:ind w:left="1984" w:hanging="708"/>
      </w:pPr>
      <w:rPr>
        <w:rFonts w:ascii="宋体" w:hAnsi="宋体" w:hint="eastAsia"/>
      </w:rPr>
    </w:lvl>
    <w:lvl w:ilvl="4">
      <w:start w:val="1"/>
      <w:numFmt w:val="decimal"/>
      <w:pStyle w:val="5"/>
      <w:isLgl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pStyle w:val="6"/>
      <w:isLgl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5" w15:restartNumberingAfterBreak="0">
    <w:nsid w:val="1D7D0C63"/>
    <w:multiLevelType w:val="multilevel"/>
    <w:tmpl w:val="1D7D0C63"/>
    <w:lvl w:ilvl="0">
      <w:start w:val="3"/>
      <w:numFmt w:val="decimal"/>
      <w:lvlText w:val="%1、"/>
      <w:lvlJc w:val="left"/>
      <w:pPr>
        <w:ind w:left="360" w:hanging="360"/>
      </w:pPr>
      <w:rPr>
        <w:rFonts w:ascii="ArialMT" w:eastAsia="ArialMT" w:cs="ArialMT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23484BAF"/>
    <w:multiLevelType w:val="multilevel"/>
    <w:tmpl w:val="23484BAF"/>
    <w:lvl w:ilvl="0">
      <w:start w:val="1"/>
      <w:numFmt w:val="decimal"/>
      <w:pStyle w:val="BS-DD"/>
      <w:lvlText w:val="%1、"/>
      <w:lvlJc w:val="left"/>
      <w:pPr>
        <w:ind w:left="420" w:hanging="420"/>
      </w:pPr>
      <w:rPr>
        <w:rFonts w:hint="eastAsia"/>
        <w:snapToGrid w:val="0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27F405CB"/>
    <w:multiLevelType w:val="multilevel"/>
    <w:tmpl w:val="27F405CB"/>
    <w:lvl w:ilvl="0">
      <w:start w:val="1"/>
      <w:numFmt w:val="decimal"/>
      <w:pStyle w:val="NoticeTextList"/>
      <w:lvlText w:val="%1、"/>
      <w:lvlJc w:val="left"/>
      <w:pPr>
        <w:ind w:left="1140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8" w15:restartNumberingAfterBreak="0">
    <w:nsid w:val="282C5293"/>
    <w:multiLevelType w:val="multilevel"/>
    <w:tmpl w:val="282C5293"/>
    <w:lvl w:ilvl="0">
      <w:start w:val="1"/>
      <w:numFmt w:val="bullet"/>
      <w:pStyle w:val="11"/>
      <w:lvlText w:val="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1">
      <w:start w:val="1"/>
      <w:numFmt w:val="lowerLetter"/>
      <w:lvlText w:val="%2)"/>
      <w:lvlJc w:val="left"/>
      <w:pPr>
        <w:tabs>
          <w:tab w:val="left" w:pos="1140"/>
        </w:tabs>
        <w:ind w:left="1140" w:hanging="420"/>
      </w:pPr>
    </w:lvl>
    <w:lvl w:ilvl="2">
      <w:start w:val="1"/>
      <w:numFmt w:val="lowerRoman"/>
      <w:lvlText w:val="%3."/>
      <w:lvlJc w:val="right"/>
      <w:pPr>
        <w:tabs>
          <w:tab w:val="left" w:pos="1560"/>
        </w:tabs>
        <w:ind w:left="1560" w:hanging="420"/>
      </w:pPr>
    </w:lvl>
    <w:lvl w:ilvl="3">
      <w:start w:val="1"/>
      <w:numFmt w:val="decimal"/>
      <w:lvlText w:val="%4."/>
      <w:lvlJc w:val="left"/>
      <w:pPr>
        <w:tabs>
          <w:tab w:val="left" w:pos="1980"/>
        </w:tabs>
        <w:ind w:left="1980" w:hanging="420"/>
      </w:pPr>
    </w:lvl>
    <w:lvl w:ilvl="4">
      <w:start w:val="1"/>
      <w:numFmt w:val="lowerLetter"/>
      <w:lvlText w:val="%5)"/>
      <w:lvlJc w:val="left"/>
      <w:pPr>
        <w:tabs>
          <w:tab w:val="left" w:pos="2400"/>
        </w:tabs>
        <w:ind w:left="2400" w:hanging="420"/>
      </w:pPr>
    </w:lvl>
    <w:lvl w:ilvl="5">
      <w:start w:val="1"/>
      <w:numFmt w:val="lowerRoman"/>
      <w:lvlText w:val="%6."/>
      <w:lvlJc w:val="right"/>
      <w:pPr>
        <w:tabs>
          <w:tab w:val="left" w:pos="2820"/>
        </w:tabs>
        <w:ind w:left="2820" w:hanging="420"/>
      </w:pPr>
    </w:lvl>
    <w:lvl w:ilvl="6">
      <w:start w:val="1"/>
      <w:numFmt w:val="decimal"/>
      <w:lvlText w:val="%7."/>
      <w:lvlJc w:val="left"/>
      <w:pPr>
        <w:tabs>
          <w:tab w:val="left" w:pos="3240"/>
        </w:tabs>
        <w:ind w:left="3240" w:hanging="420"/>
      </w:pPr>
    </w:lvl>
    <w:lvl w:ilvl="7">
      <w:start w:val="1"/>
      <w:numFmt w:val="lowerLetter"/>
      <w:lvlText w:val="%8)"/>
      <w:lvlJc w:val="left"/>
      <w:pPr>
        <w:tabs>
          <w:tab w:val="left" w:pos="3660"/>
        </w:tabs>
        <w:ind w:left="3660" w:hanging="420"/>
      </w:pPr>
    </w:lvl>
    <w:lvl w:ilvl="8">
      <w:start w:val="1"/>
      <w:numFmt w:val="lowerRoman"/>
      <w:lvlText w:val="%9."/>
      <w:lvlJc w:val="right"/>
      <w:pPr>
        <w:tabs>
          <w:tab w:val="left" w:pos="4080"/>
        </w:tabs>
        <w:ind w:left="4080" w:hanging="420"/>
      </w:pPr>
    </w:lvl>
  </w:abstractNum>
  <w:abstractNum w:abstractNumId="19" w15:restartNumberingAfterBreak="0">
    <w:nsid w:val="28BD09F7"/>
    <w:multiLevelType w:val="multilevel"/>
    <w:tmpl w:val="28BD09F7"/>
    <w:lvl w:ilvl="0">
      <w:start w:val="1"/>
      <w:numFmt w:val="bullet"/>
      <w:pStyle w:val="a3"/>
      <w:lvlText w:val="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4200"/>
        </w:tabs>
        <w:ind w:left="4200" w:hanging="420"/>
      </w:pPr>
      <w:rPr>
        <w:rFonts w:ascii="Wingdings" w:hAnsi="Wingdings" w:hint="default"/>
      </w:rPr>
    </w:lvl>
  </w:abstractNum>
  <w:abstractNum w:abstractNumId="20" w15:restartNumberingAfterBreak="0">
    <w:nsid w:val="29E8593F"/>
    <w:multiLevelType w:val="multilevel"/>
    <w:tmpl w:val="1E96A026"/>
    <w:lvl w:ilvl="0">
      <w:start w:val="1"/>
      <w:numFmt w:val="decimal"/>
      <w:pStyle w:val="1A5"/>
      <w:suff w:val="space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pStyle w:val="2A5"/>
      <w:suff w:val="space"/>
      <w:lvlText w:val="%1.%2"/>
      <w:lvlJc w:val="left"/>
      <w:pPr>
        <w:ind w:left="667" w:hanging="567"/>
      </w:pPr>
      <w:rPr>
        <w:rFonts w:hint="eastAsia"/>
      </w:rPr>
    </w:lvl>
    <w:lvl w:ilvl="2">
      <w:start w:val="1"/>
      <w:numFmt w:val="decimal"/>
      <w:pStyle w:val="3A5"/>
      <w:suff w:val="space"/>
      <w:lvlText w:val="%1.%2.%3"/>
      <w:lvlJc w:val="left"/>
      <w:pPr>
        <w:ind w:left="1276" w:hanging="709"/>
      </w:pPr>
      <w:rPr>
        <w:rFonts w:hint="eastAsia"/>
      </w:rPr>
    </w:lvl>
    <w:lvl w:ilvl="3">
      <w:start w:val="1"/>
      <w:numFmt w:val="decimal"/>
      <w:pStyle w:val="4A5"/>
      <w:suff w:val="space"/>
      <w:lvlText w:val="%1.%2.%3.%4"/>
      <w:lvlJc w:val="left"/>
      <w:pPr>
        <w:ind w:left="851" w:hanging="851"/>
      </w:pPr>
      <w:rPr>
        <w:rFonts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decimal"/>
      <w:pStyle w:val="5A5"/>
      <w:suff w:val="space"/>
      <w:lvlText w:val="%1.%2.%3.%4.%5"/>
      <w:lvlJc w:val="left"/>
      <w:pPr>
        <w:ind w:left="1559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  <w:rPr>
        <w:rFonts w:hint="eastAsia"/>
      </w:rPr>
    </w:lvl>
  </w:abstractNum>
  <w:abstractNum w:abstractNumId="21" w15:restartNumberingAfterBreak="0">
    <w:nsid w:val="2A385CD1"/>
    <w:multiLevelType w:val="hybridMultilevel"/>
    <w:tmpl w:val="CCD0F74E"/>
    <w:lvl w:ilvl="0" w:tplc="A530D1DA">
      <w:start w:val="1"/>
      <w:numFmt w:val="bullet"/>
      <w:pStyle w:val="4A50"/>
      <w:lvlText w:val="□"/>
      <w:lvlJc w:val="left"/>
      <w:pPr>
        <w:tabs>
          <w:tab w:val="num" w:pos="1040"/>
        </w:tabs>
        <w:ind w:left="907" w:hanging="227"/>
      </w:pPr>
      <w:rPr>
        <w:rFonts w:ascii="宋体" w:eastAsia="宋体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18"/>
        <w:vertAlign w:val="baseline"/>
      </w:rPr>
    </w:lvl>
    <w:lvl w:ilvl="1" w:tplc="04090003" w:tentative="1">
      <w:start w:val="1"/>
      <w:numFmt w:val="bullet"/>
      <w:lvlText w:val="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22" w15:restartNumberingAfterBreak="0">
    <w:nsid w:val="2B396BA4"/>
    <w:multiLevelType w:val="multilevel"/>
    <w:tmpl w:val="2B396BA4"/>
    <w:lvl w:ilvl="0">
      <w:start w:val="1"/>
      <w:numFmt w:val="lowerLetter"/>
      <w:suff w:val="space"/>
      <w:lvlText w:val="%1)"/>
      <w:lvlJc w:val="left"/>
    </w:lvl>
    <w:lvl w:ilvl="1">
      <w:start w:val="1"/>
      <w:numFmt w:val="lowerLetter"/>
      <w:lvlText w:val="%2)"/>
      <w:lvlJc w:val="left"/>
      <w:pPr>
        <w:tabs>
          <w:tab w:val="left" w:pos="420"/>
        </w:tabs>
        <w:ind w:left="420" w:hanging="420"/>
      </w:pPr>
    </w:lvl>
    <w:lvl w:ilvl="2">
      <w:start w:val="1"/>
      <w:numFmt w:val="lowerRoman"/>
      <w:lvlText w:val="%3."/>
      <w:lvlJc w:val="right"/>
      <w:pPr>
        <w:tabs>
          <w:tab w:val="left" w:pos="840"/>
        </w:tabs>
        <w:ind w:left="840" w:hanging="420"/>
      </w:pPr>
    </w:lvl>
    <w:lvl w:ilvl="3">
      <w:start w:val="1"/>
      <w:numFmt w:val="decimal"/>
      <w:lvlText w:val="%4."/>
      <w:lvlJc w:val="left"/>
      <w:pPr>
        <w:tabs>
          <w:tab w:val="left" w:pos="1260"/>
        </w:tabs>
        <w:ind w:left="1260" w:hanging="420"/>
      </w:pPr>
    </w:lvl>
    <w:lvl w:ilvl="4">
      <w:start w:val="1"/>
      <w:numFmt w:val="lowerLetter"/>
      <w:lvlText w:val="%5)"/>
      <w:lvlJc w:val="left"/>
      <w:pPr>
        <w:tabs>
          <w:tab w:val="left" w:pos="1680"/>
        </w:tabs>
        <w:ind w:left="1680" w:hanging="420"/>
      </w:pPr>
    </w:lvl>
    <w:lvl w:ilvl="5">
      <w:start w:val="1"/>
      <w:numFmt w:val="lowerRoman"/>
      <w:lvlText w:val="%6."/>
      <w:lvlJc w:val="right"/>
      <w:pPr>
        <w:tabs>
          <w:tab w:val="left" w:pos="2100"/>
        </w:tabs>
        <w:ind w:left="2100" w:hanging="420"/>
      </w:pPr>
    </w:lvl>
    <w:lvl w:ilvl="6">
      <w:start w:val="1"/>
      <w:numFmt w:val="decimal"/>
      <w:lvlText w:val="%7."/>
      <w:lvlJc w:val="left"/>
      <w:pPr>
        <w:tabs>
          <w:tab w:val="left" w:pos="2520"/>
        </w:tabs>
        <w:ind w:left="2520" w:hanging="420"/>
      </w:pPr>
    </w:lvl>
    <w:lvl w:ilvl="7">
      <w:start w:val="1"/>
      <w:numFmt w:val="lowerLetter"/>
      <w:lvlText w:val="%8)"/>
      <w:lvlJc w:val="left"/>
      <w:pPr>
        <w:tabs>
          <w:tab w:val="left" w:pos="562"/>
        </w:tabs>
        <w:ind w:left="562" w:hanging="420"/>
      </w:pPr>
    </w:lvl>
    <w:lvl w:ilvl="8">
      <w:start w:val="1"/>
      <w:numFmt w:val="lowerRoman"/>
      <w:lvlText w:val="%9."/>
      <w:lvlJc w:val="right"/>
      <w:pPr>
        <w:tabs>
          <w:tab w:val="left" w:pos="3360"/>
        </w:tabs>
        <w:ind w:left="3360" w:hanging="420"/>
      </w:pPr>
    </w:lvl>
  </w:abstractNum>
  <w:abstractNum w:abstractNumId="23" w15:restartNumberingAfterBreak="0">
    <w:nsid w:val="2BA21318"/>
    <w:multiLevelType w:val="multilevel"/>
    <w:tmpl w:val="2BA21318"/>
    <w:lvl w:ilvl="0">
      <w:start w:val="1"/>
      <w:numFmt w:val="decimal"/>
      <w:lvlText w:val="%1）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pStyle w:val="a4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24" w15:restartNumberingAfterBreak="0">
    <w:nsid w:val="2CEA5214"/>
    <w:multiLevelType w:val="multilevel"/>
    <w:tmpl w:val="2CEA5214"/>
    <w:lvl w:ilvl="0">
      <w:start w:val="1"/>
      <w:numFmt w:val="decimal"/>
      <w:pStyle w:val="-3"/>
      <w:lvlText w:val="5.2.%1"/>
      <w:lvlJc w:val="left"/>
      <w:pPr>
        <w:ind w:left="420" w:hanging="420"/>
      </w:pPr>
      <w:rPr>
        <w:rFonts w:hint="eastAsia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sz w:val="24"/>
        <w:u w:val="none"/>
        <w:vertAlign w:val="baseline"/>
      </w:rPr>
    </w:lvl>
    <w:lvl w:ilvl="1">
      <w:start w:val="1"/>
      <w:numFmt w:val="lowerLetter"/>
      <w:lvlText w:val="%2)"/>
      <w:lvlJc w:val="left"/>
      <w:pPr>
        <w:ind w:left="840" w:hanging="420"/>
      </w:pPr>
      <w:rPr>
        <w:rFonts w:hint="eastAsia"/>
      </w:rPr>
    </w:lvl>
    <w:lvl w:ilvl="2">
      <w:start w:val="1"/>
      <w:numFmt w:val="lowerRoman"/>
      <w:lvlText w:val="%3."/>
      <w:lvlJc w:val="right"/>
      <w:pPr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ind w:left="3780" w:hanging="420"/>
      </w:pPr>
      <w:rPr>
        <w:rFonts w:hint="eastAsia"/>
      </w:rPr>
    </w:lvl>
  </w:abstractNum>
  <w:abstractNum w:abstractNumId="25" w15:restartNumberingAfterBreak="0">
    <w:nsid w:val="2D5C680E"/>
    <w:multiLevelType w:val="multilevel"/>
    <w:tmpl w:val="2D5C680E"/>
    <w:lvl w:ilvl="0">
      <w:start w:val="1"/>
      <w:numFmt w:val="bullet"/>
      <w:pStyle w:val="a5"/>
      <w:lvlText w:val=""/>
      <w:lvlJc w:val="left"/>
      <w:pPr>
        <w:tabs>
          <w:tab w:val="left" w:pos="1140"/>
        </w:tabs>
        <w:ind w:left="11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tabs>
          <w:tab w:val="left" w:pos="1560"/>
        </w:tabs>
        <w:ind w:left="156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980"/>
        </w:tabs>
        <w:ind w:left="19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2400"/>
        </w:tabs>
        <w:ind w:left="24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820"/>
        </w:tabs>
        <w:ind w:left="28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3240"/>
        </w:tabs>
        <w:ind w:left="32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660"/>
        </w:tabs>
        <w:ind w:left="36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4080"/>
        </w:tabs>
        <w:ind w:left="40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4500"/>
        </w:tabs>
        <w:ind w:left="4500" w:hanging="420"/>
      </w:pPr>
      <w:rPr>
        <w:rFonts w:ascii="Wingdings" w:hAnsi="Wingdings" w:hint="default"/>
      </w:rPr>
    </w:lvl>
  </w:abstractNum>
  <w:abstractNum w:abstractNumId="26" w15:restartNumberingAfterBreak="0">
    <w:nsid w:val="2F7855F0"/>
    <w:multiLevelType w:val="multilevel"/>
    <w:tmpl w:val="2F7855F0"/>
    <w:lvl w:ilvl="0">
      <w:start w:val="1"/>
      <w:numFmt w:val="chineseCountingThousand"/>
      <w:pStyle w:val="BS-1"/>
      <w:lvlText w:val="%1、"/>
      <w:lvlJc w:val="left"/>
      <w:pPr>
        <w:tabs>
          <w:tab w:val="left" w:pos="709"/>
        </w:tabs>
        <w:ind w:left="425" w:hanging="425"/>
      </w:pPr>
      <w:rPr>
        <w:rFonts w:hint="eastAsia"/>
        <w:sz w:val="32"/>
        <w:szCs w:val="36"/>
      </w:rPr>
    </w:lvl>
    <w:lvl w:ilvl="1">
      <w:start w:val="1"/>
      <w:numFmt w:val="decimal"/>
      <w:pStyle w:val="BS-2"/>
      <w:isLgl/>
      <w:lvlText w:val="%1.%2."/>
      <w:lvlJc w:val="left"/>
      <w:pPr>
        <w:tabs>
          <w:tab w:val="left" w:pos="709"/>
        </w:tabs>
        <w:ind w:left="567" w:hanging="567"/>
      </w:pPr>
      <w:rPr>
        <w:rFonts w:hint="eastAsia"/>
      </w:rPr>
    </w:lvl>
    <w:lvl w:ilvl="2">
      <w:start w:val="1"/>
      <w:numFmt w:val="decimal"/>
      <w:pStyle w:val="BS-3"/>
      <w:isLgl/>
      <w:lvlText w:val="%1.%2.%3."/>
      <w:lvlJc w:val="left"/>
      <w:pPr>
        <w:tabs>
          <w:tab w:val="left" w:pos="709"/>
        </w:tabs>
        <w:ind w:left="709" w:hanging="709"/>
      </w:pPr>
      <w:rPr>
        <w:rFonts w:hint="eastAsia"/>
      </w:rPr>
    </w:lvl>
    <w:lvl w:ilvl="3">
      <w:start w:val="1"/>
      <w:numFmt w:val="decimal"/>
      <w:pStyle w:val="BS-4"/>
      <w:isLgl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>
      <w:start w:val="1"/>
      <w:numFmt w:val="decimal"/>
      <w:isLgl/>
      <w:lvlText w:val="%1.%2.%3.%4.%5."/>
      <w:lvlJc w:val="left"/>
      <w:pPr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hint="eastAsia"/>
      </w:rPr>
    </w:lvl>
  </w:abstractNum>
  <w:abstractNum w:abstractNumId="27" w15:restartNumberingAfterBreak="0">
    <w:nsid w:val="39B76AF2"/>
    <w:multiLevelType w:val="multilevel"/>
    <w:tmpl w:val="39B76AF2"/>
    <w:lvl w:ilvl="0">
      <w:start w:val="1"/>
      <w:numFmt w:val="decimal"/>
      <w:pStyle w:val="40"/>
      <w:suff w:val="nothing"/>
      <w:lvlText w:val="%1、"/>
      <w:lvlJc w:val="left"/>
      <w:pPr>
        <w:ind w:left="283" w:firstLine="0"/>
      </w:pPr>
      <w:rPr>
        <w:rFonts w:hint="eastAsia"/>
        <w:b/>
        <w:i w:val="0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ascii="Times New Roman" w:eastAsia="黑体" w:hAnsi="Times New Roman" w:hint="default"/>
        <w:b/>
        <w:i w:val="0"/>
        <w:color w:val="auto"/>
        <w:sz w:val="24"/>
        <w:szCs w:val="24"/>
      </w:rPr>
    </w:lvl>
    <w:lvl w:ilvl="2">
      <w:start w:val="1"/>
      <w:numFmt w:val="decimal"/>
      <w:suff w:val="nothing"/>
      <w:lvlText w:val="%1.%2.%3"/>
      <w:lvlJc w:val="left"/>
      <w:pPr>
        <w:ind w:left="137" w:firstLine="289"/>
      </w:pPr>
      <w:rPr>
        <w:rFonts w:ascii="Times New Roman" w:eastAsia="黑体" w:hAnsi="Times New Roman" w:hint="default"/>
        <w:sz w:val="24"/>
        <w:szCs w:val="24"/>
      </w:rPr>
    </w:lvl>
    <w:lvl w:ilvl="3">
      <w:start w:val="1"/>
      <w:numFmt w:val="decimal"/>
      <w:suff w:val="nothing"/>
      <w:lvlText w:val="%1.%2.%3.%4"/>
      <w:lvlJc w:val="left"/>
      <w:pPr>
        <w:ind w:left="0" w:firstLine="289"/>
      </w:pPr>
      <w:rPr>
        <w:rFonts w:ascii="Times New Roman" w:eastAsia="黑体" w:hAnsi="Times New Roman" w:hint="default"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left" w:pos="3141"/>
        </w:tabs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3926"/>
        </w:tabs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4351"/>
        </w:tabs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5136"/>
        </w:tabs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5922"/>
        </w:tabs>
        <w:ind w:left="5102" w:hanging="1700"/>
      </w:pPr>
      <w:rPr>
        <w:rFonts w:hint="eastAsia"/>
      </w:rPr>
    </w:lvl>
  </w:abstractNum>
  <w:abstractNum w:abstractNumId="28" w15:restartNumberingAfterBreak="0">
    <w:nsid w:val="3B4E533B"/>
    <w:multiLevelType w:val="hybridMultilevel"/>
    <w:tmpl w:val="FFE822EA"/>
    <w:lvl w:ilvl="0" w:tplc="953EF952">
      <w:start w:val="1"/>
      <w:numFmt w:val="bullet"/>
      <w:pStyle w:val="4A51"/>
      <w:lvlText w:val="□"/>
      <w:lvlJc w:val="left"/>
      <w:pPr>
        <w:tabs>
          <w:tab w:val="num" w:pos="1097"/>
        </w:tabs>
        <w:ind w:left="964" w:hanging="227"/>
      </w:pPr>
      <w:rPr>
        <w:rFonts w:ascii="宋体" w:eastAsia="宋体" w:hint="eastAsia"/>
        <w:b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sz w:val="18"/>
        <w:vertAlign w:val="baseline"/>
      </w:rPr>
    </w:lvl>
    <w:lvl w:ilvl="1" w:tplc="04090003" w:tentative="1">
      <w:start w:val="1"/>
      <w:numFmt w:val="bullet"/>
      <w:lvlText w:val=""/>
      <w:lvlJc w:val="left"/>
      <w:pPr>
        <w:tabs>
          <w:tab w:val="num" w:pos="1520"/>
        </w:tabs>
        <w:ind w:left="152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940"/>
        </w:tabs>
        <w:ind w:left="194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360"/>
        </w:tabs>
        <w:ind w:left="236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780"/>
        </w:tabs>
        <w:ind w:left="278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3200"/>
        </w:tabs>
        <w:ind w:left="320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620"/>
        </w:tabs>
        <w:ind w:left="362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4040"/>
        </w:tabs>
        <w:ind w:left="404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460"/>
        </w:tabs>
        <w:ind w:left="4460" w:hanging="420"/>
      </w:pPr>
      <w:rPr>
        <w:rFonts w:ascii="Wingdings" w:hAnsi="Wingdings" w:hint="default"/>
      </w:rPr>
    </w:lvl>
  </w:abstractNum>
  <w:abstractNum w:abstractNumId="29" w15:restartNumberingAfterBreak="0">
    <w:nsid w:val="3EBB3C91"/>
    <w:multiLevelType w:val="multilevel"/>
    <w:tmpl w:val="3EBB3C91"/>
    <w:lvl w:ilvl="0">
      <w:start w:val="1"/>
      <w:numFmt w:val="chineseCountingThousand"/>
      <w:suff w:val="space"/>
      <w:lvlText w:val="%1. "/>
      <w:lvlJc w:val="left"/>
      <w:pPr>
        <w:ind w:left="907" w:hanging="907"/>
      </w:pPr>
      <w:rPr>
        <w:rFonts w:hint="eastAsia"/>
      </w:rPr>
    </w:lvl>
    <w:lvl w:ilvl="1">
      <w:start w:val="1"/>
      <w:numFmt w:val="decimal"/>
      <w:pStyle w:val="2Eversec"/>
      <w:isLgl/>
      <w:suff w:val="space"/>
      <w:lvlText w:val="%1.%2 "/>
      <w:lvlJc w:val="left"/>
      <w:pPr>
        <w:ind w:left="794" w:hanging="794"/>
      </w:pPr>
      <w:rPr>
        <w:rFonts w:hint="eastAsia"/>
      </w:rPr>
    </w:lvl>
    <w:lvl w:ilvl="2">
      <w:start w:val="1"/>
      <w:numFmt w:val="decimal"/>
      <w:isLgl/>
      <w:suff w:val="space"/>
      <w:lvlText w:val="%1.%2.%3 "/>
      <w:lvlJc w:val="left"/>
      <w:pPr>
        <w:ind w:left="907" w:hanging="907"/>
      </w:pPr>
      <w:rPr>
        <w:rFonts w:hint="eastAsia"/>
      </w:rPr>
    </w:lvl>
    <w:lvl w:ilvl="3">
      <w:start w:val="1"/>
      <w:numFmt w:val="decimal"/>
      <w:isLgl/>
      <w:suff w:val="space"/>
      <w:lvlText w:val="%1.%2.%3.%4 "/>
      <w:lvlJc w:val="left"/>
      <w:pPr>
        <w:ind w:left="1171" w:hanging="1021"/>
      </w:pPr>
      <w:rPr>
        <w:rFonts w:hint="eastAsia"/>
      </w:rPr>
    </w:lvl>
    <w:lvl w:ilvl="4">
      <w:start w:val="1"/>
      <w:numFmt w:val="decimal"/>
      <w:isLgl/>
      <w:suff w:val="space"/>
      <w:lvlText w:val="%1.%2.%3.%4.%5 "/>
      <w:lvlJc w:val="left"/>
      <w:pPr>
        <w:ind w:left="1134" w:hanging="1134"/>
      </w:pPr>
      <w:rPr>
        <w:rFonts w:hint="eastAsia"/>
      </w:rPr>
    </w:lvl>
    <w:lvl w:ilvl="5">
      <w:start w:val="1"/>
      <w:numFmt w:val="decimal"/>
      <w:isLgl/>
      <w:suff w:val="space"/>
      <w:lvlText w:val="%1.%2.%3.%4.%5.%6 "/>
      <w:lvlJc w:val="left"/>
      <w:pPr>
        <w:ind w:left="1247" w:hanging="1247"/>
      </w:pPr>
      <w:rPr>
        <w:rFonts w:hint="eastAsia"/>
      </w:rPr>
    </w:lvl>
    <w:lvl w:ilvl="6">
      <w:start w:val="1"/>
      <w:numFmt w:val="decimal"/>
      <w:lvlRestart w:val="1"/>
      <w:isLgl/>
      <w:suff w:val="space"/>
      <w:lvlText w:val="图 %1.%7 "/>
      <w:lvlJc w:val="left"/>
      <w:pPr>
        <w:ind w:left="0" w:firstLine="0"/>
      </w:pPr>
      <w:rPr>
        <w:rFonts w:hint="eastAsia"/>
      </w:rPr>
    </w:lvl>
    <w:lvl w:ilvl="7">
      <w:start w:val="1"/>
      <w:numFmt w:val="decimal"/>
      <w:lvlRestart w:val="1"/>
      <w:isLgl/>
      <w:suff w:val="space"/>
      <w:lvlText w:val="表 %1.%8 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30" w15:restartNumberingAfterBreak="0">
    <w:nsid w:val="3FED30BA"/>
    <w:multiLevelType w:val="multilevel"/>
    <w:tmpl w:val="3FED30BA"/>
    <w:lvl w:ilvl="0">
      <w:start w:val="1"/>
      <w:numFmt w:val="chineseCountingThousand"/>
      <w:pStyle w:val="12"/>
      <w:lvlText w:val="%1"/>
      <w:lvlJc w:val="left"/>
      <w:pPr>
        <w:tabs>
          <w:tab w:val="left" w:pos="648"/>
        </w:tabs>
        <w:ind w:left="648" w:hanging="360"/>
      </w:pPr>
      <w:rPr>
        <w:rFonts w:hint="eastAsia"/>
        <w:lang w:val="en-US"/>
      </w:rPr>
    </w:lvl>
    <w:lvl w:ilvl="1">
      <w:start w:val="1"/>
      <w:numFmt w:val="decimal"/>
      <w:lvlText w:val="%1%2."/>
      <w:lvlJc w:val="left"/>
      <w:pPr>
        <w:tabs>
          <w:tab w:val="left" w:pos="576"/>
        </w:tabs>
        <w:ind w:left="576" w:hanging="576"/>
      </w:pPr>
      <w:rPr>
        <w:rFonts w:hint="eastAsia"/>
      </w:rPr>
    </w:lvl>
    <w:lvl w:ilvl="2">
      <w:start w:val="1"/>
      <w:numFmt w:val="decimal"/>
      <w:lvlText w:val="%1%2.%3."/>
      <w:lvlJc w:val="left"/>
      <w:pPr>
        <w:tabs>
          <w:tab w:val="left" w:pos="1080"/>
        </w:tabs>
        <w:ind w:left="720" w:hanging="720"/>
      </w:pPr>
      <w:rPr>
        <w:rFonts w:hint="eastAsia"/>
      </w:rPr>
    </w:lvl>
    <w:lvl w:ilvl="3">
      <w:start w:val="1"/>
      <w:numFmt w:val="decimal"/>
      <w:lvlText w:val="%1%2.%3.%4."/>
      <w:lvlJc w:val="left"/>
      <w:pPr>
        <w:tabs>
          <w:tab w:val="left" w:pos="1440"/>
        </w:tabs>
        <w:ind w:left="864" w:hanging="864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tabs>
          <w:tab w:val="left" w:pos="1008"/>
        </w:tabs>
        <w:ind w:left="1008" w:hanging="1008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left" w:pos="1152"/>
        </w:tabs>
        <w:ind w:left="1152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left" w:pos="1296"/>
        </w:tabs>
        <w:ind w:left="1296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left" w:pos="1440"/>
        </w:tabs>
        <w:ind w:left="14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31" w15:restartNumberingAfterBreak="0">
    <w:nsid w:val="40C636B3"/>
    <w:multiLevelType w:val="multilevel"/>
    <w:tmpl w:val="40C636B3"/>
    <w:lvl w:ilvl="0">
      <w:start w:val="1"/>
      <w:numFmt w:val="decimal"/>
      <w:pStyle w:val="Char"/>
      <w:lvlText w:val="(%1)"/>
      <w:lvlJc w:val="left"/>
      <w:pPr>
        <w:tabs>
          <w:tab w:val="left" w:pos="0"/>
        </w:tabs>
        <w:ind w:left="840" w:hanging="420"/>
      </w:pPr>
      <w:rPr>
        <w:rFonts w:ascii="宋体" w:eastAsia="宋体" w:hAnsi="宋体" w:hint="eastAsia"/>
        <w:lang w:val="en-US" w:eastAsia="zh-CN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32" w15:restartNumberingAfterBreak="0">
    <w:nsid w:val="493A72E6"/>
    <w:multiLevelType w:val="multilevel"/>
    <w:tmpl w:val="493A72E6"/>
    <w:lvl w:ilvl="0">
      <w:start w:val="1"/>
      <w:numFmt w:val="decimal"/>
      <w:pStyle w:val="SubItemList"/>
      <w:lvlText w:val="3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33" w15:restartNumberingAfterBreak="0">
    <w:nsid w:val="4AC775F4"/>
    <w:multiLevelType w:val="multilevel"/>
    <w:tmpl w:val="4AC775F4"/>
    <w:lvl w:ilvl="0">
      <w:start w:val="1"/>
      <w:numFmt w:val="decimal"/>
      <w:pStyle w:val="a6"/>
      <w:lvlText w:val="%1."/>
      <w:lvlJc w:val="left"/>
      <w:pPr>
        <w:ind w:left="425" w:hanging="425"/>
      </w:pPr>
      <w:rPr>
        <w:rFonts w:ascii="宋体" w:eastAsia="宋体" w:hAnsi="宋体" w:hint="eastAsia"/>
        <w:b/>
        <w:sz w:val="28"/>
      </w:rPr>
    </w:lvl>
    <w:lvl w:ilvl="1">
      <w:start w:val="1"/>
      <w:numFmt w:val="decimal"/>
      <w:lvlText w:val="%1.%2"/>
      <w:lvlJc w:val="left"/>
      <w:pPr>
        <w:ind w:left="850" w:hanging="425"/>
      </w:pPr>
      <w:rPr>
        <w:rFonts w:eastAsia="宋体" w:hint="eastAsia"/>
        <w:b/>
        <w:i w:val="0"/>
        <w:sz w:val="24"/>
      </w:rPr>
    </w:lvl>
    <w:lvl w:ilvl="2">
      <w:start w:val="1"/>
      <w:numFmt w:val="decimal"/>
      <w:lvlText w:val="%1.%2.%3"/>
      <w:lvlJc w:val="left"/>
      <w:pPr>
        <w:ind w:left="1275" w:hanging="425"/>
      </w:pPr>
      <w:rPr>
        <w:rFonts w:eastAsia="宋体" w:hint="eastAsia"/>
        <w:b w:val="0"/>
        <w:i w:val="0"/>
        <w:sz w:val="21"/>
      </w:rPr>
    </w:lvl>
    <w:lvl w:ilvl="3">
      <w:start w:val="1"/>
      <w:numFmt w:val="decimal"/>
      <w:lvlText w:val="%1.%2.%3.%4"/>
      <w:lvlJc w:val="left"/>
      <w:pPr>
        <w:ind w:left="1700" w:hanging="425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125" w:hanging="425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2550" w:hanging="425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2975" w:hanging="425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3400" w:hanging="425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3825" w:hanging="425"/>
      </w:pPr>
      <w:rPr>
        <w:rFonts w:hint="eastAsia"/>
      </w:rPr>
    </w:lvl>
  </w:abstractNum>
  <w:abstractNum w:abstractNumId="34" w15:restartNumberingAfterBreak="0">
    <w:nsid w:val="52F4200D"/>
    <w:multiLevelType w:val="multilevel"/>
    <w:tmpl w:val="52F4200D"/>
    <w:lvl w:ilvl="0">
      <w:start w:val="1"/>
      <w:numFmt w:val="lowerLetter"/>
      <w:suff w:val="space"/>
      <w:lvlText w:val="%1)"/>
      <w:lvlJc w:val="left"/>
    </w:lvl>
    <w:lvl w:ilvl="1">
      <w:start w:val="1"/>
      <w:numFmt w:val="lowerLetter"/>
      <w:lvlText w:val="%2)"/>
      <w:lvlJc w:val="left"/>
      <w:pPr>
        <w:tabs>
          <w:tab w:val="left" w:pos="420"/>
        </w:tabs>
        <w:ind w:left="420" w:hanging="420"/>
      </w:pPr>
    </w:lvl>
    <w:lvl w:ilvl="2">
      <w:start w:val="1"/>
      <w:numFmt w:val="lowerRoman"/>
      <w:lvlText w:val="%3."/>
      <w:lvlJc w:val="right"/>
      <w:pPr>
        <w:tabs>
          <w:tab w:val="left" w:pos="840"/>
        </w:tabs>
        <w:ind w:left="840" w:hanging="420"/>
      </w:pPr>
    </w:lvl>
    <w:lvl w:ilvl="3">
      <w:start w:val="1"/>
      <w:numFmt w:val="decimal"/>
      <w:lvlText w:val="%4."/>
      <w:lvlJc w:val="left"/>
      <w:pPr>
        <w:tabs>
          <w:tab w:val="left" w:pos="1260"/>
        </w:tabs>
        <w:ind w:left="1260" w:hanging="420"/>
      </w:pPr>
    </w:lvl>
    <w:lvl w:ilvl="4">
      <w:start w:val="1"/>
      <w:numFmt w:val="lowerLetter"/>
      <w:lvlText w:val="%5)"/>
      <w:lvlJc w:val="left"/>
      <w:pPr>
        <w:tabs>
          <w:tab w:val="left" w:pos="1680"/>
        </w:tabs>
        <w:ind w:left="1680" w:hanging="420"/>
      </w:pPr>
    </w:lvl>
    <w:lvl w:ilvl="5">
      <w:start w:val="1"/>
      <w:numFmt w:val="lowerRoman"/>
      <w:lvlText w:val="%6."/>
      <w:lvlJc w:val="right"/>
      <w:pPr>
        <w:tabs>
          <w:tab w:val="left" w:pos="2100"/>
        </w:tabs>
        <w:ind w:left="2100" w:hanging="420"/>
      </w:pPr>
    </w:lvl>
    <w:lvl w:ilvl="6">
      <w:start w:val="1"/>
      <w:numFmt w:val="decimal"/>
      <w:lvlText w:val="%7."/>
      <w:lvlJc w:val="left"/>
      <w:pPr>
        <w:tabs>
          <w:tab w:val="left" w:pos="2520"/>
        </w:tabs>
        <w:ind w:left="2520" w:hanging="420"/>
      </w:pPr>
    </w:lvl>
    <w:lvl w:ilvl="7">
      <w:start w:val="1"/>
      <w:numFmt w:val="lowerLetter"/>
      <w:lvlText w:val="%8)"/>
      <w:lvlJc w:val="left"/>
      <w:pPr>
        <w:tabs>
          <w:tab w:val="left" w:pos="846"/>
        </w:tabs>
        <w:ind w:left="846" w:hanging="420"/>
      </w:pPr>
    </w:lvl>
    <w:lvl w:ilvl="8">
      <w:start w:val="1"/>
      <w:numFmt w:val="lowerRoman"/>
      <w:lvlText w:val="%9."/>
      <w:lvlJc w:val="right"/>
      <w:pPr>
        <w:tabs>
          <w:tab w:val="left" w:pos="3360"/>
        </w:tabs>
        <w:ind w:left="3360" w:hanging="420"/>
      </w:pPr>
    </w:lvl>
  </w:abstractNum>
  <w:abstractNum w:abstractNumId="35" w15:restartNumberingAfterBreak="0">
    <w:nsid w:val="5D1A7726"/>
    <w:multiLevelType w:val="multilevel"/>
    <w:tmpl w:val="5D1A7726"/>
    <w:lvl w:ilvl="0">
      <w:start w:val="1"/>
      <w:numFmt w:val="upperLetter"/>
      <w:pStyle w:val="QB"/>
      <w:lvlText w:val="附录%1"/>
      <w:lvlJc w:val="left"/>
      <w:pPr>
        <w:tabs>
          <w:tab w:val="left" w:pos="425"/>
        </w:tabs>
        <w:ind w:left="0" w:firstLine="0"/>
      </w:pPr>
      <w:rPr>
        <w:rFonts w:hint="eastAsia"/>
      </w:rPr>
    </w:lvl>
    <w:lvl w:ilvl="1">
      <w:start w:val="1"/>
      <w:numFmt w:val="decimal"/>
      <w:lvlText w:val="%1.%2."/>
      <w:lvlJc w:val="left"/>
      <w:pPr>
        <w:tabs>
          <w:tab w:val="left" w:pos="567"/>
        </w:tabs>
        <w:ind w:left="567" w:hanging="992"/>
      </w:pPr>
      <w:rPr>
        <w:rFonts w:hint="eastAsia"/>
      </w:rPr>
    </w:lvl>
    <w:lvl w:ilvl="2">
      <w:start w:val="1"/>
      <w:numFmt w:val="decimal"/>
      <w:lvlText w:val="%1.%2.%3."/>
      <w:lvlJc w:val="left"/>
      <w:pPr>
        <w:tabs>
          <w:tab w:val="left" w:pos="709"/>
        </w:tabs>
        <w:ind w:left="709" w:hanging="1134"/>
      </w:pPr>
      <w:rPr>
        <w:rFonts w:hint="eastAsia"/>
      </w:rPr>
    </w:lvl>
    <w:lvl w:ilvl="3">
      <w:start w:val="1"/>
      <w:numFmt w:val="decimal"/>
      <w:lvlText w:val="%1.%2.%3.%4."/>
      <w:lvlJc w:val="left"/>
      <w:pPr>
        <w:tabs>
          <w:tab w:val="left" w:pos="851"/>
        </w:tabs>
        <w:ind w:left="851" w:hanging="851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tabs>
          <w:tab w:val="left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left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left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36" w15:restartNumberingAfterBreak="0">
    <w:nsid w:val="63DE7ADE"/>
    <w:multiLevelType w:val="multilevel"/>
    <w:tmpl w:val="63DE7ADE"/>
    <w:lvl w:ilvl="0">
      <w:start w:val="1"/>
      <w:numFmt w:val="decimal"/>
      <w:pStyle w:val="CharChar2Char"/>
      <w:lvlText w:val="%1.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37" w15:restartNumberingAfterBreak="0">
    <w:nsid w:val="65EF5E1D"/>
    <w:multiLevelType w:val="hybridMultilevel"/>
    <w:tmpl w:val="687CDD24"/>
    <w:lvl w:ilvl="0" w:tplc="DCEAAFB0">
      <w:start w:val="1"/>
      <w:numFmt w:val="decimal"/>
      <w:lvlText w:val="%1、"/>
      <w:lvlJc w:val="left"/>
      <w:pPr>
        <w:ind w:left="360" w:hanging="360"/>
      </w:pPr>
      <w:rPr>
        <w:rFonts w:ascii="宋体" w:hAnsi="宋体"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8" w15:restartNumberingAfterBreak="0">
    <w:nsid w:val="667437AC"/>
    <w:multiLevelType w:val="multilevel"/>
    <w:tmpl w:val="667437AC"/>
    <w:lvl w:ilvl="0">
      <w:start w:val="1"/>
      <w:numFmt w:val="bullet"/>
      <w:pStyle w:val="a7"/>
      <w:lvlText w:val=""/>
      <w:lvlJc w:val="left"/>
      <w:pPr>
        <w:tabs>
          <w:tab w:val="left" w:pos="2359"/>
        </w:tabs>
        <w:ind w:left="2359" w:hanging="284"/>
      </w:pPr>
      <w:rPr>
        <w:rFonts w:ascii="Wingdings" w:hAnsi="Wingdings" w:cs="Wingdings" w:hint="default"/>
        <w:position w:val="1"/>
        <w:sz w:val="13"/>
        <w:szCs w:val="13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39" w15:restartNumberingAfterBreak="0">
    <w:nsid w:val="669D69EA"/>
    <w:multiLevelType w:val="multilevel"/>
    <w:tmpl w:val="669D69EA"/>
    <w:lvl w:ilvl="0">
      <w:start w:val="1"/>
      <w:numFmt w:val="decimal"/>
      <w:pStyle w:val="a8"/>
      <w:lvlText w:val="%1."/>
      <w:lvlJc w:val="left"/>
      <w:pPr>
        <w:ind w:left="840" w:hanging="420"/>
      </w:pPr>
      <w:rPr>
        <w:rFonts w:eastAsia="仿宋_GB2312" w:hint="eastAsia"/>
        <w:color w:val="auto"/>
        <w:sz w:val="28"/>
      </w:rPr>
    </w:lvl>
    <w:lvl w:ilvl="1">
      <w:start w:val="1"/>
      <w:numFmt w:val="decimal"/>
      <w:lvlText w:val="%2、"/>
      <w:lvlJc w:val="left"/>
      <w:pPr>
        <w:ind w:left="120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40" w15:restartNumberingAfterBreak="0">
    <w:nsid w:val="68804537"/>
    <w:multiLevelType w:val="multilevel"/>
    <w:tmpl w:val="68804537"/>
    <w:lvl w:ilvl="0">
      <w:start w:val="2"/>
      <w:numFmt w:val="decimal"/>
      <w:lvlText w:val="%1、"/>
      <w:lvlJc w:val="left"/>
      <w:pPr>
        <w:ind w:left="360" w:hanging="360"/>
      </w:pPr>
      <w:rPr>
        <w:rFonts w:ascii="ArialMT" w:eastAsia="ArialMT" w:cs="ArialMT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1" w15:restartNumberingAfterBreak="0">
    <w:nsid w:val="6A7E1FB3"/>
    <w:multiLevelType w:val="multilevel"/>
    <w:tmpl w:val="6A7E1FB3"/>
    <w:lvl w:ilvl="0">
      <w:start w:val="1"/>
      <w:numFmt w:val="bullet"/>
      <w:pStyle w:val="50"/>
      <w:lvlText w:val=""/>
      <w:lvlJc w:val="left"/>
      <w:pPr>
        <w:ind w:left="420" w:hanging="420"/>
      </w:pPr>
      <w:rPr>
        <w:rFonts w:ascii="Wingdings" w:hAnsi="Wingdings" w:hint="default"/>
        <w:color w:val="auto"/>
        <w:sz w:val="18"/>
        <w:szCs w:val="18"/>
      </w:rPr>
    </w:lvl>
    <w:lvl w:ilvl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2" w15:restartNumberingAfterBreak="0">
    <w:nsid w:val="6B062566"/>
    <w:multiLevelType w:val="multilevel"/>
    <w:tmpl w:val="6B062566"/>
    <w:lvl w:ilvl="0">
      <w:start w:val="1"/>
      <w:numFmt w:val="decimal"/>
      <w:pStyle w:val="a9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3" w15:restartNumberingAfterBreak="0">
    <w:nsid w:val="6C7C3047"/>
    <w:multiLevelType w:val="multilevel"/>
    <w:tmpl w:val="6C7C3047"/>
    <w:lvl w:ilvl="0">
      <w:start w:val="1"/>
      <w:numFmt w:val="decimal"/>
      <w:pStyle w:val="P"/>
      <w:lvlText w:val="%1"/>
      <w:lvlJc w:val="left"/>
      <w:pPr>
        <w:tabs>
          <w:tab w:val="left" w:pos="420"/>
        </w:tabs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44" w15:restartNumberingAfterBreak="0">
    <w:nsid w:val="70E66DC3"/>
    <w:multiLevelType w:val="multilevel"/>
    <w:tmpl w:val="70E66DC3"/>
    <w:lvl w:ilvl="0">
      <w:start w:val="1"/>
      <w:numFmt w:val="lowerLetter"/>
      <w:suff w:val="space"/>
      <w:lvlText w:val="%1)"/>
      <w:lvlJc w:val="left"/>
    </w:lvl>
    <w:lvl w:ilvl="1">
      <w:start w:val="1"/>
      <w:numFmt w:val="lowerLetter"/>
      <w:lvlText w:val="%2)"/>
      <w:lvlJc w:val="left"/>
      <w:pPr>
        <w:tabs>
          <w:tab w:val="left" w:pos="420"/>
        </w:tabs>
        <w:ind w:left="420" w:hanging="420"/>
      </w:pPr>
    </w:lvl>
    <w:lvl w:ilvl="2">
      <w:start w:val="1"/>
      <w:numFmt w:val="lowerRoman"/>
      <w:lvlText w:val="%3."/>
      <w:lvlJc w:val="right"/>
      <w:pPr>
        <w:tabs>
          <w:tab w:val="left" w:pos="840"/>
        </w:tabs>
        <w:ind w:left="840" w:hanging="420"/>
      </w:pPr>
    </w:lvl>
    <w:lvl w:ilvl="3">
      <w:start w:val="1"/>
      <w:numFmt w:val="decimal"/>
      <w:lvlText w:val="%4."/>
      <w:lvlJc w:val="left"/>
      <w:pPr>
        <w:tabs>
          <w:tab w:val="left" w:pos="1260"/>
        </w:tabs>
        <w:ind w:left="1260" w:hanging="420"/>
      </w:pPr>
    </w:lvl>
    <w:lvl w:ilvl="4">
      <w:start w:val="1"/>
      <w:numFmt w:val="lowerLetter"/>
      <w:lvlText w:val="%5)"/>
      <w:lvlJc w:val="left"/>
      <w:pPr>
        <w:tabs>
          <w:tab w:val="left" w:pos="1680"/>
        </w:tabs>
        <w:ind w:left="1680" w:hanging="420"/>
      </w:pPr>
    </w:lvl>
    <w:lvl w:ilvl="5">
      <w:start w:val="1"/>
      <w:numFmt w:val="lowerRoman"/>
      <w:lvlText w:val="%6."/>
      <w:lvlJc w:val="right"/>
      <w:pPr>
        <w:tabs>
          <w:tab w:val="left" w:pos="2100"/>
        </w:tabs>
        <w:ind w:left="2100" w:hanging="420"/>
      </w:pPr>
    </w:lvl>
    <w:lvl w:ilvl="6">
      <w:start w:val="1"/>
      <w:numFmt w:val="decimal"/>
      <w:lvlText w:val="%7."/>
      <w:lvlJc w:val="left"/>
      <w:pPr>
        <w:tabs>
          <w:tab w:val="left" w:pos="2520"/>
        </w:tabs>
        <w:ind w:left="2520" w:hanging="420"/>
      </w:pPr>
    </w:lvl>
    <w:lvl w:ilvl="7">
      <w:start w:val="1"/>
      <w:numFmt w:val="lowerLetter"/>
      <w:lvlText w:val="%8)"/>
      <w:lvlJc w:val="left"/>
      <w:pPr>
        <w:tabs>
          <w:tab w:val="left" w:pos="846"/>
        </w:tabs>
        <w:ind w:left="846" w:hanging="420"/>
      </w:pPr>
    </w:lvl>
    <w:lvl w:ilvl="8">
      <w:start w:val="1"/>
      <w:numFmt w:val="lowerRoman"/>
      <w:lvlText w:val="%9."/>
      <w:lvlJc w:val="right"/>
      <w:pPr>
        <w:tabs>
          <w:tab w:val="left" w:pos="3360"/>
        </w:tabs>
        <w:ind w:left="3360" w:hanging="420"/>
      </w:pPr>
    </w:lvl>
  </w:abstractNum>
  <w:abstractNum w:abstractNumId="45" w15:restartNumberingAfterBreak="0">
    <w:nsid w:val="7332232F"/>
    <w:multiLevelType w:val="multilevel"/>
    <w:tmpl w:val="7332232F"/>
    <w:lvl w:ilvl="0">
      <w:start w:val="1"/>
      <w:numFmt w:val="bullet"/>
      <w:pStyle w:val="aa"/>
      <w:lvlText w:val="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1">
      <w:start w:val="1"/>
      <w:numFmt w:val="bullet"/>
      <w:pStyle w:val="ab"/>
      <w:lvlText w:val="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2">
      <w:start w:val="1"/>
      <w:numFmt w:val="bullet"/>
      <w:pStyle w:val="ac"/>
      <w:lvlText w:val="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3">
      <w:start w:val="1"/>
      <w:numFmt w:val="bullet"/>
      <w:pStyle w:val="ad"/>
      <w:lvlText w:val="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4">
      <w:start w:val="1"/>
      <w:numFmt w:val="bullet"/>
      <w:pStyle w:val="ae"/>
      <w:lvlText w:val="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4200"/>
        </w:tabs>
        <w:ind w:left="4200" w:hanging="420"/>
      </w:pPr>
      <w:rPr>
        <w:rFonts w:ascii="Wingdings" w:hAnsi="Wingdings" w:hint="default"/>
      </w:rPr>
    </w:lvl>
  </w:abstractNum>
  <w:abstractNum w:abstractNumId="46" w15:restartNumberingAfterBreak="0">
    <w:nsid w:val="75192035"/>
    <w:multiLevelType w:val="multilevel"/>
    <w:tmpl w:val="75192035"/>
    <w:lvl w:ilvl="0">
      <w:start w:val="1"/>
      <w:numFmt w:val="decimal"/>
      <w:pStyle w:val="af"/>
      <w:lvlText w:val="1.%1"/>
      <w:lvlJc w:val="left"/>
      <w:pPr>
        <w:ind w:left="42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7" w15:restartNumberingAfterBreak="0">
    <w:nsid w:val="75644D57"/>
    <w:multiLevelType w:val="hybridMultilevel"/>
    <w:tmpl w:val="70CE151E"/>
    <w:lvl w:ilvl="0" w:tplc="A8ECED9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8" w15:restartNumberingAfterBreak="0">
    <w:nsid w:val="7755585C"/>
    <w:multiLevelType w:val="multilevel"/>
    <w:tmpl w:val="7755585C"/>
    <w:lvl w:ilvl="0">
      <w:start w:val="1"/>
      <w:numFmt w:val="bullet"/>
      <w:pStyle w:val="af0"/>
      <w:lvlText w:val=""/>
      <w:lvlJc w:val="left"/>
      <w:pPr>
        <w:tabs>
          <w:tab w:val="left" w:pos="284"/>
        </w:tabs>
        <w:ind w:left="284" w:hanging="284"/>
      </w:pPr>
      <w:rPr>
        <w:rFonts w:ascii="Wingdings" w:hAnsi="Wingdings" w:cs="Wingdings" w:hint="default"/>
        <w:color w:val="auto"/>
        <w:sz w:val="13"/>
        <w:szCs w:val="13"/>
        <w:u w:val="none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49" w15:restartNumberingAfterBreak="0">
    <w:nsid w:val="77BD6B40"/>
    <w:multiLevelType w:val="multilevel"/>
    <w:tmpl w:val="77BD6B40"/>
    <w:lvl w:ilvl="0">
      <w:start w:val="1"/>
      <w:numFmt w:val="bullet"/>
      <w:pStyle w:val="af1"/>
      <w:lvlText w:val=""/>
      <w:lvlJc w:val="left"/>
      <w:pPr>
        <w:ind w:left="504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924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344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1764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184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604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024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444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3864" w:hanging="420"/>
      </w:pPr>
      <w:rPr>
        <w:rFonts w:ascii="Wingdings" w:hAnsi="Wingdings" w:hint="default"/>
      </w:rPr>
    </w:lvl>
  </w:abstractNum>
  <w:abstractNum w:abstractNumId="50" w15:restartNumberingAfterBreak="0">
    <w:nsid w:val="786C1A4F"/>
    <w:multiLevelType w:val="multilevel"/>
    <w:tmpl w:val="786C1A4F"/>
    <w:lvl w:ilvl="0">
      <w:start w:val="1"/>
      <w:numFmt w:val="decimal"/>
      <w:lvlText w:val="6.%1"/>
      <w:lvlJc w:val="left"/>
      <w:pPr>
        <w:tabs>
          <w:tab w:val="left" w:pos="855"/>
        </w:tabs>
        <w:ind w:left="855" w:hanging="855"/>
      </w:pPr>
      <w:rPr>
        <w:rFonts w:hint="default"/>
      </w:rPr>
    </w:lvl>
    <w:lvl w:ilvl="1">
      <w:start w:val="1"/>
      <w:numFmt w:val="decimal"/>
      <w:pStyle w:val="2GB2312"/>
      <w:lvlText w:val="%2、"/>
      <w:lvlJc w:val="left"/>
      <w:pPr>
        <w:tabs>
          <w:tab w:val="left" w:pos="786"/>
        </w:tabs>
        <w:ind w:left="786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51" w15:restartNumberingAfterBreak="0">
    <w:nsid w:val="796601A4"/>
    <w:multiLevelType w:val="singleLevel"/>
    <w:tmpl w:val="796601A4"/>
    <w:lvl w:ilvl="0">
      <w:start w:val="1"/>
      <w:numFmt w:val="bullet"/>
      <w:pStyle w:val="ItemList"/>
      <w:lvlText w:val=""/>
      <w:lvlJc w:val="left"/>
      <w:pPr>
        <w:tabs>
          <w:tab w:val="left" w:pos="1559"/>
        </w:tabs>
        <w:ind w:left="1559" w:hanging="425"/>
      </w:pPr>
      <w:rPr>
        <w:rFonts w:ascii="Wingdings" w:hAnsi="Wingdings" w:cs="Wingdings" w:hint="default"/>
        <w:b w:val="0"/>
        <w:bCs w:val="0"/>
        <w:i w:val="0"/>
        <w:iCs w:val="0"/>
        <w:color w:val="000000"/>
        <w:sz w:val="13"/>
        <w:szCs w:val="13"/>
        <w:u w:val="none"/>
      </w:rPr>
    </w:lvl>
  </w:abstractNum>
  <w:abstractNum w:abstractNumId="52" w15:restartNumberingAfterBreak="0">
    <w:nsid w:val="7AA56604"/>
    <w:multiLevelType w:val="multilevel"/>
    <w:tmpl w:val="7AA56604"/>
    <w:lvl w:ilvl="0">
      <w:start w:val="1"/>
      <w:numFmt w:val="lowerLetter"/>
      <w:suff w:val="space"/>
      <w:lvlText w:val="%1)"/>
      <w:lvlJc w:val="left"/>
    </w:lvl>
    <w:lvl w:ilvl="1">
      <w:start w:val="1"/>
      <w:numFmt w:val="lowerLetter"/>
      <w:lvlText w:val="%2)"/>
      <w:lvlJc w:val="left"/>
      <w:pPr>
        <w:tabs>
          <w:tab w:val="left" w:pos="420"/>
        </w:tabs>
        <w:ind w:left="420" w:hanging="420"/>
      </w:pPr>
    </w:lvl>
    <w:lvl w:ilvl="2">
      <w:start w:val="1"/>
      <w:numFmt w:val="lowerRoman"/>
      <w:lvlText w:val="%3."/>
      <w:lvlJc w:val="right"/>
      <w:pPr>
        <w:tabs>
          <w:tab w:val="left" w:pos="840"/>
        </w:tabs>
        <w:ind w:left="840" w:hanging="420"/>
      </w:pPr>
    </w:lvl>
    <w:lvl w:ilvl="3">
      <w:start w:val="1"/>
      <w:numFmt w:val="decimal"/>
      <w:lvlText w:val="%4."/>
      <w:lvlJc w:val="left"/>
      <w:pPr>
        <w:tabs>
          <w:tab w:val="left" w:pos="1260"/>
        </w:tabs>
        <w:ind w:left="1260" w:hanging="420"/>
      </w:pPr>
    </w:lvl>
    <w:lvl w:ilvl="4">
      <w:start w:val="1"/>
      <w:numFmt w:val="lowerLetter"/>
      <w:lvlText w:val="%5)"/>
      <w:lvlJc w:val="left"/>
      <w:pPr>
        <w:tabs>
          <w:tab w:val="left" w:pos="1680"/>
        </w:tabs>
        <w:ind w:left="1680" w:hanging="420"/>
      </w:pPr>
    </w:lvl>
    <w:lvl w:ilvl="5">
      <w:start w:val="1"/>
      <w:numFmt w:val="lowerRoman"/>
      <w:lvlText w:val="%6."/>
      <w:lvlJc w:val="right"/>
      <w:pPr>
        <w:tabs>
          <w:tab w:val="left" w:pos="2100"/>
        </w:tabs>
        <w:ind w:left="2100" w:hanging="420"/>
      </w:pPr>
    </w:lvl>
    <w:lvl w:ilvl="6">
      <w:start w:val="1"/>
      <w:numFmt w:val="decimal"/>
      <w:lvlText w:val="%7."/>
      <w:lvlJc w:val="left"/>
      <w:pPr>
        <w:tabs>
          <w:tab w:val="left" w:pos="2520"/>
        </w:tabs>
        <w:ind w:left="2520" w:hanging="420"/>
      </w:pPr>
    </w:lvl>
    <w:lvl w:ilvl="7">
      <w:start w:val="1"/>
      <w:numFmt w:val="lowerLetter"/>
      <w:lvlText w:val="%8)"/>
      <w:lvlJc w:val="left"/>
      <w:pPr>
        <w:tabs>
          <w:tab w:val="left" w:pos="846"/>
        </w:tabs>
        <w:ind w:left="846" w:hanging="420"/>
      </w:pPr>
    </w:lvl>
    <w:lvl w:ilvl="8">
      <w:start w:val="1"/>
      <w:numFmt w:val="lowerRoman"/>
      <w:lvlText w:val="%9."/>
      <w:lvlJc w:val="right"/>
      <w:pPr>
        <w:tabs>
          <w:tab w:val="left" w:pos="3360"/>
        </w:tabs>
        <w:ind w:left="3360" w:hanging="420"/>
      </w:pPr>
    </w:lvl>
  </w:abstractNum>
  <w:abstractNum w:abstractNumId="53" w15:restartNumberingAfterBreak="0">
    <w:nsid w:val="7B1F2E22"/>
    <w:multiLevelType w:val="multilevel"/>
    <w:tmpl w:val="7B1F2E22"/>
    <w:lvl w:ilvl="0">
      <w:start w:val="1"/>
      <w:numFmt w:val="decimal"/>
      <w:lvlText w:val="%1、"/>
      <w:lvlJc w:val="left"/>
      <w:pPr>
        <w:ind w:left="420" w:hanging="4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4" w15:restartNumberingAfterBreak="0">
    <w:nsid w:val="7B6D5B5E"/>
    <w:multiLevelType w:val="multilevel"/>
    <w:tmpl w:val="7B6D5B5E"/>
    <w:lvl w:ilvl="0">
      <w:start w:val="3"/>
      <w:numFmt w:val="decimal"/>
      <w:lvlText w:val="%1、"/>
      <w:lvlJc w:val="left"/>
      <w:pPr>
        <w:ind w:left="360" w:hanging="360"/>
      </w:pPr>
      <w:rPr>
        <w:rFonts w:ascii="ArialMT" w:eastAsia="ArialMT" w:cs="ArialMT"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5" w15:restartNumberingAfterBreak="0">
    <w:nsid w:val="7D61534A"/>
    <w:multiLevelType w:val="multilevel"/>
    <w:tmpl w:val="7D61534A"/>
    <w:lvl w:ilvl="0">
      <w:start w:val="1"/>
      <w:numFmt w:val="lowerLetter"/>
      <w:suff w:val="space"/>
      <w:lvlText w:val="%1)"/>
      <w:lvlJc w:val="left"/>
    </w:lvl>
    <w:lvl w:ilvl="1">
      <w:start w:val="1"/>
      <w:numFmt w:val="lowerLetter"/>
      <w:lvlText w:val="%2)"/>
      <w:lvlJc w:val="left"/>
      <w:pPr>
        <w:tabs>
          <w:tab w:val="left" w:pos="420"/>
        </w:tabs>
        <w:ind w:left="420" w:hanging="420"/>
      </w:pPr>
    </w:lvl>
    <w:lvl w:ilvl="2">
      <w:start w:val="1"/>
      <w:numFmt w:val="lowerRoman"/>
      <w:lvlText w:val="%3."/>
      <w:lvlJc w:val="right"/>
      <w:pPr>
        <w:tabs>
          <w:tab w:val="left" w:pos="840"/>
        </w:tabs>
        <w:ind w:left="840" w:hanging="420"/>
      </w:pPr>
    </w:lvl>
    <w:lvl w:ilvl="3">
      <w:start w:val="1"/>
      <w:numFmt w:val="decimal"/>
      <w:lvlText w:val="%4."/>
      <w:lvlJc w:val="left"/>
      <w:pPr>
        <w:tabs>
          <w:tab w:val="left" w:pos="1260"/>
        </w:tabs>
        <w:ind w:left="1260" w:hanging="420"/>
      </w:pPr>
    </w:lvl>
    <w:lvl w:ilvl="4">
      <w:start w:val="1"/>
      <w:numFmt w:val="lowerLetter"/>
      <w:lvlText w:val="%5)"/>
      <w:lvlJc w:val="left"/>
      <w:pPr>
        <w:tabs>
          <w:tab w:val="left" w:pos="1680"/>
        </w:tabs>
        <w:ind w:left="1680" w:hanging="420"/>
      </w:pPr>
    </w:lvl>
    <w:lvl w:ilvl="5">
      <w:start w:val="1"/>
      <w:numFmt w:val="lowerRoman"/>
      <w:lvlText w:val="%6."/>
      <w:lvlJc w:val="right"/>
      <w:pPr>
        <w:tabs>
          <w:tab w:val="left" w:pos="2100"/>
        </w:tabs>
        <w:ind w:left="2100" w:hanging="420"/>
      </w:pPr>
    </w:lvl>
    <w:lvl w:ilvl="6">
      <w:start w:val="1"/>
      <w:numFmt w:val="decimal"/>
      <w:lvlText w:val="%7."/>
      <w:lvlJc w:val="left"/>
      <w:pPr>
        <w:tabs>
          <w:tab w:val="left" w:pos="2520"/>
        </w:tabs>
        <w:ind w:left="2520" w:hanging="420"/>
      </w:pPr>
    </w:lvl>
    <w:lvl w:ilvl="7">
      <w:start w:val="1"/>
      <w:numFmt w:val="lowerLetter"/>
      <w:lvlText w:val="%8)"/>
      <w:lvlJc w:val="left"/>
      <w:pPr>
        <w:tabs>
          <w:tab w:val="left" w:pos="562"/>
        </w:tabs>
        <w:ind w:left="562" w:hanging="420"/>
      </w:pPr>
    </w:lvl>
    <w:lvl w:ilvl="8">
      <w:start w:val="1"/>
      <w:numFmt w:val="lowerRoman"/>
      <w:lvlText w:val="%9."/>
      <w:lvlJc w:val="right"/>
      <w:pPr>
        <w:tabs>
          <w:tab w:val="left" w:pos="3360"/>
        </w:tabs>
        <w:ind w:left="3360" w:hanging="420"/>
      </w:pPr>
    </w:lvl>
  </w:abstractNum>
  <w:abstractNum w:abstractNumId="56" w15:restartNumberingAfterBreak="0">
    <w:nsid w:val="7E21091E"/>
    <w:multiLevelType w:val="multilevel"/>
    <w:tmpl w:val="7E21091E"/>
    <w:lvl w:ilvl="0">
      <w:start w:val="1"/>
      <w:numFmt w:val="decimal"/>
      <w:pStyle w:val="FP"/>
      <w:lvlText w:val="%1)"/>
      <w:lvlJc w:val="left"/>
      <w:pPr>
        <w:ind w:left="420" w:hanging="420"/>
      </w:p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57" w15:restartNumberingAfterBreak="0">
    <w:nsid w:val="7E5D0445"/>
    <w:multiLevelType w:val="multilevel"/>
    <w:tmpl w:val="7E5D0445"/>
    <w:lvl w:ilvl="0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>
      <w:start w:val="1"/>
      <w:numFmt w:val="bullet"/>
      <w:pStyle w:val="3h3Charh3CharCharCharh3CharCharCharCharA-3s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58" w15:restartNumberingAfterBreak="0">
    <w:nsid w:val="7EA97958"/>
    <w:multiLevelType w:val="hybridMultilevel"/>
    <w:tmpl w:val="69AED884"/>
    <w:lvl w:ilvl="0" w:tplc="D1DEEA92">
      <w:start w:val="1"/>
      <w:numFmt w:val="decimal"/>
      <w:lvlText w:val="%1、"/>
      <w:lvlJc w:val="left"/>
      <w:pPr>
        <w:ind w:left="360" w:hanging="360"/>
      </w:pPr>
      <w:rPr>
        <w:rFonts w:ascii="宋体" w:cs="宋体"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9" w15:restartNumberingAfterBreak="0">
    <w:nsid w:val="7F773C35"/>
    <w:multiLevelType w:val="multilevel"/>
    <w:tmpl w:val="7F773C35"/>
    <w:lvl w:ilvl="0">
      <w:start w:val="1"/>
      <w:numFmt w:val="bullet"/>
      <w:pStyle w:val="ItemListinTable"/>
      <w:lvlText w:val=""/>
      <w:lvlJc w:val="left"/>
      <w:pPr>
        <w:tabs>
          <w:tab w:val="left" w:pos="170"/>
        </w:tabs>
        <w:ind w:left="170" w:hanging="170"/>
      </w:pPr>
      <w:rPr>
        <w:rFonts w:ascii="Wingdings" w:eastAsia="宋体" w:hAnsi="Wingdings" w:hint="default"/>
        <w:b w:val="0"/>
        <w:i w:val="0"/>
        <w:color w:val="auto"/>
        <w:position w:val="3"/>
        <w:sz w:val="13"/>
        <w:szCs w:val="13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14"/>
  </w:num>
  <w:num w:numId="2">
    <w:abstractNumId w:val="6"/>
  </w:num>
  <w:num w:numId="3">
    <w:abstractNumId w:val="41"/>
  </w:num>
  <w:num w:numId="4">
    <w:abstractNumId w:val="27"/>
  </w:num>
  <w:num w:numId="5">
    <w:abstractNumId w:val="26"/>
  </w:num>
  <w:num w:numId="6">
    <w:abstractNumId w:val="5"/>
  </w:num>
  <w:num w:numId="7">
    <w:abstractNumId w:val="59"/>
  </w:num>
  <w:num w:numId="8">
    <w:abstractNumId w:val="2"/>
  </w:num>
  <w:num w:numId="9">
    <w:abstractNumId w:val="16"/>
  </w:num>
  <w:num w:numId="10">
    <w:abstractNumId w:val="56"/>
  </w:num>
  <w:num w:numId="11">
    <w:abstractNumId w:val="13"/>
  </w:num>
  <w:num w:numId="12">
    <w:abstractNumId w:val="57"/>
  </w:num>
  <w:num w:numId="13">
    <w:abstractNumId w:val="46"/>
  </w:num>
  <w:num w:numId="14">
    <w:abstractNumId w:val="11"/>
  </w:num>
  <w:num w:numId="15">
    <w:abstractNumId w:val="32"/>
  </w:num>
  <w:num w:numId="16">
    <w:abstractNumId w:val="10"/>
  </w:num>
  <w:num w:numId="17">
    <w:abstractNumId w:val="43"/>
  </w:num>
  <w:num w:numId="18">
    <w:abstractNumId w:val="38"/>
  </w:num>
  <w:num w:numId="19">
    <w:abstractNumId w:val="17"/>
  </w:num>
  <w:num w:numId="20">
    <w:abstractNumId w:val="48"/>
  </w:num>
  <w:num w:numId="21">
    <w:abstractNumId w:val="1"/>
  </w:num>
  <w:num w:numId="22">
    <w:abstractNumId w:val="0"/>
  </w:num>
  <w:num w:numId="23">
    <w:abstractNumId w:val="35"/>
  </w:num>
  <w:num w:numId="24">
    <w:abstractNumId w:val="23"/>
  </w:num>
  <w:num w:numId="25">
    <w:abstractNumId w:val="30"/>
  </w:num>
  <w:num w:numId="26">
    <w:abstractNumId w:val="3"/>
  </w:num>
  <w:num w:numId="27">
    <w:abstractNumId w:val="31"/>
    <w:lvlOverride w:ilvl="0">
      <w:startOverride w:val="1"/>
    </w:lvlOverride>
  </w:num>
  <w:num w:numId="28">
    <w:abstractNumId w:val="18"/>
  </w:num>
  <w:num w:numId="29">
    <w:abstractNumId w:val="45"/>
  </w:num>
  <w:num w:numId="30">
    <w:abstractNumId w:val="19"/>
  </w:num>
  <w:num w:numId="31">
    <w:abstractNumId w:val="4"/>
  </w:num>
  <w:num w:numId="32">
    <w:abstractNumId w:val="25"/>
  </w:num>
  <w:num w:numId="33">
    <w:abstractNumId w:val="50"/>
  </w:num>
  <w:num w:numId="34">
    <w:abstractNumId w:val="39"/>
  </w:num>
  <w:num w:numId="35">
    <w:abstractNumId w:val="33"/>
  </w:num>
  <w:num w:numId="36">
    <w:abstractNumId w:val="36"/>
  </w:num>
  <w:num w:numId="37">
    <w:abstractNumId w:val="49"/>
  </w:num>
  <w:num w:numId="38">
    <w:abstractNumId w:val="24"/>
  </w:num>
  <w:num w:numId="39">
    <w:abstractNumId w:val="29"/>
  </w:num>
  <w:num w:numId="40">
    <w:abstractNumId w:val="42"/>
  </w:num>
  <w:num w:numId="41">
    <w:abstractNumId w:val="51"/>
  </w:num>
  <w:num w:numId="42">
    <w:abstractNumId w:val="9"/>
  </w:num>
  <w:num w:numId="43">
    <w:abstractNumId w:val="22"/>
  </w:num>
  <w:num w:numId="44">
    <w:abstractNumId w:val="34"/>
  </w:num>
  <w:num w:numId="45">
    <w:abstractNumId w:val="55"/>
  </w:num>
  <w:num w:numId="46">
    <w:abstractNumId w:val="44"/>
  </w:num>
  <w:num w:numId="47">
    <w:abstractNumId w:val="52"/>
  </w:num>
  <w:num w:numId="48">
    <w:abstractNumId w:val="8"/>
  </w:num>
  <w:num w:numId="49">
    <w:abstractNumId w:val="53"/>
  </w:num>
  <w:num w:numId="50">
    <w:abstractNumId w:val="7"/>
  </w:num>
  <w:num w:numId="51">
    <w:abstractNumId w:val="54"/>
  </w:num>
  <w:num w:numId="52">
    <w:abstractNumId w:val="12"/>
  </w:num>
  <w:num w:numId="53">
    <w:abstractNumId w:val="15"/>
  </w:num>
  <w:num w:numId="54">
    <w:abstractNumId w:val="40"/>
  </w:num>
  <w:num w:numId="55">
    <w:abstractNumId w:val="37"/>
  </w:num>
  <w:num w:numId="56">
    <w:abstractNumId w:val="58"/>
  </w:num>
  <w:num w:numId="57">
    <w:abstractNumId w:val="47"/>
  </w:num>
  <w:num w:numId="58">
    <w:abstractNumId w:val="21"/>
  </w:num>
  <w:num w:numId="59">
    <w:abstractNumId w:val="28"/>
  </w:num>
  <w:num w:numId="60">
    <w:abstractNumId w:val="20"/>
  </w:num>
  <w:numIdMacAtCleanup w:val="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proofState w:spelling="clean" w:grammar="clean"/>
  <w:defaultTabStop w:val="420"/>
  <w:drawingGridHorizontalSpacing w:val="105"/>
  <w:drawingGridVerticalSpacing w:val="190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130E"/>
    <w:rsid w:val="00000870"/>
    <w:rsid w:val="0000394B"/>
    <w:rsid w:val="0000492B"/>
    <w:rsid w:val="0001075F"/>
    <w:rsid w:val="000222B5"/>
    <w:rsid w:val="00027B68"/>
    <w:rsid w:val="000318A3"/>
    <w:rsid w:val="000343C1"/>
    <w:rsid w:val="00036B35"/>
    <w:rsid w:val="00055C82"/>
    <w:rsid w:val="00061BB5"/>
    <w:rsid w:val="00063048"/>
    <w:rsid w:val="00065A8D"/>
    <w:rsid w:val="00070054"/>
    <w:rsid w:val="00082018"/>
    <w:rsid w:val="0008247B"/>
    <w:rsid w:val="00093F7D"/>
    <w:rsid w:val="000A60F8"/>
    <w:rsid w:val="000B3B10"/>
    <w:rsid w:val="000B4440"/>
    <w:rsid w:val="000B5059"/>
    <w:rsid w:val="000C0605"/>
    <w:rsid w:val="000C1CBE"/>
    <w:rsid w:val="000C22DC"/>
    <w:rsid w:val="000C3ECF"/>
    <w:rsid w:val="000C5BCD"/>
    <w:rsid w:val="000C62B9"/>
    <w:rsid w:val="000D24DF"/>
    <w:rsid w:val="000D646D"/>
    <w:rsid w:val="000E2EAB"/>
    <w:rsid w:val="000E74D7"/>
    <w:rsid w:val="000F0105"/>
    <w:rsid w:val="000F2143"/>
    <w:rsid w:val="000F4CFD"/>
    <w:rsid w:val="00102B7D"/>
    <w:rsid w:val="001033B3"/>
    <w:rsid w:val="00111D9F"/>
    <w:rsid w:val="00112F28"/>
    <w:rsid w:val="00113E44"/>
    <w:rsid w:val="00115FD4"/>
    <w:rsid w:val="0012420E"/>
    <w:rsid w:val="00124F1B"/>
    <w:rsid w:val="0012607C"/>
    <w:rsid w:val="00126D39"/>
    <w:rsid w:val="001329D6"/>
    <w:rsid w:val="0013320E"/>
    <w:rsid w:val="001356CD"/>
    <w:rsid w:val="00140DD8"/>
    <w:rsid w:val="0014471E"/>
    <w:rsid w:val="00145845"/>
    <w:rsid w:val="0015097D"/>
    <w:rsid w:val="0015169F"/>
    <w:rsid w:val="00153839"/>
    <w:rsid w:val="0015542C"/>
    <w:rsid w:val="0016089D"/>
    <w:rsid w:val="001612A8"/>
    <w:rsid w:val="00162037"/>
    <w:rsid w:val="00162BED"/>
    <w:rsid w:val="00163CEF"/>
    <w:rsid w:val="001665E5"/>
    <w:rsid w:val="0016775D"/>
    <w:rsid w:val="001717EE"/>
    <w:rsid w:val="00172975"/>
    <w:rsid w:val="0017378A"/>
    <w:rsid w:val="00182114"/>
    <w:rsid w:val="00191487"/>
    <w:rsid w:val="00194AA1"/>
    <w:rsid w:val="001954B4"/>
    <w:rsid w:val="00195D35"/>
    <w:rsid w:val="001A3120"/>
    <w:rsid w:val="001A597F"/>
    <w:rsid w:val="001A5AC4"/>
    <w:rsid w:val="001A5B92"/>
    <w:rsid w:val="001A766A"/>
    <w:rsid w:val="001B0DB7"/>
    <w:rsid w:val="001B2957"/>
    <w:rsid w:val="001B59FD"/>
    <w:rsid w:val="001C1A53"/>
    <w:rsid w:val="001C6D32"/>
    <w:rsid w:val="001D65B0"/>
    <w:rsid w:val="001E0FF8"/>
    <w:rsid w:val="001E19B6"/>
    <w:rsid w:val="001E4071"/>
    <w:rsid w:val="001E6AC7"/>
    <w:rsid w:val="001E6E46"/>
    <w:rsid w:val="00205369"/>
    <w:rsid w:val="00206592"/>
    <w:rsid w:val="0021026D"/>
    <w:rsid w:val="00210664"/>
    <w:rsid w:val="00210A2D"/>
    <w:rsid w:val="002114AC"/>
    <w:rsid w:val="00213599"/>
    <w:rsid w:val="00220A4C"/>
    <w:rsid w:val="0022112D"/>
    <w:rsid w:val="00222A1B"/>
    <w:rsid w:val="002277CF"/>
    <w:rsid w:val="00233AB3"/>
    <w:rsid w:val="002434A5"/>
    <w:rsid w:val="00255772"/>
    <w:rsid w:val="00255FFF"/>
    <w:rsid w:val="00260791"/>
    <w:rsid w:val="00262917"/>
    <w:rsid w:val="002658ED"/>
    <w:rsid w:val="0026613E"/>
    <w:rsid w:val="00270DA4"/>
    <w:rsid w:val="0027324C"/>
    <w:rsid w:val="00275809"/>
    <w:rsid w:val="00275D46"/>
    <w:rsid w:val="00280F89"/>
    <w:rsid w:val="0028102E"/>
    <w:rsid w:val="002848C1"/>
    <w:rsid w:val="00285831"/>
    <w:rsid w:val="00286F4C"/>
    <w:rsid w:val="00287605"/>
    <w:rsid w:val="00292563"/>
    <w:rsid w:val="00295E2A"/>
    <w:rsid w:val="002A3C40"/>
    <w:rsid w:val="002A68BF"/>
    <w:rsid w:val="002A6DAB"/>
    <w:rsid w:val="002A76EE"/>
    <w:rsid w:val="002B6284"/>
    <w:rsid w:val="002B746C"/>
    <w:rsid w:val="002D05A1"/>
    <w:rsid w:val="002D3729"/>
    <w:rsid w:val="002E318D"/>
    <w:rsid w:val="002E466C"/>
    <w:rsid w:val="002E4C0B"/>
    <w:rsid w:val="002E6FDC"/>
    <w:rsid w:val="002F688D"/>
    <w:rsid w:val="00303584"/>
    <w:rsid w:val="00306EDF"/>
    <w:rsid w:val="00306F73"/>
    <w:rsid w:val="00307F52"/>
    <w:rsid w:val="00312B6D"/>
    <w:rsid w:val="00315CAD"/>
    <w:rsid w:val="00317F3C"/>
    <w:rsid w:val="003213EE"/>
    <w:rsid w:val="0032320D"/>
    <w:rsid w:val="00332C3B"/>
    <w:rsid w:val="00334B50"/>
    <w:rsid w:val="00344E8D"/>
    <w:rsid w:val="0035129E"/>
    <w:rsid w:val="00351A53"/>
    <w:rsid w:val="00354830"/>
    <w:rsid w:val="00356987"/>
    <w:rsid w:val="00356B4A"/>
    <w:rsid w:val="00357E63"/>
    <w:rsid w:val="003774B0"/>
    <w:rsid w:val="00385551"/>
    <w:rsid w:val="00396F44"/>
    <w:rsid w:val="003A63A9"/>
    <w:rsid w:val="003B2691"/>
    <w:rsid w:val="003B3A50"/>
    <w:rsid w:val="003B67A6"/>
    <w:rsid w:val="003C1B43"/>
    <w:rsid w:val="003C319F"/>
    <w:rsid w:val="003C33BA"/>
    <w:rsid w:val="003C73AB"/>
    <w:rsid w:val="003D2138"/>
    <w:rsid w:val="003D489D"/>
    <w:rsid w:val="003E2FC4"/>
    <w:rsid w:val="003E7178"/>
    <w:rsid w:val="003F03A4"/>
    <w:rsid w:val="003F0F98"/>
    <w:rsid w:val="003F1466"/>
    <w:rsid w:val="003F2FF0"/>
    <w:rsid w:val="003F36B3"/>
    <w:rsid w:val="003F5F2E"/>
    <w:rsid w:val="003F6AD3"/>
    <w:rsid w:val="004004B7"/>
    <w:rsid w:val="00405767"/>
    <w:rsid w:val="00407226"/>
    <w:rsid w:val="00415E35"/>
    <w:rsid w:val="004225D4"/>
    <w:rsid w:val="00422955"/>
    <w:rsid w:val="00422CB1"/>
    <w:rsid w:val="0042664A"/>
    <w:rsid w:val="00430006"/>
    <w:rsid w:val="004301FC"/>
    <w:rsid w:val="00431E03"/>
    <w:rsid w:val="004329E7"/>
    <w:rsid w:val="004345AA"/>
    <w:rsid w:val="004410CF"/>
    <w:rsid w:val="0044534A"/>
    <w:rsid w:val="00451098"/>
    <w:rsid w:val="004518A0"/>
    <w:rsid w:val="00452F25"/>
    <w:rsid w:val="00462054"/>
    <w:rsid w:val="004711ED"/>
    <w:rsid w:val="004718F6"/>
    <w:rsid w:val="00477D7B"/>
    <w:rsid w:val="00480459"/>
    <w:rsid w:val="004809D1"/>
    <w:rsid w:val="00481EA6"/>
    <w:rsid w:val="004868AC"/>
    <w:rsid w:val="00487825"/>
    <w:rsid w:val="00495785"/>
    <w:rsid w:val="00497F41"/>
    <w:rsid w:val="004B0B80"/>
    <w:rsid w:val="004B5DB4"/>
    <w:rsid w:val="004C1726"/>
    <w:rsid w:val="004D583B"/>
    <w:rsid w:val="004E0F47"/>
    <w:rsid w:val="004F0091"/>
    <w:rsid w:val="004F04CC"/>
    <w:rsid w:val="004F2339"/>
    <w:rsid w:val="004F2A39"/>
    <w:rsid w:val="004F75EF"/>
    <w:rsid w:val="005068F9"/>
    <w:rsid w:val="005122CE"/>
    <w:rsid w:val="005144DD"/>
    <w:rsid w:val="005165DB"/>
    <w:rsid w:val="00522A82"/>
    <w:rsid w:val="00527392"/>
    <w:rsid w:val="0053051D"/>
    <w:rsid w:val="00530584"/>
    <w:rsid w:val="00531D90"/>
    <w:rsid w:val="00535D2E"/>
    <w:rsid w:val="00542CFF"/>
    <w:rsid w:val="005435E5"/>
    <w:rsid w:val="0054660F"/>
    <w:rsid w:val="0055534A"/>
    <w:rsid w:val="00556827"/>
    <w:rsid w:val="00556EFC"/>
    <w:rsid w:val="00557386"/>
    <w:rsid w:val="005617BC"/>
    <w:rsid w:val="00566931"/>
    <w:rsid w:val="00566AC5"/>
    <w:rsid w:val="0057064D"/>
    <w:rsid w:val="005734CC"/>
    <w:rsid w:val="00585FD7"/>
    <w:rsid w:val="005915B8"/>
    <w:rsid w:val="00593D4C"/>
    <w:rsid w:val="005A06BD"/>
    <w:rsid w:val="005A1E94"/>
    <w:rsid w:val="005A494E"/>
    <w:rsid w:val="005A4993"/>
    <w:rsid w:val="005B6D20"/>
    <w:rsid w:val="005C09E2"/>
    <w:rsid w:val="005C0C6B"/>
    <w:rsid w:val="005C583A"/>
    <w:rsid w:val="005D0EE2"/>
    <w:rsid w:val="005D2A9B"/>
    <w:rsid w:val="005D3670"/>
    <w:rsid w:val="005E2371"/>
    <w:rsid w:val="005E29D5"/>
    <w:rsid w:val="005F0EDD"/>
    <w:rsid w:val="005F6105"/>
    <w:rsid w:val="005F64DC"/>
    <w:rsid w:val="00604187"/>
    <w:rsid w:val="00606B55"/>
    <w:rsid w:val="006078FA"/>
    <w:rsid w:val="00613B21"/>
    <w:rsid w:val="006148FE"/>
    <w:rsid w:val="00614913"/>
    <w:rsid w:val="00620759"/>
    <w:rsid w:val="00627572"/>
    <w:rsid w:val="006315A1"/>
    <w:rsid w:val="00646DD0"/>
    <w:rsid w:val="00650135"/>
    <w:rsid w:val="00650191"/>
    <w:rsid w:val="00651452"/>
    <w:rsid w:val="00654B10"/>
    <w:rsid w:val="006554F7"/>
    <w:rsid w:val="00655B7C"/>
    <w:rsid w:val="006658CE"/>
    <w:rsid w:val="0067633E"/>
    <w:rsid w:val="00680E8E"/>
    <w:rsid w:val="00684105"/>
    <w:rsid w:val="00685491"/>
    <w:rsid w:val="00686730"/>
    <w:rsid w:val="00690EB3"/>
    <w:rsid w:val="006958E1"/>
    <w:rsid w:val="006A3FBD"/>
    <w:rsid w:val="006B22F1"/>
    <w:rsid w:val="006B3A80"/>
    <w:rsid w:val="006B4506"/>
    <w:rsid w:val="006B48BE"/>
    <w:rsid w:val="006C62AF"/>
    <w:rsid w:val="006C6669"/>
    <w:rsid w:val="006C772C"/>
    <w:rsid w:val="006C7DB1"/>
    <w:rsid w:val="006D099E"/>
    <w:rsid w:val="006D2FEF"/>
    <w:rsid w:val="006D4519"/>
    <w:rsid w:val="006D52BC"/>
    <w:rsid w:val="006E0819"/>
    <w:rsid w:val="006E1ED4"/>
    <w:rsid w:val="006E4B93"/>
    <w:rsid w:val="006E5916"/>
    <w:rsid w:val="006F04FF"/>
    <w:rsid w:val="006F33B7"/>
    <w:rsid w:val="006F58BE"/>
    <w:rsid w:val="006F65AC"/>
    <w:rsid w:val="006F66EE"/>
    <w:rsid w:val="0070337B"/>
    <w:rsid w:val="00717938"/>
    <w:rsid w:val="00720AEE"/>
    <w:rsid w:val="007244C7"/>
    <w:rsid w:val="00726876"/>
    <w:rsid w:val="00731AFE"/>
    <w:rsid w:val="0073627B"/>
    <w:rsid w:val="007438A6"/>
    <w:rsid w:val="007464C6"/>
    <w:rsid w:val="00751EC5"/>
    <w:rsid w:val="00752370"/>
    <w:rsid w:val="00754E1A"/>
    <w:rsid w:val="00764AFE"/>
    <w:rsid w:val="00765EB9"/>
    <w:rsid w:val="0077262B"/>
    <w:rsid w:val="00773EB0"/>
    <w:rsid w:val="00782860"/>
    <w:rsid w:val="007871ED"/>
    <w:rsid w:val="00792BD5"/>
    <w:rsid w:val="00795804"/>
    <w:rsid w:val="0079771A"/>
    <w:rsid w:val="007A1C3A"/>
    <w:rsid w:val="007A3103"/>
    <w:rsid w:val="007A396A"/>
    <w:rsid w:val="007A42E0"/>
    <w:rsid w:val="007A4FFF"/>
    <w:rsid w:val="007A7CF9"/>
    <w:rsid w:val="007B1660"/>
    <w:rsid w:val="007B1FC7"/>
    <w:rsid w:val="007B7851"/>
    <w:rsid w:val="007C2AC3"/>
    <w:rsid w:val="007C3379"/>
    <w:rsid w:val="007C35E1"/>
    <w:rsid w:val="007D3A0A"/>
    <w:rsid w:val="007D7B26"/>
    <w:rsid w:val="007E10BC"/>
    <w:rsid w:val="00803199"/>
    <w:rsid w:val="0080375C"/>
    <w:rsid w:val="008054C8"/>
    <w:rsid w:val="00805FAF"/>
    <w:rsid w:val="00807255"/>
    <w:rsid w:val="008164A9"/>
    <w:rsid w:val="00816628"/>
    <w:rsid w:val="00821902"/>
    <w:rsid w:val="00830265"/>
    <w:rsid w:val="00835B6A"/>
    <w:rsid w:val="008474B5"/>
    <w:rsid w:val="00847FAD"/>
    <w:rsid w:val="00850C1C"/>
    <w:rsid w:val="00850D51"/>
    <w:rsid w:val="0085180C"/>
    <w:rsid w:val="008555AC"/>
    <w:rsid w:val="008607D4"/>
    <w:rsid w:val="00865072"/>
    <w:rsid w:val="00867D66"/>
    <w:rsid w:val="00875C5C"/>
    <w:rsid w:val="008850E7"/>
    <w:rsid w:val="00890525"/>
    <w:rsid w:val="00890A66"/>
    <w:rsid w:val="00894375"/>
    <w:rsid w:val="008A1AD9"/>
    <w:rsid w:val="008B679B"/>
    <w:rsid w:val="008C279E"/>
    <w:rsid w:val="008C2CFB"/>
    <w:rsid w:val="008C5CF3"/>
    <w:rsid w:val="008D073F"/>
    <w:rsid w:val="008D6B0F"/>
    <w:rsid w:val="008E4136"/>
    <w:rsid w:val="008F0559"/>
    <w:rsid w:val="008F41E4"/>
    <w:rsid w:val="00904082"/>
    <w:rsid w:val="00910611"/>
    <w:rsid w:val="009118D2"/>
    <w:rsid w:val="00917307"/>
    <w:rsid w:val="00917DAA"/>
    <w:rsid w:val="00934A47"/>
    <w:rsid w:val="009369EB"/>
    <w:rsid w:val="009429BD"/>
    <w:rsid w:val="00942FB0"/>
    <w:rsid w:val="009460A2"/>
    <w:rsid w:val="00956FA3"/>
    <w:rsid w:val="00960E87"/>
    <w:rsid w:val="00961D59"/>
    <w:rsid w:val="00965249"/>
    <w:rsid w:val="00971FC3"/>
    <w:rsid w:val="00982397"/>
    <w:rsid w:val="00991EB5"/>
    <w:rsid w:val="00994F34"/>
    <w:rsid w:val="0099589D"/>
    <w:rsid w:val="00997105"/>
    <w:rsid w:val="009A57C2"/>
    <w:rsid w:val="009A7C40"/>
    <w:rsid w:val="009A7F53"/>
    <w:rsid w:val="009B0D1A"/>
    <w:rsid w:val="009B5239"/>
    <w:rsid w:val="009B7751"/>
    <w:rsid w:val="009C342A"/>
    <w:rsid w:val="009D15C6"/>
    <w:rsid w:val="009D19E1"/>
    <w:rsid w:val="009D5BC7"/>
    <w:rsid w:val="009D7B66"/>
    <w:rsid w:val="009E0879"/>
    <w:rsid w:val="009E5A7F"/>
    <w:rsid w:val="009F5370"/>
    <w:rsid w:val="009F5EF4"/>
    <w:rsid w:val="00A03293"/>
    <w:rsid w:val="00A03685"/>
    <w:rsid w:val="00A06BE1"/>
    <w:rsid w:val="00A10134"/>
    <w:rsid w:val="00A1424E"/>
    <w:rsid w:val="00A14ABE"/>
    <w:rsid w:val="00A1525E"/>
    <w:rsid w:val="00A210AF"/>
    <w:rsid w:val="00A22349"/>
    <w:rsid w:val="00A2466F"/>
    <w:rsid w:val="00A25C81"/>
    <w:rsid w:val="00A25EC8"/>
    <w:rsid w:val="00A2739C"/>
    <w:rsid w:val="00A3467B"/>
    <w:rsid w:val="00A37138"/>
    <w:rsid w:val="00A371CA"/>
    <w:rsid w:val="00A37822"/>
    <w:rsid w:val="00A42F48"/>
    <w:rsid w:val="00A43FF6"/>
    <w:rsid w:val="00A5500D"/>
    <w:rsid w:val="00A63920"/>
    <w:rsid w:val="00A71F75"/>
    <w:rsid w:val="00A73AB7"/>
    <w:rsid w:val="00A756FB"/>
    <w:rsid w:val="00A761D7"/>
    <w:rsid w:val="00A767B6"/>
    <w:rsid w:val="00A76CCF"/>
    <w:rsid w:val="00A77E6B"/>
    <w:rsid w:val="00A92BE7"/>
    <w:rsid w:val="00AA18A1"/>
    <w:rsid w:val="00AA3A8A"/>
    <w:rsid w:val="00AB5A67"/>
    <w:rsid w:val="00AB6D70"/>
    <w:rsid w:val="00AC0B7D"/>
    <w:rsid w:val="00AC14A7"/>
    <w:rsid w:val="00AD1087"/>
    <w:rsid w:val="00AD2707"/>
    <w:rsid w:val="00AD3C9D"/>
    <w:rsid w:val="00AD4A4F"/>
    <w:rsid w:val="00AD6886"/>
    <w:rsid w:val="00AF1AA4"/>
    <w:rsid w:val="00AF34F7"/>
    <w:rsid w:val="00AF4E78"/>
    <w:rsid w:val="00AF5AED"/>
    <w:rsid w:val="00AF627F"/>
    <w:rsid w:val="00B050D7"/>
    <w:rsid w:val="00B05B3D"/>
    <w:rsid w:val="00B136E2"/>
    <w:rsid w:val="00B15AE7"/>
    <w:rsid w:val="00B17118"/>
    <w:rsid w:val="00B20E47"/>
    <w:rsid w:val="00B27D7A"/>
    <w:rsid w:val="00B33DB1"/>
    <w:rsid w:val="00B41F6C"/>
    <w:rsid w:val="00B4602D"/>
    <w:rsid w:val="00B533B5"/>
    <w:rsid w:val="00B54CFA"/>
    <w:rsid w:val="00B555A9"/>
    <w:rsid w:val="00B57132"/>
    <w:rsid w:val="00B63B00"/>
    <w:rsid w:val="00B70C4C"/>
    <w:rsid w:val="00B7565C"/>
    <w:rsid w:val="00B75A2A"/>
    <w:rsid w:val="00B764DB"/>
    <w:rsid w:val="00B834A3"/>
    <w:rsid w:val="00B86FCC"/>
    <w:rsid w:val="00B91F76"/>
    <w:rsid w:val="00B9401D"/>
    <w:rsid w:val="00BA40D4"/>
    <w:rsid w:val="00BA4614"/>
    <w:rsid w:val="00BA4664"/>
    <w:rsid w:val="00BB2AFB"/>
    <w:rsid w:val="00BB2C46"/>
    <w:rsid w:val="00BB6437"/>
    <w:rsid w:val="00BC1882"/>
    <w:rsid w:val="00BC19E1"/>
    <w:rsid w:val="00BD3428"/>
    <w:rsid w:val="00BD4C6B"/>
    <w:rsid w:val="00BD6452"/>
    <w:rsid w:val="00BE0AA8"/>
    <w:rsid w:val="00BE2F0A"/>
    <w:rsid w:val="00BF1289"/>
    <w:rsid w:val="00BF12FE"/>
    <w:rsid w:val="00BF2909"/>
    <w:rsid w:val="00BF74E1"/>
    <w:rsid w:val="00C0297D"/>
    <w:rsid w:val="00C101AB"/>
    <w:rsid w:val="00C24DE8"/>
    <w:rsid w:val="00C2569F"/>
    <w:rsid w:val="00C27D94"/>
    <w:rsid w:val="00C3011B"/>
    <w:rsid w:val="00C42934"/>
    <w:rsid w:val="00C4396D"/>
    <w:rsid w:val="00C474B6"/>
    <w:rsid w:val="00C53475"/>
    <w:rsid w:val="00C53F37"/>
    <w:rsid w:val="00C62549"/>
    <w:rsid w:val="00C65289"/>
    <w:rsid w:val="00C7098F"/>
    <w:rsid w:val="00C714D9"/>
    <w:rsid w:val="00C75D66"/>
    <w:rsid w:val="00C8120F"/>
    <w:rsid w:val="00C8474B"/>
    <w:rsid w:val="00C97FAA"/>
    <w:rsid w:val="00CA1225"/>
    <w:rsid w:val="00CB0D8B"/>
    <w:rsid w:val="00CB12A4"/>
    <w:rsid w:val="00CB134A"/>
    <w:rsid w:val="00CB3573"/>
    <w:rsid w:val="00CC2220"/>
    <w:rsid w:val="00CE2C02"/>
    <w:rsid w:val="00CF0EF8"/>
    <w:rsid w:val="00CF3189"/>
    <w:rsid w:val="00CF796E"/>
    <w:rsid w:val="00D04C04"/>
    <w:rsid w:val="00D158A4"/>
    <w:rsid w:val="00D25324"/>
    <w:rsid w:val="00D25EA8"/>
    <w:rsid w:val="00D32400"/>
    <w:rsid w:val="00D32988"/>
    <w:rsid w:val="00D371EC"/>
    <w:rsid w:val="00D41ABC"/>
    <w:rsid w:val="00D42F39"/>
    <w:rsid w:val="00D5072E"/>
    <w:rsid w:val="00D553EB"/>
    <w:rsid w:val="00D56B04"/>
    <w:rsid w:val="00D60972"/>
    <w:rsid w:val="00D718D5"/>
    <w:rsid w:val="00D72E10"/>
    <w:rsid w:val="00D834BC"/>
    <w:rsid w:val="00D83D3A"/>
    <w:rsid w:val="00D8579A"/>
    <w:rsid w:val="00D87E05"/>
    <w:rsid w:val="00D9576A"/>
    <w:rsid w:val="00D95CD6"/>
    <w:rsid w:val="00D97CBB"/>
    <w:rsid w:val="00DA2034"/>
    <w:rsid w:val="00DA50BD"/>
    <w:rsid w:val="00DB5D25"/>
    <w:rsid w:val="00DB7D2C"/>
    <w:rsid w:val="00DC1A59"/>
    <w:rsid w:val="00DC6357"/>
    <w:rsid w:val="00DD094B"/>
    <w:rsid w:val="00DD56ED"/>
    <w:rsid w:val="00DF130E"/>
    <w:rsid w:val="00DF2955"/>
    <w:rsid w:val="00DF2965"/>
    <w:rsid w:val="00DF6AE5"/>
    <w:rsid w:val="00DF7AD5"/>
    <w:rsid w:val="00E008B2"/>
    <w:rsid w:val="00E01298"/>
    <w:rsid w:val="00E03D50"/>
    <w:rsid w:val="00E12888"/>
    <w:rsid w:val="00E14821"/>
    <w:rsid w:val="00E15085"/>
    <w:rsid w:val="00E25651"/>
    <w:rsid w:val="00E26231"/>
    <w:rsid w:val="00E31414"/>
    <w:rsid w:val="00E3522C"/>
    <w:rsid w:val="00E41DE6"/>
    <w:rsid w:val="00E42603"/>
    <w:rsid w:val="00E459E2"/>
    <w:rsid w:val="00E45E7B"/>
    <w:rsid w:val="00E51BCB"/>
    <w:rsid w:val="00E53BAF"/>
    <w:rsid w:val="00E6017B"/>
    <w:rsid w:val="00E64EED"/>
    <w:rsid w:val="00E67E51"/>
    <w:rsid w:val="00E822F4"/>
    <w:rsid w:val="00E82522"/>
    <w:rsid w:val="00E84AB6"/>
    <w:rsid w:val="00EA5A1E"/>
    <w:rsid w:val="00EA6A10"/>
    <w:rsid w:val="00EB5800"/>
    <w:rsid w:val="00EC18CC"/>
    <w:rsid w:val="00EC1BE1"/>
    <w:rsid w:val="00EC6640"/>
    <w:rsid w:val="00ED5C50"/>
    <w:rsid w:val="00EE0630"/>
    <w:rsid w:val="00EE115B"/>
    <w:rsid w:val="00EE3212"/>
    <w:rsid w:val="00EE382A"/>
    <w:rsid w:val="00EE53EA"/>
    <w:rsid w:val="00EE761D"/>
    <w:rsid w:val="00EF0BBE"/>
    <w:rsid w:val="00EF0DE8"/>
    <w:rsid w:val="00F00BDB"/>
    <w:rsid w:val="00F012C8"/>
    <w:rsid w:val="00F03C03"/>
    <w:rsid w:val="00F07587"/>
    <w:rsid w:val="00F07D2E"/>
    <w:rsid w:val="00F12073"/>
    <w:rsid w:val="00F2215B"/>
    <w:rsid w:val="00F3189E"/>
    <w:rsid w:val="00F33335"/>
    <w:rsid w:val="00F346FE"/>
    <w:rsid w:val="00F40175"/>
    <w:rsid w:val="00F462C4"/>
    <w:rsid w:val="00F51C70"/>
    <w:rsid w:val="00F52117"/>
    <w:rsid w:val="00F54D3B"/>
    <w:rsid w:val="00F57564"/>
    <w:rsid w:val="00F57C31"/>
    <w:rsid w:val="00F61F43"/>
    <w:rsid w:val="00F644FB"/>
    <w:rsid w:val="00F647C7"/>
    <w:rsid w:val="00F656B1"/>
    <w:rsid w:val="00F6683A"/>
    <w:rsid w:val="00F67EC2"/>
    <w:rsid w:val="00F7159E"/>
    <w:rsid w:val="00F73FEA"/>
    <w:rsid w:val="00F74726"/>
    <w:rsid w:val="00F75521"/>
    <w:rsid w:val="00F80B77"/>
    <w:rsid w:val="00F80EAC"/>
    <w:rsid w:val="00F815B1"/>
    <w:rsid w:val="00F81F21"/>
    <w:rsid w:val="00F83366"/>
    <w:rsid w:val="00F87459"/>
    <w:rsid w:val="00F87584"/>
    <w:rsid w:val="00F91457"/>
    <w:rsid w:val="00F91DF4"/>
    <w:rsid w:val="00FA09D9"/>
    <w:rsid w:val="00FA25B5"/>
    <w:rsid w:val="00FA37B2"/>
    <w:rsid w:val="00FB07FE"/>
    <w:rsid w:val="00FB214D"/>
    <w:rsid w:val="00FB69C2"/>
    <w:rsid w:val="00FC1F5C"/>
    <w:rsid w:val="00FD0097"/>
    <w:rsid w:val="00FD0477"/>
    <w:rsid w:val="00FD07F7"/>
    <w:rsid w:val="00FD3E40"/>
    <w:rsid w:val="00FD56A2"/>
    <w:rsid w:val="00FD64E1"/>
    <w:rsid w:val="00FE0A73"/>
    <w:rsid w:val="00FE6DC8"/>
    <w:rsid w:val="00FE7659"/>
    <w:rsid w:val="00FF13A6"/>
    <w:rsid w:val="00FF1923"/>
    <w:rsid w:val="4E9C3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3581925E"/>
  <w15:docId w15:val="{ABE7FCB1-5D1F-4147-B7CD-45974DAD4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iPriority="99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 w:qFormat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 w:unhideWhenUsed="1"/>
    <w:lsdException w:name="Table Grid" w:uiPriority="39" w:qFormat="1"/>
    <w:lsdException w:name="Table Theme" w:semiHidden="1" w:unhideWhenUsed="1"/>
    <w:lsdException w:name="Placeholder Text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f2">
    <w:name w:val="Normal"/>
    <w:qFormat/>
    <w:pPr>
      <w:widowControl w:val="0"/>
      <w:jc w:val="both"/>
    </w:pPr>
    <w:rPr>
      <w:rFonts w:ascii="Calibri" w:eastAsia="宋体" w:hAnsi="Calibri" w:cs="Times New Roman"/>
      <w:kern w:val="2"/>
      <w:sz w:val="21"/>
      <w:szCs w:val="24"/>
    </w:rPr>
  </w:style>
  <w:style w:type="paragraph" w:styleId="10">
    <w:name w:val="heading 1"/>
    <w:basedOn w:val="af2"/>
    <w:next w:val="af2"/>
    <w:link w:val="1Char1"/>
    <w:qFormat/>
    <w:pPr>
      <w:keepNext/>
      <w:keepLines/>
      <w:numPr>
        <w:numId w:val="1"/>
      </w:numPr>
      <w:jc w:val="left"/>
      <w:outlineLvl w:val="0"/>
    </w:pPr>
    <w:rPr>
      <w:rFonts w:asciiTheme="minorHAnsi" w:hAnsiTheme="minorHAnsi" w:cstheme="minorBidi"/>
      <w:b/>
      <w:bCs/>
      <w:kern w:val="44"/>
      <w:sz w:val="30"/>
      <w:szCs w:val="44"/>
    </w:rPr>
  </w:style>
  <w:style w:type="paragraph" w:styleId="2">
    <w:name w:val="heading 2"/>
    <w:basedOn w:val="af2"/>
    <w:next w:val="af2"/>
    <w:link w:val="2Char1"/>
    <w:unhideWhenUsed/>
    <w:qFormat/>
    <w:pPr>
      <w:keepNext/>
      <w:keepLines/>
      <w:numPr>
        <w:ilvl w:val="1"/>
        <w:numId w:val="1"/>
      </w:numPr>
      <w:jc w:val="left"/>
      <w:outlineLvl w:val="1"/>
    </w:pPr>
    <w:rPr>
      <w:rFonts w:asciiTheme="majorHAnsi" w:hAnsiTheme="majorHAnsi" w:cstheme="majorBidi"/>
      <w:b/>
      <w:bCs/>
      <w:sz w:val="28"/>
      <w:szCs w:val="32"/>
    </w:rPr>
  </w:style>
  <w:style w:type="paragraph" w:styleId="30">
    <w:name w:val="heading 3"/>
    <w:basedOn w:val="af2"/>
    <w:next w:val="af2"/>
    <w:link w:val="3Char1"/>
    <w:unhideWhenUsed/>
    <w:qFormat/>
    <w:pPr>
      <w:keepNext/>
      <w:keepLines/>
      <w:numPr>
        <w:ilvl w:val="2"/>
        <w:numId w:val="1"/>
      </w:numPr>
      <w:jc w:val="left"/>
      <w:outlineLvl w:val="2"/>
    </w:pPr>
    <w:rPr>
      <w:rFonts w:asciiTheme="minorHAnsi" w:hAnsiTheme="minorHAnsi" w:cstheme="minorBidi"/>
      <w:b/>
      <w:bCs/>
      <w:sz w:val="24"/>
      <w:szCs w:val="32"/>
    </w:rPr>
  </w:style>
  <w:style w:type="paragraph" w:styleId="4">
    <w:name w:val="heading 4"/>
    <w:basedOn w:val="af2"/>
    <w:next w:val="af2"/>
    <w:link w:val="4Char2"/>
    <w:unhideWhenUsed/>
    <w:qFormat/>
    <w:pPr>
      <w:keepNext/>
      <w:keepLines/>
      <w:numPr>
        <w:ilvl w:val="3"/>
        <w:numId w:val="1"/>
      </w:numPr>
      <w:ind w:left="709" w:hanging="709"/>
      <w:jc w:val="left"/>
      <w:outlineLvl w:val="3"/>
    </w:pPr>
    <w:rPr>
      <w:rFonts w:asciiTheme="majorHAnsi" w:hAnsiTheme="majorHAnsi" w:cstheme="majorBidi"/>
      <w:b/>
      <w:bCs/>
      <w:szCs w:val="28"/>
    </w:rPr>
  </w:style>
  <w:style w:type="paragraph" w:styleId="5">
    <w:name w:val="heading 5"/>
    <w:basedOn w:val="af2"/>
    <w:next w:val="af2"/>
    <w:link w:val="5Char1"/>
    <w:unhideWhenUsed/>
    <w:qFormat/>
    <w:pPr>
      <w:keepNext/>
      <w:keepLines/>
      <w:numPr>
        <w:ilvl w:val="4"/>
        <w:numId w:val="1"/>
      </w:numPr>
      <w:ind w:left="851" w:hanging="851"/>
      <w:jc w:val="left"/>
      <w:outlineLvl w:val="4"/>
    </w:pPr>
    <w:rPr>
      <w:rFonts w:asciiTheme="minorHAnsi" w:hAnsiTheme="minorHAnsi" w:cstheme="minorBidi"/>
      <w:b/>
      <w:bCs/>
      <w:szCs w:val="28"/>
    </w:rPr>
  </w:style>
  <w:style w:type="paragraph" w:styleId="6">
    <w:name w:val="heading 6"/>
    <w:basedOn w:val="af2"/>
    <w:next w:val="af2"/>
    <w:link w:val="6Char1"/>
    <w:unhideWhenUsed/>
    <w:qFormat/>
    <w:pPr>
      <w:keepNext/>
      <w:keepLines/>
      <w:numPr>
        <w:ilvl w:val="5"/>
        <w:numId w:val="1"/>
      </w:numPr>
      <w:ind w:left="1134"/>
      <w:jc w:val="left"/>
      <w:outlineLvl w:val="5"/>
    </w:pPr>
    <w:rPr>
      <w:rFonts w:asciiTheme="majorHAnsi" w:hAnsiTheme="majorHAnsi" w:cstheme="majorBidi"/>
      <w:b/>
      <w:bCs/>
    </w:rPr>
  </w:style>
  <w:style w:type="paragraph" w:styleId="7">
    <w:name w:val="heading 7"/>
    <w:basedOn w:val="af2"/>
    <w:next w:val="af2"/>
    <w:link w:val="7Char1"/>
    <w:qFormat/>
    <w:pPr>
      <w:keepNext/>
      <w:keepLines/>
      <w:spacing w:before="240" w:after="64" w:line="320" w:lineRule="auto"/>
      <w:outlineLvl w:val="6"/>
    </w:pPr>
    <w:rPr>
      <w:rFonts w:ascii="Times New Roman" w:hAnsi="Times New Roman"/>
      <w:b/>
      <w:bCs/>
      <w:sz w:val="24"/>
    </w:rPr>
  </w:style>
  <w:style w:type="paragraph" w:styleId="8">
    <w:name w:val="heading 8"/>
    <w:basedOn w:val="af2"/>
    <w:next w:val="af2"/>
    <w:link w:val="8Char1"/>
    <w:qFormat/>
    <w:pPr>
      <w:keepNext/>
      <w:keepLines/>
      <w:spacing w:before="240" w:after="64" w:line="320" w:lineRule="auto"/>
      <w:outlineLvl w:val="7"/>
    </w:pPr>
    <w:rPr>
      <w:rFonts w:ascii="Arial" w:eastAsia="黑体" w:hAnsi="Arial"/>
      <w:sz w:val="24"/>
    </w:rPr>
  </w:style>
  <w:style w:type="paragraph" w:styleId="9">
    <w:name w:val="heading 9"/>
    <w:basedOn w:val="af2"/>
    <w:next w:val="af2"/>
    <w:link w:val="9Char1"/>
    <w:qFormat/>
    <w:pPr>
      <w:keepNext/>
      <w:keepLines/>
      <w:spacing w:before="240" w:after="64" w:line="320" w:lineRule="auto"/>
      <w:outlineLvl w:val="8"/>
    </w:pPr>
    <w:rPr>
      <w:rFonts w:ascii="Arial" w:eastAsia="黑体" w:hAnsi="Arial"/>
      <w:szCs w:val="21"/>
    </w:rPr>
  </w:style>
  <w:style w:type="character" w:default="1" w:styleId="af3">
    <w:name w:val="Default Paragraph Font"/>
    <w:uiPriority w:val="1"/>
    <w:semiHidden/>
    <w:unhideWhenUsed/>
  </w:style>
  <w:style w:type="table" w:default="1" w:styleId="a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5">
    <w:name w:val="No List"/>
    <w:uiPriority w:val="99"/>
    <w:semiHidden/>
    <w:unhideWhenUsed/>
  </w:style>
  <w:style w:type="paragraph" w:styleId="af6">
    <w:name w:val="macro"/>
    <w:link w:val="Char0"/>
    <w:semiHidden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eastAsia="宋体" w:hAnsi="Courier New" w:cs="Times New Roman"/>
      <w:kern w:val="2"/>
      <w:sz w:val="24"/>
    </w:rPr>
  </w:style>
  <w:style w:type="paragraph" w:styleId="31">
    <w:name w:val="List 3"/>
    <w:basedOn w:val="af2"/>
    <w:pPr>
      <w:adjustRightInd w:val="0"/>
      <w:spacing w:line="480" w:lineRule="atLeast"/>
      <w:ind w:left="1260" w:hanging="420"/>
      <w:textAlignment w:val="baseline"/>
    </w:pPr>
    <w:rPr>
      <w:rFonts w:ascii="宋体" w:hAnsi="Times New Roman"/>
      <w:kern w:val="0"/>
      <w:sz w:val="28"/>
      <w:szCs w:val="20"/>
    </w:rPr>
  </w:style>
  <w:style w:type="paragraph" w:styleId="70">
    <w:name w:val="toc 7"/>
    <w:basedOn w:val="af2"/>
    <w:next w:val="af2"/>
    <w:uiPriority w:val="39"/>
    <w:unhideWhenUsed/>
    <w:pPr>
      <w:ind w:leftChars="1200" w:left="2520"/>
    </w:pPr>
    <w:rPr>
      <w:szCs w:val="22"/>
    </w:rPr>
  </w:style>
  <w:style w:type="paragraph" w:styleId="20">
    <w:name w:val="List Number 2"/>
    <w:basedOn w:val="af2"/>
    <w:pPr>
      <w:widowControl/>
      <w:tabs>
        <w:tab w:val="left" w:pos="709"/>
        <w:tab w:val="left" w:pos="780"/>
      </w:tabs>
      <w:ind w:left="425" w:hanging="425"/>
    </w:pPr>
    <w:rPr>
      <w:rFonts w:ascii="Times New Roman" w:hAnsi="宋体" w:cs="宋体"/>
      <w:sz w:val="24"/>
    </w:rPr>
  </w:style>
  <w:style w:type="paragraph" w:styleId="af7">
    <w:name w:val="table of authorities"/>
    <w:basedOn w:val="af2"/>
    <w:next w:val="af2"/>
    <w:semiHidden/>
    <w:pPr>
      <w:widowControl/>
      <w:ind w:left="420"/>
    </w:pPr>
    <w:rPr>
      <w:rFonts w:ascii="Times New Roman" w:hAnsi="宋体" w:cs="宋体"/>
      <w:sz w:val="24"/>
    </w:rPr>
  </w:style>
  <w:style w:type="paragraph" w:styleId="af8">
    <w:name w:val="Note Heading"/>
    <w:basedOn w:val="af2"/>
    <w:next w:val="af2"/>
    <w:link w:val="Char1"/>
    <w:pPr>
      <w:spacing w:line="240" w:lineRule="atLeast"/>
      <w:ind w:firstLine="454"/>
      <w:jc w:val="center"/>
    </w:pPr>
    <w:rPr>
      <w:rFonts w:ascii="宋体" w:hAnsi="Times New Roman"/>
      <w:sz w:val="24"/>
      <w:szCs w:val="20"/>
    </w:rPr>
  </w:style>
  <w:style w:type="paragraph" w:styleId="41">
    <w:name w:val="List Bullet 4"/>
    <w:basedOn w:val="af2"/>
    <w:pPr>
      <w:widowControl/>
      <w:tabs>
        <w:tab w:val="left" w:pos="709"/>
        <w:tab w:val="left" w:pos="1620"/>
      </w:tabs>
      <w:ind w:left="425" w:hanging="425"/>
    </w:pPr>
    <w:rPr>
      <w:rFonts w:ascii="Times New Roman" w:hAnsi="宋体" w:cs="宋体"/>
      <w:sz w:val="24"/>
    </w:rPr>
  </w:style>
  <w:style w:type="paragraph" w:styleId="80">
    <w:name w:val="index 8"/>
    <w:basedOn w:val="af2"/>
    <w:next w:val="af2"/>
    <w:semiHidden/>
    <w:pPr>
      <w:widowControl/>
      <w:ind w:left="2940"/>
    </w:pPr>
    <w:rPr>
      <w:rFonts w:ascii="Times New Roman" w:hAnsi="宋体" w:cs="宋体"/>
      <w:sz w:val="24"/>
    </w:rPr>
  </w:style>
  <w:style w:type="paragraph" w:styleId="af9">
    <w:name w:val="E-mail Signature"/>
    <w:basedOn w:val="af2"/>
    <w:link w:val="Char2"/>
    <w:pPr>
      <w:widowControl/>
      <w:spacing w:line="240" w:lineRule="atLeast"/>
    </w:pPr>
    <w:rPr>
      <w:rFonts w:asciiTheme="minorHAnsi" w:eastAsiaTheme="minorEastAsia" w:hAnsiTheme="minorHAnsi" w:cstheme="minorBidi"/>
      <w:szCs w:val="22"/>
    </w:rPr>
  </w:style>
  <w:style w:type="paragraph" w:styleId="afa">
    <w:name w:val="List Number"/>
    <w:basedOn w:val="af2"/>
    <w:pPr>
      <w:widowControl/>
      <w:tabs>
        <w:tab w:val="left" w:pos="360"/>
        <w:tab w:val="left" w:pos="709"/>
      </w:tabs>
      <w:ind w:left="425" w:hanging="425"/>
    </w:pPr>
    <w:rPr>
      <w:rFonts w:ascii="Times New Roman" w:hAnsi="宋体" w:cs="宋体"/>
      <w:sz w:val="24"/>
    </w:rPr>
  </w:style>
  <w:style w:type="paragraph" w:styleId="afb">
    <w:name w:val="Normal Indent"/>
    <w:basedOn w:val="af2"/>
    <w:link w:val="Char3"/>
    <w:pPr>
      <w:autoSpaceDE w:val="0"/>
      <w:autoSpaceDN w:val="0"/>
      <w:adjustRightInd w:val="0"/>
      <w:spacing w:line="315" w:lineRule="atLeast"/>
      <w:ind w:firstLine="420"/>
      <w:jc w:val="left"/>
    </w:pPr>
    <w:rPr>
      <w:rFonts w:ascii="楷体_GB2312" w:eastAsia="楷体_GB2312"/>
      <w:kern w:val="0"/>
      <w:sz w:val="28"/>
      <w:szCs w:val="20"/>
    </w:rPr>
  </w:style>
  <w:style w:type="paragraph" w:styleId="afc">
    <w:name w:val="caption"/>
    <w:basedOn w:val="af2"/>
    <w:next w:val="af2"/>
    <w:link w:val="Char4"/>
    <w:pPr>
      <w:spacing w:before="152" w:after="160"/>
      <w:jc w:val="left"/>
    </w:pPr>
    <w:rPr>
      <w:rFonts w:ascii="Arial" w:eastAsia="黑体" w:hAnsi="Arial" w:cs="Arial"/>
      <w:szCs w:val="22"/>
    </w:rPr>
  </w:style>
  <w:style w:type="paragraph" w:styleId="51">
    <w:name w:val="index 5"/>
    <w:basedOn w:val="af2"/>
    <w:next w:val="af2"/>
    <w:semiHidden/>
    <w:pPr>
      <w:widowControl/>
      <w:ind w:left="1680"/>
    </w:pPr>
    <w:rPr>
      <w:rFonts w:ascii="Times New Roman" w:hAnsi="宋体" w:cs="宋体"/>
      <w:sz w:val="24"/>
    </w:rPr>
  </w:style>
  <w:style w:type="paragraph" w:styleId="afd">
    <w:name w:val="List Bullet"/>
    <w:basedOn w:val="af2"/>
    <w:pPr>
      <w:tabs>
        <w:tab w:val="left" w:pos="432"/>
        <w:tab w:val="left" w:pos="960"/>
      </w:tabs>
      <w:ind w:left="432" w:hanging="432"/>
    </w:pPr>
    <w:rPr>
      <w:rFonts w:ascii="Times New Roman" w:hAnsi="Times New Roman"/>
      <w:szCs w:val="20"/>
    </w:rPr>
  </w:style>
  <w:style w:type="paragraph" w:styleId="afe">
    <w:name w:val="envelope address"/>
    <w:basedOn w:val="af2"/>
    <w:pPr>
      <w:framePr w:w="7920" w:h="1980" w:hRule="exact" w:hSpace="180" w:wrap="around" w:hAnchor="page" w:xAlign="center" w:yAlign="bottom"/>
      <w:widowControl/>
      <w:snapToGrid w:val="0"/>
      <w:ind w:left="2880"/>
    </w:pPr>
    <w:rPr>
      <w:rFonts w:ascii="Arial" w:hAnsi="Arial" w:cs="宋体"/>
      <w:sz w:val="24"/>
    </w:rPr>
  </w:style>
  <w:style w:type="paragraph" w:styleId="aff">
    <w:name w:val="Document Map"/>
    <w:basedOn w:val="af2"/>
    <w:link w:val="Char20"/>
    <w:rPr>
      <w:rFonts w:ascii="宋体" w:hAnsi="Times New Roman"/>
      <w:sz w:val="18"/>
      <w:szCs w:val="18"/>
    </w:rPr>
  </w:style>
  <w:style w:type="paragraph" w:styleId="aff0">
    <w:name w:val="toa heading"/>
    <w:basedOn w:val="af2"/>
    <w:next w:val="af2"/>
    <w:semiHidden/>
    <w:pPr>
      <w:widowControl/>
      <w:spacing w:before="120"/>
    </w:pPr>
    <w:rPr>
      <w:rFonts w:ascii="Arial" w:hAnsi="Arial" w:cs="宋体"/>
      <w:sz w:val="24"/>
    </w:rPr>
  </w:style>
  <w:style w:type="paragraph" w:styleId="aff1">
    <w:name w:val="annotation text"/>
    <w:basedOn w:val="af2"/>
    <w:link w:val="Char30"/>
    <w:uiPriority w:val="99"/>
    <w:unhideWhenUsed/>
    <w:pPr>
      <w:jc w:val="left"/>
    </w:pPr>
    <w:rPr>
      <w:rFonts w:asciiTheme="minorHAnsi" w:eastAsiaTheme="minorEastAsia" w:hAnsiTheme="minorHAnsi" w:cstheme="minorBidi"/>
      <w:szCs w:val="22"/>
    </w:rPr>
  </w:style>
  <w:style w:type="paragraph" w:styleId="60">
    <w:name w:val="index 6"/>
    <w:basedOn w:val="af2"/>
    <w:next w:val="af2"/>
    <w:semiHidden/>
    <w:pPr>
      <w:widowControl/>
      <w:ind w:left="2100"/>
    </w:pPr>
    <w:rPr>
      <w:rFonts w:ascii="Times New Roman" w:hAnsi="宋体" w:cs="宋体"/>
      <w:sz w:val="24"/>
    </w:rPr>
  </w:style>
  <w:style w:type="paragraph" w:styleId="aff2">
    <w:name w:val="Salutation"/>
    <w:basedOn w:val="af2"/>
    <w:next w:val="af2"/>
    <w:link w:val="Char5"/>
    <w:rPr>
      <w:rFonts w:ascii="宋体" w:eastAsia="仿宋_GB2312" w:hAnsi="Times New Roman"/>
      <w:szCs w:val="20"/>
    </w:rPr>
  </w:style>
  <w:style w:type="paragraph" w:styleId="32">
    <w:name w:val="Body Text 3"/>
    <w:basedOn w:val="af2"/>
    <w:link w:val="3Char2"/>
    <w:rPr>
      <w:rFonts w:ascii="宋体" w:eastAsiaTheme="minorEastAsia" w:hAnsiTheme="minorHAnsi" w:cstheme="minorBidi"/>
      <w:sz w:val="24"/>
      <w:szCs w:val="22"/>
    </w:rPr>
  </w:style>
  <w:style w:type="paragraph" w:styleId="aff3">
    <w:name w:val="Closing"/>
    <w:basedOn w:val="af2"/>
    <w:next w:val="af2"/>
    <w:link w:val="Char6"/>
    <w:pPr>
      <w:widowControl/>
      <w:ind w:left="4320"/>
    </w:pPr>
    <w:rPr>
      <w:rFonts w:ascii="Times New Roman" w:hAnsi="宋体" w:cs="宋体"/>
      <w:sz w:val="24"/>
    </w:rPr>
  </w:style>
  <w:style w:type="paragraph" w:styleId="3">
    <w:name w:val="List Bullet 3"/>
    <w:basedOn w:val="af2"/>
    <w:pPr>
      <w:widowControl/>
      <w:numPr>
        <w:numId w:val="2"/>
      </w:numPr>
      <w:tabs>
        <w:tab w:val="left" w:pos="1200"/>
      </w:tabs>
    </w:pPr>
    <w:rPr>
      <w:rFonts w:ascii="Times New Roman" w:hAnsi="宋体" w:cs="宋体"/>
      <w:sz w:val="24"/>
    </w:rPr>
  </w:style>
  <w:style w:type="paragraph" w:styleId="aff4">
    <w:name w:val="Body Text"/>
    <w:basedOn w:val="af2"/>
    <w:link w:val="Char31"/>
    <w:unhideWhenUsed/>
    <w:pPr>
      <w:spacing w:after="120"/>
    </w:pPr>
    <w:rPr>
      <w:rFonts w:asciiTheme="minorHAnsi" w:eastAsiaTheme="minorEastAsia" w:hAnsiTheme="minorHAnsi" w:cstheme="minorBidi"/>
      <w:szCs w:val="22"/>
    </w:rPr>
  </w:style>
  <w:style w:type="paragraph" w:styleId="aff5">
    <w:name w:val="Body Text Indent"/>
    <w:basedOn w:val="af2"/>
    <w:link w:val="Char10"/>
    <w:pPr>
      <w:autoSpaceDE w:val="0"/>
      <w:autoSpaceDN w:val="0"/>
      <w:adjustRightInd w:val="0"/>
      <w:spacing w:after="120" w:line="360" w:lineRule="atLeast"/>
      <w:ind w:left="900"/>
    </w:pPr>
    <w:rPr>
      <w:rFonts w:ascii="楷体_GB2312" w:eastAsia="楷体_GB2312" w:hAnsi="Times New Roman"/>
      <w:kern w:val="0"/>
      <w:sz w:val="28"/>
      <w:szCs w:val="20"/>
    </w:rPr>
  </w:style>
  <w:style w:type="paragraph" w:styleId="33">
    <w:name w:val="List Number 3"/>
    <w:basedOn w:val="af2"/>
    <w:pPr>
      <w:widowControl/>
      <w:tabs>
        <w:tab w:val="left" w:pos="709"/>
        <w:tab w:val="left" w:pos="1200"/>
      </w:tabs>
      <w:ind w:left="425" w:hanging="425"/>
    </w:pPr>
    <w:rPr>
      <w:rFonts w:ascii="Times New Roman" w:hAnsi="宋体" w:cs="宋体"/>
      <w:sz w:val="24"/>
    </w:rPr>
  </w:style>
  <w:style w:type="paragraph" w:styleId="21">
    <w:name w:val="List 2"/>
    <w:basedOn w:val="af2"/>
    <w:pPr>
      <w:ind w:leftChars="200" w:left="100" w:hangingChars="200" w:hanging="200"/>
    </w:pPr>
    <w:rPr>
      <w:rFonts w:ascii="Times New Roman" w:hAnsi="Times New Roman"/>
    </w:rPr>
  </w:style>
  <w:style w:type="paragraph" w:styleId="aff6">
    <w:name w:val="List Continue"/>
    <w:basedOn w:val="af2"/>
    <w:pPr>
      <w:adjustRightInd w:val="0"/>
      <w:spacing w:after="120" w:line="480" w:lineRule="atLeast"/>
      <w:ind w:left="420" w:firstLine="567"/>
      <w:textAlignment w:val="baseline"/>
    </w:pPr>
    <w:rPr>
      <w:rFonts w:ascii="宋体" w:hAnsi="Times New Roman"/>
      <w:kern w:val="0"/>
      <w:sz w:val="28"/>
      <w:szCs w:val="20"/>
    </w:rPr>
  </w:style>
  <w:style w:type="paragraph" w:styleId="aff7">
    <w:name w:val="Block Text"/>
    <w:basedOn w:val="af2"/>
    <w:pPr>
      <w:spacing w:line="580" w:lineRule="exact"/>
      <w:ind w:leftChars="546" w:left="1427" w:rightChars="24" w:right="50" w:hangingChars="100" w:hanging="280"/>
    </w:pPr>
    <w:rPr>
      <w:rFonts w:ascii="Times New Roman" w:hAnsi="Times New Roman"/>
      <w:sz w:val="28"/>
    </w:rPr>
  </w:style>
  <w:style w:type="paragraph" w:styleId="22">
    <w:name w:val="List Bullet 2"/>
    <w:basedOn w:val="af2"/>
    <w:pPr>
      <w:widowControl/>
      <w:tabs>
        <w:tab w:val="left" w:pos="709"/>
        <w:tab w:val="left" w:pos="780"/>
      </w:tabs>
      <w:ind w:left="425" w:hanging="425"/>
    </w:pPr>
    <w:rPr>
      <w:rFonts w:ascii="Times New Roman" w:hAnsi="宋体" w:cs="宋体"/>
      <w:sz w:val="24"/>
    </w:rPr>
  </w:style>
  <w:style w:type="paragraph" w:styleId="HTML">
    <w:name w:val="HTML Address"/>
    <w:basedOn w:val="af2"/>
    <w:link w:val="HTMLChar"/>
    <w:pPr>
      <w:widowControl/>
      <w:spacing w:line="240" w:lineRule="atLeast"/>
    </w:pPr>
    <w:rPr>
      <w:rFonts w:asciiTheme="minorHAnsi" w:eastAsiaTheme="minorEastAsia" w:hAnsiTheme="minorHAnsi" w:cstheme="minorBidi"/>
      <w:i/>
      <w:iCs/>
      <w:szCs w:val="22"/>
    </w:rPr>
  </w:style>
  <w:style w:type="paragraph" w:styleId="42">
    <w:name w:val="index 4"/>
    <w:basedOn w:val="af2"/>
    <w:next w:val="af2"/>
    <w:semiHidden/>
    <w:pPr>
      <w:widowControl/>
      <w:ind w:left="1260"/>
    </w:pPr>
    <w:rPr>
      <w:rFonts w:ascii="Times New Roman" w:hAnsi="宋体" w:cs="宋体"/>
      <w:sz w:val="24"/>
    </w:rPr>
  </w:style>
  <w:style w:type="paragraph" w:styleId="52">
    <w:name w:val="toc 5"/>
    <w:basedOn w:val="af2"/>
    <w:next w:val="af2"/>
    <w:uiPriority w:val="39"/>
    <w:unhideWhenUsed/>
    <w:pPr>
      <w:ind w:leftChars="800" w:left="1680"/>
    </w:pPr>
    <w:rPr>
      <w:szCs w:val="22"/>
    </w:rPr>
  </w:style>
  <w:style w:type="paragraph" w:styleId="34">
    <w:name w:val="toc 3"/>
    <w:basedOn w:val="af2"/>
    <w:next w:val="af2"/>
    <w:uiPriority w:val="39"/>
    <w:unhideWhenUsed/>
    <w:pPr>
      <w:ind w:leftChars="400" w:left="840"/>
    </w:pPr>
    <w:rPr>
      <w:rFonts w:asciiTheme="minorHAnsi" w:eastAsiaTheme="minorEastAsia" w:hAnsiTheme="minorHAnsi" w:cstheme="minorBidi"/>
      <w:szCs w:val="22"/>
    </w:rPr>
  </w:style>
  <w:style w:type="paragraph" w:styleId="aff8">
    <w:name w:val="Plain Text"/>
    <w:basedOn w:val="af2"/>
    <w:link w:val="Char21"/>
    <w:rPr>
      <w:rFonts w:ascii="宋体" w:hAnsi="Courier New"/>
      <w:szCs w:val="20"/>
    </w:rPr>
  </w:style>
  <w:style w:type="paragraph" w:styleId="50">
    <w:name w:val="List Bullet 5"/>
    <w:basedOn w:val="af2"/>
    <w:pPr>
      <w:widowControl/>
      <w:numPr>
        <w:numId w:val="3"/>
      </w:numPr>
      <w:tabs>
        <w:tab w:val="left" w:pos="2040"/>
      </w:tabs>
      <w:autoSpaceDE w:val="0"/>
      <w:autoSpaceDN w:val="0"/>
      <w:adjustRightInd w:val="0"/>
      <w:spacing w:line="420" w:lineRule="atLeast"/>
      <w:textAlignment w:val="bottom"/>
    </w:pPr>
    <w:rPr>
      <w:rFonts w:ascii="Times New Roman" w:eastAsia="微软简仿宋" w:hAnsi="Times New Roman"/>
      <w:spacing w:val="38"/>
      <w:kern w:val="0"/>
      <w:sz w:val="28"/>
      <w:szCs w:val="20"/>
    </w:rPr>
  </w:style>
  <w:style w:type="paragraph" w:styleId="40">
    <w:name w:val="List Number 4"/>
    <w:basedOn w:val="af2"/>
    <w:pPr>
      <w:widowControl/>
      <w:numPr>
        <w:numId w:val="4"/>
      </w:numPr>
      <w:tabs>
        <w:tab w:val="left" w:pos="1620"/>
      </w:tabs>
      <w:topLinePunct/>
      <w:adjustRightInd w:val="0"/>
      <w:snapToGrid w:val="0"/>
      <w:spacing w:before="160" w:after="160" w:line="240" w:lineRule="atLeast"/>
      <w:jc w:val="left"/>
    </w:pPr>
    <w:rPr>
      <w:rFonts w:ascii="Times New Roman" w:hAnsi="Times New Roman" w:cs="Arial"/>
      <w:szCs w:val="21"/>
      <w:lang w:val="en-GB"/>
    </w:rPr>
  </w:style>
  <w:style w:type="paragraph" w:styleId="81">
    <w:name w:val="toc 8"/>
    <w:basedOn w:val="af2"/>
    <w:next w:val="af2"/>
    <w:uiPriority w:val="39"/>
    <w:unhideWhenUsed/>
    <w:pPr>
      <w:ind w:leftChars="1400" w:left="2940"/>
    </w:pPr>
    <w:rPr>
      <w:szCs w:val="22"/>
    </w:rPr>
  </w:style>
  <w:style w:type="paragraph" w:styleId="35">
    <w:name w:val="index 3"/>
    <w:basedOn w:val="af2"/>
    <w:next w:val="af2"/>
    <w:semiHidden/>
    <w:pPr>
      <w:widowControl/>
      <w:ind w:left="840"/>
    </w:pPr>
    <w:rPr>
      <w:rFonts w:ascii="Times New Roman" w:hAnsi="宋体" w:cs="宋体"/>
      <w:sz w:val="24"/>
    </w:rPr>
  </w:style>
  <w:style w:type="paragraph" w:styleId="aff9">
    <w:name w:val="Date"/>
    <w:basedOn w:val="af2"/>
    <w:next w:val="af2"/>
    <w:link w:val="Char22"/>
    <w:unhideWhenUsed/>
    <w:pPr>
      <w:ind w:leftChars="2500" w:left="100"/>
    </w:pPr>
    <w:rPr>
      <w:rFonts w:asciiTheme="minorHAnsi" w:eastAsiaTheme="minorEastAsia" w:hAnsiTheme="minorHAnsi" w:cstheme="minorBidi"/>
      <w:szCs w:val="22"/>
    </w:rPr>
  </w:style>
  <w:style w:type="paragraph" w:styleId="23">
    <w:name w:val="Body Text Indent 2"/>
    <w:basedOn w:val="af2"/>
    <w:link w:val="2Char10"/>
    <w:pPr>
      <w:spacing w:line="480" w:lineRule="auto"/>
      <w:ind w:firstLineChars="200" w:firstLine="480"/>
    </w:pPr>
    <w:rPr>
      <w:rFonts w:ascii="仿宋_GB2312" w:eastAsia="仿宋_GB2312" w:hAnsi="宋体"/>
      <w:sz w:val="24"/>
    </w:rPr>
  </w:style>
  <w:style w:type="paragraph" w:styleId="affa">
    <w:name w:val="endnote text"/>
    <w:basedOn w:val="af2"/>
    <w:link w:val="Char7"/>
    <w:pPr>
      <w:snapToGrid w:val="0"/>
      <w:jc w:val="left"/>
    </w:pPr>
    <w:rPr>
      <w:rFonts w:ascii="Times New Roman" w:hAnsi="Times New Roman"/>
    </w:rPr>
  </w:style>
  <w:style w:type="paragraph" w:styleId="53">
    <w:name w:val="List Continue 5"/>
    <w:basedOn w:val="af2"/>
    <w:pPr>
      <w:widowControl/>
      <w:spacing w:after="120"/>
      <w:ind w:left="2100"/>
    </w:pPr>
    <w:rPr>
      <w:rFonts w:ascii="Times New Roman" w:hAnsi="宋体" w:cs="宋体"/>
      <w:sz w:val="24"/>
    </w:rPr>
  </w:style>
  <w:style w:type="paragraph" w:styleId="affb">
    <w:name w:val="Balloon Text"/>
    <w:basedOn w:val="af2"/>
    <w:link w:val="Char23"/>
    <w:uiPriority w:val="99"/>
    <w:unhideWhenUsed/>
    <w:rPr>
      <w:rFonts w:asciiTheme="minorHAnsi" w:eastAsiaTheme="minorEastAsia" w:hAnsiTheme="minorHAnsi" w:cstheme="minorBidi"/>
      <w:sz w:val="18"/>
      <w:szCs w:val="18"/>
    </w:rPr>
  </w:style>
  <w:style w:type="paragraph" w:styleId="affc">
    <w:name w:val="footer"/>
    <w:basedOn w:val="af2"/>
    <w:link w:val="Char11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paragraph" w:styleId="affd">
    <w:name w:val="envelope return"/>
    <w:basedOn w:val="af2"/>
    <w:pPr>
      <w:widowControl/>
      <w:snapToGrid w:val="0"/>
    </w:pPr>
    <w:rPr>
      <w:rFonts w:ascii="Arial" w:hAnsi="Arial" w:cs="宋体"/>
      <w:sz w:val="24"/>
    </w:rPr>
  </w:style>
  <w:style w:type="paragraph" w:styleId="affe">
    <w:name w:val="header"/>
    <w:basedOn w:val="af2"/>
    <w:link w:val="Char12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paragraph" w:styleId="afff">
    <w:name w:val="Signature"/>
    <w:basedOn w:val="af2"/>
    <w:link w:val="Char8"/>
    <w:pPr>
      <w:widowControl/>
      <w:ind w:left="4320"/>
    </w:pPr>
    <w:rPr>
      <w:rFonts w:ascii="Times New Roman" w:hAnsi="宋体" w:cs="宋体"/>
      <w:sz w:val="24"/>
    </w:rPr>
  </w:style>
  <w:style w:type="paragraph" w:styleId="13">
    <w:name w:val="toc 1"/>
    <w:basedOn w:val="af2"/>
    <w:next w:val="af2"/>
    <w:uiPriority w:val="39"/>
    <w:unhideWhenUsed/>
    <w:pPr>
      <w:tabs>
        <w:tab w:val="left" w:pos="630"/>
        <w:tab w:val="right" w:leader="dot" w:pos="8296"/>
      </w:tabs>
    </w:pPr>
    <w:rPr>
      <w:rFonts w:asciiTheme="minorHAnsi" w:eastAsiaTheme="minorEastAsia" w:hAnsiTheme="minorHAnsi" w:cstheme="minorBidi"/>
      <w:szCs w:val="22"/>
    </w:rPr>
  </w:style>
  <w:style w:type="paragraph" w:styleId="43">
    <w:name w:val="List Continue 4"/>
    <w:basedOn w:val="af2"/>
    <w:pPr>
      <w:widowControl/>
      <w:spacing w:after="120"/>
      <w:ind w:left="1680"/>
    </w:pPr>
    <w:rPr>
      <w:rFonts w:ascii="Times New Roman" w:hAnsi="宋体" w:cs="宋体"/>
      <w:sz w:val="24"/>
    </w:rPr>
  </w:style>
  <w:style w:type="paragraph" w:styleId="44">
    <w:name w:val="toc 4"/>
    <w:basedOn w:val="af2"/>
    <w:next w:val="af2"/>
    <w:uiPriority w:val="39"/>
    <w:unhideWhenUsed/>
    <w:pPr>
      <w:ind w:leftChars="600" w:left="1260"/>
    </w:pPr>
    <w:rPr>
      <w:szCs w:val="22"/>
    </w:rPr>
  </w:style>
  <w:style w:type="paragraph" w:styleId="afff0">
    <w:name w:val="index heading"/>
    <w:basedOn w:val="af2"/>
    <w:next w:val="14"/>
    <w:pPr>
      <w:adjustRightInd w:val="0"/>
      <w:spacing w:line="360" w:lineRule="atLeast"/>
      <w:jc w:val="left"/>
      <w:textAlignment w:val="baseline"/>
    </w:pPr>
    <w:rPr>
      <w:rFonts w:ascii="Times New Roman" w:hAnsi="Times New Roman"/>
      <w:kern w:val="0"/>
      <w:sz w:val="24"/>
      <w:szCs w:val="20"/>
    </w:rPr>
  </w:style>
  <w:style w:type="paragraph" w:styleId="14">
    <w:name w:val="index 1"/>
    <w:basedOn w:val="af2"/>
    <w:next w:val="af2"/>
    <w:pPr>
      <w:spacing w:line="220" w:lineRule="exact"/>
      <w:jc w:val="center"/>
    </w:pPr>
    <w:rPr>
      <w:rFonts w:ascii="仿宋_GB2312" w:eastAsia="仿宋_GB2312" w:hAnsi="Times New Roman"/>
      <w:szCs w:val="21"/>
    </w:rPr>
  </w:style>
  <w:style w:type="paragraph" w:styleId="afff1">
    <w:name w:val="Subtitle"/>
    <w:basedOn w:val="af2"/>
    <w:next w:val="af2"/>
    <w:link w:val="Char24"/>
    <w:pPr>
      <w:spacing w:before="240" w:after="60" w:line="312" w:lineRule="auto"/>
      <w:jc w:val="center"/>
      <w:outlineLvl w:val="1"/>
    </w:pPr>
    <w:rPr>
      <w:rFonts w:ascii="Cambria" w:hAnsi="Cambria" w:cs="黑体"/>
      <w:b/>
      <w:bCs/>
      <w:kern w:val="28"/>
      <w:sz w:val="32"/>
      <w:szCs w:val="32"/>
    </w:rPr>
  </w:style>
  <w:style w:type="paragraph" w:styleId="54">
    <w:name w:val="List Number 5"/>
    <w:basedOn w:val="af2"/>
    <w:pPr>
      <w:widowControl/>
      <w:tabs>
        <w:tab w:val="left" w:pos="709"/>
        <w:tab w:val="left" w:pos="2040"/>
      </w:tabs>
      <w:ind w:left="425" w:hanging="425"/>
    </w:pPr>
    <w:rPr>
      <w:rFonts w:ascii="Times New Roman" w:hAnsi="宋体" w:cs="宋体"/>
      <w:sz w:val="24"/>
    </w:rPr>
  </w:style>
  <w:style w:type="paragraph" w:styleId="afff2">
    <w:name w:val="List"/>
    <w:basedOn w:val="af2"/>
    <w:pPr>
      <w:adjustRightInd w:val="0"/>
      <w:spacing w:line="480" w:lineRule="atLeast"/>
      <w:ind w:left="420" w:hanging="420"/>
      <w:textAlignment w:val="baseline"/>
    </w:pPr>
    <w:rPr>
      <w:rFonts w:ascii="宋体" w:hAnsi="Times New Roman"/>
      <w:kern w:val="0"/>
      <w:sz w:val="28"/>
      <w:szCs w:val="20"/>
    </w:rPr>
  </w:style>
  <w:style w:type="paragraph" w:styleId="afff3">
    <w:name w:val="footnote text"/>
    <w:basedOn w:val="af2"/>
    <w:link w:val="Char9"/>
    <w:pPr>
      <w:snapToGrid w:val="0"/>
      <w:jc w:val="left"/>
    </w:pPr>
    <w:rPr>
      <w:rFonts w:ascii="Times New Roman" w:hAnsi="Times New Roman"/>
      <w:sz w:val="18"/>
      <w:szCs w:val="18"/>
    </w:rPr>
  </w:style>
  <w:style w:type="paragraph" w:styleId="61">
    <w:name w:val="toc 6"/>
    <w:basedOn w:val="af2"/>
    <w:next w:val="af2"/>
    <w:uiPriority w:val="39"/>
    <w:unhideWhenUsed/>
    <w:pPr>
      <w:ind w:leftChars="1000" w:left="2100"/>
    </w:pPr>
    <w:rPr>
      <w:szCs w:val="22"/>
    </w:rPr>
  </w:style>
  <w:style w:type="paragraph" w:styleId="55">
    <w:name w:val="List 5"/>
    <w:basedOn w:val="af2"/>
    <w:pPr>
      <w:widowControl/>
      <w:ind w:left="2100" w:hanging="420"/>
    </w:pPr>
    <w:rPr>
      <w:rFonts w:ascii="Times New Roman" w:hAnsi="宋体" w:cs="宋体"/>
      <w:sz w:val="24"/>
    </w:rPr>
  </w:style>
  <w:style w:type="paragraph" w:styleId="36">
    <w:name w:val="Body Text Indent 3"/>
    <w:basedOn w:val="af2"/>
    <w:link w:val="3Char10"/>
    <w:unhideWhenUsed/>
    <w:pPr>
      <w:spacing w:after="120"/>
      <w:ind w:leftChars="200" w:left="420"/>
    </w:pPr>
    <w:rPr>
      <w:rFonts w:asciiTheme="minorHAnsi" w:eastAsiaTheme="minorEastAsia" w:hAnsiTheme="minorHAnsi" w:cstheme="minorBidi"/>
      <w:sz w:val="16"/>
      <w:szCs w:val="16"/>
    </w:rPr>
  </w:style>
  <w:style w:type="paragraph" w:styleId="71">
    <w:name w:val="index 7"/>
    <w:basedOn w:val="af2"/>
    <w:next w:val="af2"/>
    <w:semiHidden/>
    <w:pPr>
      <w:widowControl/>
      <w:ind w:left="2520"/>
    </w:pPr>
    <w:rPr>
      <w:rFonts w:ascii="Times New Roman" w:hAnsi="宋体" w:cs="宋体"/>
      <w:sz w:val="24"/>
    </w:rPr>
  </w:style>
  <w:style w:type="paragraph" w:styleId="90">
    <w:name w:val="index 9"/>
    <w:basedOn w:val="af2"/>
    <w:next w:val="af2"/>
    <w:semiHidden/>
    <w:pPr>
      <w:widowControl/>
      <w:ind w:left="3360"/>
    </w:pPr>
    <w:rPr>
      <w:rFonts w:ascii="Times New Roman" w:hAnsi="宋体" w:cs="宋体"/>
      <w:sz w:val="24"/>
    </w:rPr>
  </w:style>
  <w:style w:type="paragraph" w:styleId="afff4">
    <w:name w:val="table of figures"/>
    <w:basedOn w:val="af2"/>
    <w:next w:val="af2"/>
    <w:pPr>
      <w:widowControl/>
      <w:ind w:left="420" w:hanging="420"/>
      <w:jc w:val="left"/>
    </w:pPr>
    <w:rPr>
      <w:rFonts w:ascii="Times New Roman" w:hAnsi="宋体" w:cs="宋体"/>
      <w:smallCaps/>
      <w:sz w:val="20"/>
    </w:rPr>
  </w:style>
  <w:style w:type="paragraph" w:styleId="24">
    <w:name w:val="toc 2"/>
    <w:basedOn w:val="af2"/>
    <w:next w:val="af2"/>
    <w:uiPriority w:val="39"/>
    <w:unhideWhenUsed/>
    <w:pPr>
      <w:ind w:leftChars="200" w:left="420"/>
    </w:pPr>
    <w:rPr>
      <w:rFonts w:asciiTheme="minorHAnsi" w:eastAsiaTheme="minorEastAsia" w:hAnsiTheme="minorHAnsi" w:cstheme="minorBidi"/>
      <w:szCs w:val="22"/>
    </w:rPr>
  </w:style>
  <w:style w:type="paragraph" w:styleId="91">
    <w:name w:val="toc 9"/>
    <w:basedOn w:val="af2"/>
    <w:next w:val="af2"/>
    <w:uiPriority w:val="39"/>
    <w:unhideWhenUsed/>
    <w:pPr>
      <w:ind w:leftChars="1600" w:left="3360"/>
    </w:pPr>
    <w:rPr>
      <w:szCs w:val="22"/>
    </w:rPr>
  </w:style>
  <w:style w:type="paragraph" w:styleId="25">
    <w:name w:val="Body Text 2"/>
    <w:basedOn w:val="af2"/>
    <w:link w:val="2Char"/>
    <w:pPr>
      <w:spacing w:after="120" w:line="480" w:lineRule="auto"/>
    </w:pPr>
    <w:rPr>
      <w:rFonts w:ascii="Times New Roman" w:hAnsi="Times New Roman"/>
    </w:rPr>
  </w:style>
  <w:style w:type="paragraph" w:styleId="45">
    <w:name w:val="List 4"/>
    <w:basedOn w:val="af2"/>
    <w:pPr>
      <w:adjustRightInd w:val="0"/>
      <w:spacing w:line="480" w:lineRule="atLeast"/>
      <w:ind w:left="1680" w:hanging="420"/>
      <w:textAlignment w:val="baseline"/>
    </w:pPr>
    <w:rPr>
      <w:rFonts w:ascii="宋体" w:hAnsi="Times New Roman"/>
      <w:kern w:val="0"/>
      <w:sz w:val="28"/>
      <w:szCs w:val="20"/>
    </w:rPr>
  </w:style>
  <w:style w:type="paragraph" w:styleId="26">
    <w:name w:val="List Continue 2"/>
    <w:basedOn w:val="af2"/>
    <w:pPr>
      <w:adjustRightInd w:val="0"/>
      <w:spacing w:after="120" w:line="480" w:lineRule="atLeast"/>
      <w:ind w:left="840" w:firstLine="567"/>
      <w:textAlignment w:val="baseline"/>
    </w:pPr>
    <w:rPr>
      <w:rFonts w:ascii="宋体" w:hAnsi="Times New Roman"/>
      <w:kern w:val="0"/>
      <w:sz w:val="28"/>
      <w:szCs w:val="20"/>
    </w:rPr>
  </w:style>
  <w:style w:type="paragraph" w:styleId="afff5">
    <w:name w:val="Message Header"/>
    <w:basedOn w:val="af2"/>
    <w:link w:val="Chara"/>
    <w:pPr>
      <w:widowControl/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 w:cs="宋体"/>
      <w:sz w:val="24"/>
    </w:rPr>
  </w:style>
  <w:style w:type="paragraph" w:styleId="HTML0">
    <w:name w:val="HTML Preformatted"/>
    <w:basedOn w:val="af2"/>
    <w:link w:val="HTMLChar0"/>
    <w:pPr>
      <w:widowControl/>
      <w:spacing w:line="240" w:lineRule="atLeast"/>
    </w:pPr>
    <w:rPr>
      <w:rFonts w:ascii="Courier New" w:eastAsiaTheme="minorEastAsia" w:hAnsi="Courier New" w:cs="Courier New"/>
      <w:szCs w:val="22"/>
    </w:rPr>
  </w:style>
  <w:style w:type="paragraph" w:styleId="afff6">
    <w:name w:val="Normal (Web)"/>
    <w:basedOn w:val="af2"/>
    <w:unhideWhenUsed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37">
    <w:name w:val="List Continue 3"/>
    <w:basedOn w:val="af2"/>
    <w:pPr>
      <w:widowControl/>
      <w:spacing w:after="120"/>
      <w:ind w:left="1260"/>
    </w:pPr>
    <w:rPr>
      <w:rFonts w:ascii="Times New Roman" w:hAnsi="宋体" w:cs="宋体"/>
      <w:sz w:val="24"/>
    </w:rPr>
  </w:style>
  <w:style w:type="paragraph" w:styleId="27">
    <w:name w:val="index 2"/>
    <w:basedOn w:val="af2"/>
    <w:next w:val="af2"/>
    <w:semiHidden/>
    <w:pPr>
      <w:widowControl/>
      <w:ind w:left="420"/>
    </w:pPr>
    <w:rPr>
      <w:rFonts w:ascii="Times New Roman" w:hAnsi="宋体" w:cs="宋体"/>
      <w:sz w:val="24"/>
    </w:rPr>
  </w:style>
  <w:style w:type="paragraph" w:styleId="afff7">
    <w:name w:val="Title"/>
    <w:basedOn w:val="af2"/>
    <w:next w:val="af2"/>
    <w:link w:val="Char25"/>
    <w:pPr>
      <w:spacing w:before="240" w:after="60"/>
      <w:jc w:val="center"/>
      <w:outlineLvl w:val="0"/>
    </w:pPr>
    <w:rPr>
      <w:rFonts w:ascii="Cambria" w:eastAsiaTheme="minorEastAsia" w:hAnsi="Cambria" w:cstheme="minorBidi"/>
      <w:b/>
      <w:bCs/>
      <w:sz w:val="32"/>
      <w:szCs w:val="32"/>
    </w:rPr>
  </w:style>
  <w:style w:type="paragraph" w:styleId="afff8">
    <w:name w:val="annotation subject"/>
    <w:basedOn w:val="aff1"/>
    <w:next w:val="aff1"/>
    <w:link w:val="Char26"/>
    <w:rPr>
      <w:rFonts w:ascii="Times New Roman" w:eastAsia="宋体" w:hAnsi="Times New Roman" w:cs="Times New Roman"/>
      <w:b/>
      <w:bCs/>
      <w:szCs w:val="20"/>
    </w:rPr>
  </w:style>
  <w:style w:type="paragraph" w:styleId="afff9">
    <w:name w:val="Body Text First Indent"/>
    <w:basedOn w:val="aff4"/>
    <w:link w:val="Char32"/>
    <w:uiPriority w:val="99"/>
    <w:unhideWhenUsed/>
    <w:pPr>
      <w:ind w:firstLineChars="100" w:firstLine="420"/>
    </w:pPr>
  </w:style>
  <w:style w:type="paragraph" w:styleId="28">
    <w:name w:val="Body Text First Indent 2"/>
    <w:basedOn w:val="aff5"/>
    <w:link w:val="2Char0"/>
    <w:unhideWhenUsed/>
    <w:pPr>
      <w:autoSpaceDE/>
      <w:autoSpaceDN/>
      <w:adjustRightInd/>
      <w:spacing w:line="240" w:lineRule="auto"/>
      <w:ind w:leftChars="200" w:left="420" w:firstLineChars="200" w:firstLine="420"/>
    </w:pPr>
    <w:rPr>
      <w:rFonts w:ascii="Times New Roman" w:eastAsia="宋体"/>
      <w:kern w:val="2"/>
      <w:sz w:val="21"/>
      <w:szCs w:val="24"/>
    </w:rPr>
  </w:style>
  <w:style w:type="table" w:styleId="afffa">
    <w:name w:val="Table Grid"/>
    <w:basedOn w:val="af4"/>
    <w:uiPriority w:val="39"/>
    <w:qFormat/>
    <w:rPr>
      <w:rFonts w:ascii="Times New Roman" w:eastAsia="宋体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fb">
    <w:name w:val="Table Theme"/>
    <w:basedOn w:val="af4"/>
    <w:pPr>
      <w:widowControl w:val="0"/>
      <w:jc w:val="both"/>
    </w:pPr>
    <w:rPr>
      <w:rFonts w:ascii="Times New Roman" w:eastAsia="宋体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5">
    <w:name w:val="Table Colorful 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29">
    <w:name w:val="Table Colorful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8">
    <w:name w:val="Table Colorful 3"/>
    <w:basedOn w:val="af4"/>
    <w:semiHidden/>
    <w:pPr>
      <w:spacing w:line="300" w:lineRule="auto"/>
    </w:pPr>
    <w:rPr>
      <w:rFonts w:ascii="Times New Roman" w:eastAsia="宋体" w:hAnsi="Times New Roman" w:cs="Times New Roman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top w:val="nil"/>
          <w:left w:val="single" w:sz="36" w:space="0" w:color="000000"/>
          <w:bottom w:val="nil"/>
          <w:right w:val="single" w:sz="6" w:space="0" w:color="000000"/>
          <w:insideH w:val="nil"/>
          <w:insideV w:val="nil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styleId="afffc">
    <w:name w:val="Table Elegant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6">
    <w:name w:val="Table Classic 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6" w:space="0" w:color="000000"/>
          <w:insideH w:val="nil"/>
          <w:insideV w:val="nil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2a">
    <w:name w:val="Table Classic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9">
    <w:name w:val="Table Classic 3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46">
    <w:name w:val="Table Classic 4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7">
    <w:name w:val="Table Simple 1"/>
    <w:basedOn w:val="af4"/>
    <w:uiPriority w:val="99"/>
    <w:semiHidden/>
    <w:unhideWhenUsed/>
    <w:rPr>
      <w:rFonts w:ascii="Times New Roman" w:eastAsia="宋体" w:hAnsi="Times New Roman" w:cs="Times New Roman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table" w:styleId="2b">
    <w:name w:val="Table Simple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single" w:sz="6" w:space="0" w:color="00000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a">
    <w:name w:val="Table Simple 3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styleId="18">
    <w:name w:val="Table Subtle 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tblPr/>
      <w:tcPr>
        <w:tcBorders>
          <w:top w:val="single" w:sz="6" w:space="0" w:color="000000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12" w:space="0" w:color="00000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2c">
    <w:name w:val="Table Subtle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top w:val="nil"/>
          <w:left w:val="single" w:sz="12" w:space="0" w:color="000000"/>
          <w:bottom w:val="nil"/>
          <w:right w:val="nil"/>
          <w:insideH w:val="nil"/>
          <w:insideV w:val="nil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9">
    <w:name w:val="Table 3D effects 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top w:val="nil"/>
          <w:left w:val="nil"/>
          <w:bottom w:val="single" w:sz="6" w:space="0" w:color="80808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sz="6" w:space="0" w:color="80808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6" w:space="0" w:color="FFFFFF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e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e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2d">
    <w:name w:val="Table 3D effects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cPr>
      <w:shd w:val="solid" w:color="C0C0C0" w:fill="FFFFFF"/>
    </w:tc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6" w:space="0" w:color="80808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single" w:sz="6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6" w:space="0" w:color="808080"/>
          <w:left w:val="nil"/>
          <w:bottom w:val="single" w:sz="6" w:space="0" w:color="FFFFFF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b">
    <w:name w:val="Table 3D effects 3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6" w:space="0" w:color="80808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single" w:sz="6" w:space="0" w:color="FFFFFF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left w:val="nil"/>
          <w:bottom w:val="single" w:sz="6" w:space="0" w:color="FFFFFF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a">
    <w:name w:val="Table List 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2e">
    <w:name w:val="Table List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c">
    <w:name w:val="Table List 3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47">
    <w:name w:val="Table List 4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styleId="56">
    <w:name w:val="Table List 5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62">
    <w:name w:val="Table List 6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styleId="72">
    <w:name w:val="Table List 7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8000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FFFF00" w:fill="FFFFFF"/>
      </w:tcPr>
    </w:tblStylePr>
  </w:style>
  <w:style w:type="table" w:styleId="82">
    <w:name w:val="Table List 8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auto"/>
          <w:tr2bl w:val="nil"/>
        </w:tcBorders>
      </w:tcPr>
    </w:tblStylePr>
  </w:style>
  <w:style w:type="table" w:styleId="afffd">
    <w:name w:val="Table Contemporary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</w:style>
  <w:style w:type="table" w:styleId="1b">
    <w:name w:val="Table Columns 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top w:val="nil"/>
          <w:left w:val="nil"/>
          <w:bottom w:val="double" w:sz="6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2f">
    <w:name w:val="Table Columns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/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d">
    <w:name w:val="Table Columns 3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48">
    <w:name w:val="Table Columns 4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top w:val="nil"/>
          <w:left w:val="nil"/>
          <w:bottom w:val="single" w:sz="6" w:space="0" w:color="80808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c">
    <w:name w:val="Table Grid 1"/>
    <w:basedOn w:val="af4"/>
    <w:pPr>
      <w:widowControl w:val="0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styleId="2f0">
    <w:name w:val="Table Grid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e">
    <w:name w:val="Table Grid 3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styleId="49">
    <w:name w:val="Table Grid 4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58">
    <w:name w:val="Table Grid 5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styleId="63">
    <w:name w:val="Table Grid 6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styleId="73">
    <w:name w:val="Table Grid 7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styleId="83">
    <w:name w:val="Table Grid 8"/>
    <w:basedOn w:val="af4"/>
    <w:semiHidden/>
    <w:qFormat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1d">
    <w:name w:val="Table Web 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2f1">
    <w:name w:val="Table Web 2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3f">
    <w:name w:val="Table Web 3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afffe">
    <w:name w:val="Table Professional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styleId="3-1">
    <w:name w:val="Medium Grid 3 Accent 1"/>
    <w:basedOn w:val="af4"/>
    <w:uiPriority w:val="69"/>
    <w:tblPr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472C4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auto"/>
        </w:tcBorders>
        <w:shd w:val="clear" w:color="auto" w:fill="4472C4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auto"/>
          <w:insideV w:val="single" w:sz="8" w:space="0" w:color="auto"/>
        </w:tcBorders>
        <w:shd w:val="clear" w:color="auto" w:fill="A1B8E1" w:themeFill="accent1" w:themeFillTint="7F"/>
      </w:tcPr>
    </w:tblStylePr>
  </w:style>
  <w:style w:type="character" w:styleId="affff">
    <w:name w:val="Strong"/>
    <w:rPr>
      <w:b/>
      <w:bCs/>
    </w:rPr>
  </w:style>
  <w:style w:type="character" w:styleId="affff0">
    <w:name w:val="endnote reference"/>
    <w:rPr>
      <w:vertAlign w:val="superscript"/>
    </w:rPr>
  </w:style>
  <w:style w:type="character" w:styleId="affff1">
    <w:name w:val="page number"/>
    <w:basedOn w:val="af3"/>
  </w:style>
  <w:style w:type="character" w:styleId="affff2">
    <w:name w:val="FollowedHyperlink"/>
    <w:uiPriority w:val="99"/>
    <w:rPr>
      <w:color w:val="800080"/>
      <w:u w:val="single"/>
    </w:rPr>
  </w:style>
  <w:style w:type="character" w:styleId="affff3">
    <w:name w:val="Emphasis"/>
    <w:rPr>
      <w:i/>
      <w:iCs/>
    </w:rPr>
  </w:style>
  <w:style w:type="character" w:styleId="affff4">
    <w:name w:val="line number"/>
    <w:basedOn w:val="af3"/>
    <w:semiHidden/>
  </w:style>
  <w:style w:type="character" w:styleId="HTML1">
    <w:name w:val="HTML Definition"/>
    <w:semiHidden/>
    <w:rPr>
      <w:i/>
      <w:iCs/>
    </w:rPr>
  </w:style>
  <w:style w:type="character" w:styleId="HTML2">
    <w:name w:val="HTML Typewriter"/>
    <w:rPr>
      <w:rFonts w:ascii="宋体" w:eastAsia="宋体" w:hAnsi="宋体" w:cs="宋体"/>
      <w:sz w:val="24"/>
      <w:szCs w:val="24"/>
    </w:rPr>
  </w:style>
  <w:style w:type="character" w:styleId="HTML3">
    <w:name w:val="HTML Acronym"/>
    <w:basedOn w:val="af3"/>
    <w:semiHidden/>
  </w:style>
  <w:style w:type="character" w:styleId="HTML4">
    <w:name w:val="HTML Variable"/>
    <w:semiHidden/>
    <w:rPr>
      <w:i/>
      <w:iCs/>
    </w:rPr>
  </w:style>
  <w:style w:type="character" w:styleId="affff5">
    <w:name w:val="Hyperlink"/>
    <w:uiPriority w:val="99"/>
    <w:unhideWhenUsed/>
    <w:rPr>
      <w:color w:val="0000FF"/>
      <w:u w:val="single"/>
    </w:rPr>
  </w:style>
  <w:style w:type="character" w:styleId="HTML5">
    <w:name w:val="HTML Code"/>
    <w:rPr>
      <w:rFonts w:ascii="Courier New" w:hAnsi="Courier New" w:cs="Courier New"/>
      <w:sz w:val="20"/>
      <w:szCs w:val="20"/>
    </w:rPr>
  </w:style>
  <w:style w:type="character" w:styleId="affff6">
    <w:name w:val="annotation reference"/>
    <w:uiPriority w:val="99"/>
    <w:rPr>
      <w:sz w:val="21"/>
      <w:szCs w:val="21"/>
    </w:rPr>
  </w:style>
  <w:style w:type="character" w:styleId="HTML6">
    <w:name w:val="HTML Cite"/>
    <w:semiHidden/>
    <w:rPr>
      <w:i/>
      <w:iCs/>
    </w:rPr>
  </w:style>
  <w:style w:type="character" w:styleId="affff7">
    <w:name w:val="footnote reference"/>
    <w:rPr>
      <w:vertAlign w:val="superscript"/>
    </w:rPr>
  </w:style>
  <w:style w:type="character" w:styleId="HTML7">
    <w:name w:val="HTML Keyboard"/>
    <w:semiHidden/>
    <w:rPr>
      <w:rFonts w:ascii="Courier New" w:hAnsi="Courier New" w:cs="Courier New"/>
      <w:sz w:val="20"/>
      <w:szCs w:val="20"/>
    </w:rPr>
  </w:style>
  <w:style w:type="character" w:styleId="HTML8">
    <w:name w:val="HTML Sample"/>
    <w:semiHidden/>
    <w:rPr>
      <w:rFonts w:ascii="Courier New" w:hAnsi="Courier New" w:cs="Courier New"/>
    </w:rPr>
  </w:style>
  <w:style w:type="paragraph" w:styleId="affff8">
    <w:name w:val="List Paragraph"/>
    <w:basedOn w:val="af2"/>
    <w:uiPriority w:val="34"/>
    <w:qFormat/>
    <w:pPr>
      <w:ind w:firstLineChars="200" w:firstLine="420"/>
    </w:pPr>
    <w:rPr>
      <w:rFonts w:asciiTheme="minorHAnsi" w:eastAsiaTheme="minorEastAsia" w:hAnsiTheme="minorHAnsi" w:cstheme="minorBidi"/>
      <w:szCs w:val="22"/>
    </w:rPr>
  </w:style>
  <w:style w:type="character" w:customStyle="1" w:styleId="1Char1">
    <w:name w:val="标题 1 Char1"/>
    <w:basedOn w:val="af3"/>
    <w:link w:val="10"/>
    <w:qFormat/>
    <w:rPr>
      <w:rFonts w:eastAsia="宋体"/>
      <w:b/>
      <w:bCs/>
      <w:kern w:val="44"/>
      <w:sz w:val="30"/>
      <w:szCs w:val="44"/>
    </w:rPr>
  </w:style>
  <w:style w:type="character" w:customStyle="1" w:styleId="2Char1">
    <w:name w:val="标题 2 Char1"/>
    <w:basedOn w:val="af3"/>
    <w:link w:val="2"/>
    <w:qFormat/>
    <w:rPr>
      <w:rFonts w:asciiTheme="majorHAnsi" w:eastAsia="宋体" w:hAnsiTheme="majorHAnsi" w:cstheme="majorBidi"/>
      <w:b/>
      <w:bCs/>
      <w:kern w:val="2"/>
      <w:sz w:val="28"/>
      <w:szCs w:val="32"/>
    </w:rPr>
  </w:style>
  <w:style w:type="character" w:customStyle="1" w:styleId="3Char1">
    <w:name w:val="标题 3 Char1"/>
    <w:basedOn w:val="af3"/>
    <w:link w:val="30"/>
    <w:qFormat/>
    <w:rPr>
      <w:rFonts w:eastAsia="宋体"/>
      <w:b/>
      <w:bCs/>
      <w:kern w:val="2"/>
      <w:sz w:val="24"/>
      <w:szCs w:val="32"/>
    </w:rPr>
  </w:style>
  <w:style w:type="character" w:customStyle="1" w:styleId="4Char2">
    <w:name w:val="标题 4 Char2"/>
    <w:basedOn w:val="af3"/>
    <w:link w:val="4"/>
    <w:qFormat/>
    <w:rPr>
      <w:rFonts w:asciiTheme="majorHAnsi" w:eastAsia="宋体" w:hAnsiTheme="majorHAnsi" w:cstheme="majorBidi"/>
      <w:b/>
      <w:bCs/>
      <w:kern w:val="2"/>
      <w:sz w:val="21"/>
      <w:szCs w:val="28"/>
    </w:rPr>
  </w:style>
  <w:style w:type="character" w:customStyle="1" w:styleId="5Char1">
    <w:name w:val="标题 5 Char1"/>
    <w:basedOn w:val="af3"/>
    <w:link w:val="5"/>
    <w:qFormat/>
    <w:rPr>
      <w:rFonts w:eastAsia="宋体"/>
      <w:b/>
      <w:bCs/>
      <w:kern w:val="2"/>
      <w:sz w:val="21"/>
      <w:szCs w:val="28"/>
    </w:rPr>
  </w:style>
  <w:style w:type="character" w:customStyle="1" w:styleId="6Char1">
    <w:name w:val="标题 6 Char1"/>
    <w:basedOn w:val="af3"/>
    <w:link w:val="6"/>
    <w:qFormat/>
    <w:rPr>
      <w:rFonts w:asciiTheme="majorHAnsi" w:eastAsia="宋体" w:hAnsiTheme="majorHAnsi" w:cstheme="majorBidi"/>
      <w:b/>
      <w:bCs/>
      <w:kern w:val="2"/>
      <w:sz w:val="21"/>
      <w:szCs w:val="24"/>
    </w:rPr>
  </w:style>
  <w:style w:type="character" w:customStyle="1" w:styleId="Char12">
    <w:name w:val="页眉 Char1"/>
    <w:basedOn w:val="af3"/>
    <w:link w:val="affe"/>
    <w:qFormat/>
    <w:rPr>
      <w:sz w:val="18"/>
      <w:szCs w:val="18"/>
    </w:rPr>
  </w:style>
  <w:style w:type="character" w:customStyle="1" w:styleId="Char11">
    <w:name w:val="页脚 Char1"/>
    <w:basedOn w:val="af3"/>
    <w:link w:val="affc"/>
    <w:uiPriority w:val="99"/>
    <w:qFormat/>
    <w:rPr>
      <w:sz w:val="18"/>
      <w:szCs w:val="18"/>
    </w:rPr>
  </w:style>
  <w:style w:type="character" w:customStyle="1" w:styleId="7Char1">
    <w:name w:val="标题 7 Char1"/>
    <w:basedOn w:val="af3"/>
    <w:link w:val="7"/>
    <w:qFormat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Char1">
    <w:name w:val="标题 8 Char1"/>
    <w:basedOn w:val="af3"/>
    <w:link w:val="8"/>
    <w:qFormat/>
    <w:rPr>
      <w:rFonts w:ascii="Arial" w:eastAsia="黑体" w:hAnsi="Arial" w:cs="Times New Roman"/>
      <w:sz w:val="24"/>
      <w:szCs w:val="24"/>
    </w:rPr>
  </w:style>
  <w:style w:type="character" w:customStyle="1" w:styleId="9Char1">
    <w:name w:val="标题 9 Char1"/>
    <w:basedOn w:val="af3"/>
    <w:link w:val="9"/>
    <w:qFormat/>
    <w:rPr>
      <w:rFonts w:ascii="Arial" w:eastAsia="黑体" w:hAnsi="Arial" w:cs="Times New Roman"/>
      <w:szCs w:val="21"/>
    </w:rPr>
  </w:style>
  <w:style w:type="paragraph" w:customStyle="1" w:styleId="BS-">
    <w:name w:val="BS-表格"/>
    <w:next w:val="BS-0"/>
    <w:pPr>
      <w:spacing w:line="420" w:lineRule="exact"/>
      <w:jc w:val="center"/>
    </w:pPr>
    <w:rPr>
      <w:rFonts w:ascii="Times New Roman" w:eastAsia="宋体" w:hAnsi="Times New Roman" w:cs="Times New Roman"/>
      <w:kern w:val="2"/>
      <w:sz w:val="21"/>
      <w:szCs w:val="21"/>
    </w:rPr>
  </w:style>
  <w:style w:type="paragraph" w:customStyle="1" w:styleId="BS-0">
    <w:name w:val="BS-正文"/>
    <w:link w:val="BS-5"/>
    <w:uiPriority w:val="99"/>
    <w:pPr>
      <w:spacing w:line="420" w:lineRule="exact"/>
      <w:ind w:firstLineChars="200" w:firstLine="200"/>
    </w:pPr>
    <w:rPr>
      <w:rFonts w:ascii="Times New Roman" w:eastAsia="宋体" w:hAnsi="Times New Roman" w:cs="Times New Roman"/>
      <w:kern w:val="2"/>
      <w:sz w:val="21"/>
      <w:szCs w:val="21"/>
    </w:rPr>
  </w:style>
  <w:style w:type="character" w:customStyle="1" w:styleId="Char13">
    <w:name w:val="标题 Char1"/>
    <w:rPr>
      <w:rFonts w:ascii="等线 Light" w:eastAsia="宋体" w:hAnsi="等线 Light" w:cs="Times New Roman"/>
      <w:b/>
      <w:bCs/>
      <w:sz w:val="32"/>
      <w:szCs w:val="32"/>
    </w:rPr>
  </w:style>
  <w:style w:type="paragraph" w:customStyle="1" w:styleId="bt1bt1">
    <w:name w:val="bt1bt1"/>
    <w:basedOn w:val="10"/>
    <w:pPr>
      <w:numPr>
        <w:numId w:val="0"/>
      </w:numPr>
      <w:spacing w:before="340" w:after="330"/>
      <w:jc w:val="center"/>
    </w:pPr>
    <w:rPr>
      <w:rFonts w:ascii="黑体" w:eastAsia="黑体"/>
      <w:b w:val="0"/>
      <w:sz w:val="36"/>
      <w:szCs w:val="36"/>
    </w:rPr>
  </w:style>
  <w:style w:type="paragraph" w:customStyle="1" w:styleId="1e">
    <w:name w:val="列出段落1"/>
    <w:basedOn w:val="af2"/>
    <w:link w:val="Charb"/>
    <w:uiPriority w:val="99"/>
    <w:pPr>
      <w:ind w:firstLineChars="200" w:firstLine="420"/>
    </w:pPr>
    <w:rPr>
      <w:rFonts w:asciiTheme="minorHAnsi" w:eastAsiaTheme="minorEastAsia" w:hAnsiTheme="minorHAnsi" w:cstheme="minorBidi"/>
      <w:szCs w:val="22"/>
    </w:rPr>
  </w:style>
  <w:style w:type="character" w:customStyle="1" w:styleId="Charb">
    <w:name w:val="列出段落 Char"/>
    <w:link w:val="1e"/>
    <w:uiPriority w:val="99"/>
    <w:qFormat/>
  </w:style>
  <w:style w:type="paragraph" w:customStyle="1" w:styleId="BS-1">
    <w:name w:val="BS-标题1"/>
    <w:next w:val="BS-0"/>
    <w:link w:val="BS-1Char"/>
    <w:pPr>
      <w:pageBreakBefore/>
      <w:numPr>
        <w:numId w:val="5"/>
      </w:numPr>
      <w:snapToGrid w:val="0"/>
      <w:spacing w:before="120" w:after="120"/>
      <w:outlineLvl w:val="0"/>
    </w:pPr>
    <w:rPr>
      <w:rFonts w:ascii="Times New Roman" w:eastAsia="宋体" w:hAnsi="Times New Roman" w:cs="Times New Roman"/>
      <w:b/>
      <w:kern w:val="2"/>
      <w:sz w:val="30"/>
      <w:szCs w:val="24"/>
    </w:rPr>
  </w:style>
  <w:style w:type="character" w:customStyle="1" w:styleId="BS-1Char">
    <w:name w:val="BS-标题1 Char"/>
    <w:link w:val="BS-1"/>
    <w:rPr>
      <w:rFonts w:ascii="Times New Roman" w:eastAsia="宋体" w:hAnsi="Times New Roman" w:cs="Times New Roman"/>
      <w:b/>
      <w:kern w:val="2"/>
      <w:sz w:val="30"/>
      <w:szCs w:val="24"/>
    </w:rPr>
  </w:style>
  <w:style w:type="character" w:customStyle="1" w:styleId="Char25">
    <w:name w:val="标题 Char2"/>
    <w:basedOn w:val="af3"/>
    <w:link w:val="afff7"/>
    <w:qFormat/>
    <w:rPr>
      <w:rFonts w:ascii="Cambria" w:hAnsi="Cambria"/>
      <w:b/>
      <w:bCs/>
      <w:sz w:val="32"/>
      <w:szCs w:val="32"/>
    </w:rPr>
  </w:style>
  <w:style w:type="paragraph" w:customStyle="1" w:styleId="BS-2">
    <w:name w:val="BS-标题2"/>
    <w:basedOn w:val="BS-1"/>
    <w:next w:val="BS-0"/>
    <w:link w:val="BS-2Char"/>
    <w:pPr>
      <w:pageBreakBefore w:val="0"/>
      <w:numPr>
        <w:ilvl w:val="1"/>
      </w:numPr>
      <w:tabs>
        <w:tab w:val="clear" w:pos="709"/>
      </w:tabs>
      <w:spacing w:before="0" w:line="420" w:lineRule="exact"/>
      <w:ind w:left="992"/>
      <w:outlineLvl w:val="1"/>
    </w:pPr>
    <w:rPr>
      <w:sz w:val="28"/>
    </w:rPr>
  </w:style>
  <w:style w:type="paragraph" w:customStyle="1" w:styleId="BS-3">
    <w:name w:val="BS-标题3"/>
    <w:basedOn w:val="BS-2"/>
    <w:next w:val="BS-0"/>
    <w:pPr>
      <w:numPr>
        <w:ilvl w:val="2"/>
      </w:numPr>
      <w:ind w:left="1418" w:hanging="567"/>
      <w:outlineLvl w:val="2"/>
    </w:pPr>
    <w:rPr>
      <w:sz w:val="24"/>
    </w:rPr>
  </w:style>
  <w:style w:type="paragraph" w:customStyle="1" w:styleId="BS-4">
    <w:name w:val="BS-标题4"/>
    <w:basedOn w:val="BS-3"/>
    <w:next w:val="BS-0"/>
    <w:pPr>
      <w:numPr>
        <w:ilvl w:val="3"/>
      </w:numPr>
      <w:ind w:left="1984" w:hanging="708"/>
      <w:outlineLvl w:val="3"/>
    </w:pPr>
    <w:rPr>
      <w:b w:val="0"/>
      <w:sz w:val="21"/>
    </w:rPr>
  </w:style>
  <w:style w:type="paragraph" w:customStyle="1" w:styleId="BS-6">
    <w:name w:val="BS-图"/>
    <w:basedOn w:val="af2"/>
    <w:link w:val="BS-Char"/>
    <w:qFormat/>
    <w:pPr>
      <w:jc w:val="center"/>
    </w:pPr>
    <w:rPr>
      <w:rFonts w:asciiTheme="minorHAnsi" w:eastAsiaTheme="minorEastAsia" w:hAnsiTheme="minorHAnsi" w:cstheme="minorBidi"/>
      <w:szCs w:val="22"/>
    </w:rPr>
  </w:style>
  <w:style w:type="character" w:customStyle="1" w:styleId="BS-Char">
    <w:name w:val="BS-图 Char"/>
    <w:basedOn w:val="af3"/>
    <w:link w:val="BS-6"/>
    <w:qFormat/>
  </w:style>
  <w:style w:type="character" w:customStyle="1" w:styleId="Char30">
    <w:name w:val="批注文字 Char3"/>
    <w:basedOn w:val="af3"/>
    <w:link w:val="aff1"/>
    <w:uiPriority w:val="99"/>
    <w:qFormat/>
  </w:style>
  <w:style w:type="character" w:customStyle="1" w:styleId="Char26">
    <w:name w:val="批注主题 Char2"/>
    <w:basedOn w:val="Char30"/>
    <w:link w:val="afff8"/>
    <w:qFormat/>
    <w:rPr>
      <w:rFonts w:ascii="Times New Roman" w:eastAsia="宋体" w:hAnsi="Times New Roman" w:cs="Times New Roman"/>
      <w:b/>
      <w:bCs/>
      <w:szCs w:val="20"/>
    </w:rPr>
  </w:style>
  <w:style w:type="character" w:customStyle="1" w:styleId="Char20">
    <w:name w:val="文档结构图 Char2"/>
    <w:basedOn w:val="af3"/>
    <w:link w:val="aff"/>
    <w:qFormat/>
    <w:rPr>
      <w:rFonts w:ascii="宋体" w:eastAsia="宋体" w:hAnsi="Times New Roman" w:cs="Times New Roman"/>
      <w:sz w:val="18"/>
      <w:szCs w:val="18"/>
    </w:rPr>
  </w:style>
  <w:style w:type="character" w:customStyle="1" w:styleId="Char31">
    <w:name w:val="正文文本 Char3"/>
    <w:basedOn w:val="af3"/>
    <w:link w:val="aff4"/>
    <w:qFormat/>
  </w:style>
  <w:style w:type="character" w:customStyle="1" w:styleId="Char10">
    <w:name w:val="正文文本缩进 Char1"/>
    <w:basedOn w:val="af3"/>
    <w:link w:val="aff5"/>
    <w:qFormat/>
    <w:rPr>
      <w:rFonts w:ascii="楷体_GB2312" w:eastAsia="楷体_GB2312" w:hAnsi="Times New Roman" w:cs="Times New Roman"/>
      <w:kern w:val="0"/>
      <w:sz w:val="28"/>
      <w:szCs w:val="20"/>
    </w:rPr>
  </w:style>
  <w:style w:type="character" w:customStyle="1" w:styleId="Char21">
    <w:name w:val="纯文本 Char2"/>
    <w:basedOn w:val="af3"/>
    <w:link w:val="aff8"/>
    <w:qFormat/>
    <w:rPr>
      <w:rFonts w:ascii="宋体" w:eastAsia="宋体" w:hAnsi="Courier New" w:cs="Times New Roman"/>
      <w:szCs w:val="20"/>
    </w:rPr>
  </w:style>
  <w:style w:type="character" w:customStyle="1" w:styleId="Char22">
    <w:name w:val="日期 Char2"/>
    <w:basedOn w:val="af3"/>
    <w:link w:val="aff9"/>
    <w:qFormat/>
  </w:style>
  <w:style w:type="character" w:customStyle="1" w:styleId="2Char10">
    <w:name w:val="正文文本缩进 2 Char1"/>
    <w:basedOn w:val="af3"/>
    <w:link w:val="23"/>
    <w:qFormat/>
    <w:rPr>
      <w:rFonts w:ascii="仿宋_GB2312" w:eastAsia="仿宋_GB2312" w:hAnsi="宋体" w:cs="Times New Roman"/>
      <w:sz w:val="24"/>
      <w:szCs w:val="24"/>
    </w:rPr>
  </w:style>
  <w:style w:type="character" w:customStyle="1" w:styleId="Char23">
    <w:name w:val="批注框文本 Char2"/>
    <w:basedOn w:val="af3"/>
    <w:link w:val="affb"/>
    <w:uiPriority w:val="99"/>
    <w:qFormat/>
    <w:rPr>
      <w:sz w:val="18"/>
      <w:szCs w:val="18"/>
    </w:rPr>
  </w:style>
  <w:style w:type="character" w:customStyle="1" w:styleId="Char24">
    <w:name w:val="副标题 Char2"/>
    <w:basedOn w:val="af3"/>
    <w:link w:val="afff1"/>
    <w:qFormat/>
    <w:rPr>
      <w:rFonts w:ascii="Cambria" w:eastAsia="宋体" w:hAnsi="Cambria" w:cs="黑体"/>
      <w:b/>
      <w:bCs/>
      <w:kern w:val="28"/>
      <w:sz w:val="32"/>
      <w:szCs w:val="32"/>
    </w:rPr>
  </w:style>
  <w:style w:type="character" w:customStyle="1" w:styleId="3Char10">
    <w:name w:val="正文文本缩进 3 Char1"/>
    <w:basedOn w:val="af3"/>
    <w:link w:val="36"/>
    <w:qFormat/>
    <w:rPr>
      <w:sz w:val="16"/>
      <w:szCs w:val="16"/>
    </w:rPr>
  </w:style>
  <w:style w:type="paragraph" w:customStyle="1" w:styleId="Default">
    <w:name w:val="Default"/>
    <w:link w:val="DefaultCharChar"/>
    <w:qFormat/>
    <w:pPr>
      <w:widowControl w:val="0"/>
      <w:autoSpaceDE w:val="0"/>
      <w:autoSpaceDN w:val="0"/>
      <w:adjustRightInd w:val="0"/>
    </w:pPr>
    <w:rPr>
      <w:rFonts w:ascii="Times New Roman" w:eastAsia="宋体" w:hAnsi="Times New Roman" w:cs="Times New Roman"/>
      <w:color w:val="000000"/>
      <w:sz w:val="24"/>
      <w:szCs w:val="24"/>
    </w:rPr>
  </w:style>
  <w:style w:type="paragraph" w:customStyle="1" w:styleId="00">
    <w:name w:val="正文00"/>
    <w:basedOn w:val="af2"/>
    <w:pPr>
      <w:topLinePunct/>
      <w:spacing w:line="360" w:lineRule="auto"/>
      <w:ind w:firstLineChars="200" w:firstLine="200"/>
    </w:pPr>
    <w:rPr>
      <w:rFonts w:ascii="Times New Roman" w:hAnsi="Times New Roman"/>
      <w:sz w:val="24"/>
      <w:szCs w:val="21"/>
    </w:rPr>
  </w:style>
  <w:style w:type="paragraph" w:customStyle="1" w:styleId="Style16">
    <w:name w:val="_Style 16"/>
    <w:basedOn w:val="af2"/>
    <w:uiPriority w:val="34"/>
    <w:pPr>
      <w:ind w:firstLineChars="200" w:firstLine="420"/>
    </w:pPr>
    <w:rPr>
      <w:rFonts w:ascii="Times New Roman" w:hAnsi="Times New Roman"/>
    </w:rPr>
  </w:style>
  <w:style w:type="paragraph" w:customStyle="1" w:styleId="a0">
    <w:name w:val="节"/>
    <w:basedOn w:val="2"/>
    <w:pPr>
      <w:numPr>
        <w:numId w:val="6"/>
      </w:numPr>
      <w:tabs>
        <w:tab w:val="left" w:pos="432"/>
        <w:tab w:val="left" w:pos="576"/>
      </w:tabs>
      <w:spacing w:before="280" w:after="290"/>
      <w:jc w:val="both"/>
    </w:pPr>
    <w:rPr>
      <w:rFonts w:ascii="黑体" w:eastAsia="方正黑体简体" w:hAnsiTheme="minorHAnsi" w:cs="Times New Roman"/>
      <w:b w:val="0"/>
      <w:bCs w:val="0"/>
      <w:szCs w:val="28"/>
    </w:rPr>
  </w:style>
  <w:style w:type="paragraph" w:customStyle="1" w:styleId="TOC1">
    <w:name w:val="TOC 标题1"/>
    <w:basedOn w:val="10"/>
    <w:next w:val="af2"/>
    <w:uiPriority w:val="39"/>
    <w:unhideWhenUsed/>
    <w:pPr>
      <w:numPr>
        <w:numId w:val="0"/>
      </w:numPr>
      <w:spacing w:before="480" w:line="276" w:lineRule="auto"/>
      <w:jc w:val="both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28"/>
      <w:szCs w:val="28"/>
    </w:rPr>
  </w:style>
  <w:style w:type="paragraph" w:customStyle="1" w:styleId="TOC11">
    <w:name w:val="TOC 标题11"/>
    <w:basedOn w:val="10"/>
    <w:next w:val="af2"/>
    <w:pPr>
      <w:numPr>
        <w:numId w:val="0"/>
      </w:numPr>
      <w:spacing w:before="480" w:line="276" w:lineRule="auto"/>
      <w:jc w:val="both"/>
      <w:outlineLvl w:val="9"/>
    </w:pPr>
    <w:rPr>
      <w:rFonts w:ascii="Cambria" w:eastAsiaTheme="minorEastAsia" w:hAnsi="Cambria"/>
      <w:color w:val="365F91"/>
      <w:kern w:val="0"/>
      <w:sz w:val="28"/>
      <w:szCs w:val="28"/>
    </w:rPr>
  </w:style>
  <w:style w:type="paragraph" w:customStyle="1" w:styleId="Style36">
    <w:name w:val="_Style 36"/>
    <w:basedOn w:val="af2"/>
    <w:uiPriority w:val="34"/>
    <w:pPr>
      <w:ind w:firstLineChars="200" w:firstLine="420"/>
    </w:pPr>
    <w:rPr>
      <w:rFonts w:ascii="Times New Roman" w:hAnsi="Times New Roman"/>
      <w:szCs w:val="20"/>
    </w:rPr>
  </w:style>
  <w:style w:type="paragraph" w:customStyle="1" w:styleId="CharCharCharCharCharCharCharCharCharCharCharCharChar">
    <w:name w:val="Char Char Char Char Char Char Char Char Char Char Char Char Char"/>
    <w:basedOn w:val="aff"/>
    <w:pPr>
      <w:shd w:val="clear" w:color="auto" w:fill="000080"/>
    </w:pPr>
    <w:rPr>
      <w:rFonts w:ascii="Tahoma" w:hAnsi="Tahoma"/>
      <w:sz w:val="24"/>
      <w:szCs w:val="24"/>
    </w:rPr>
  </w:style>
  <w:style w:type="paragraph" w:customStyle="1" w:styleId="Blockquote">
    <w:name w:val="Blockquote"/>
    <w:basedOn w:val="af2"/>
    <w:pPr>
      <w:autoSpaceDE w:val="0"/>
      <w:autoSpaceDN w:val="0"/>
      <w:adjustRightInd w:val="0"/>
      <w:spacing w:before="100" w:after="100"/>
      <w:ind w:left="360" w:right="360"/>
      <w:jc w:val="left"/>
    </w:pPr>
    <w:rPr>
      <w:rFonts w:ascii="Times New Roman" w:hAnsi="Times New Roman"/>
      <w:kern w:val="0"/>
      <w:sz w:val="24"/>
      <w:szCs w:val="20"/>
    </w:rPr>
  </w:style>
  <w:style w:type="paragraph" w:customStyle="1" w:styleId="affff9">
    <w:name w:val="新定义正文"/>
    <w:basedOn w:val="af2"/>
    <w:pPr>
      <w:widowControl/>
    </w:pPr>
    <w:rPr>
      <w:rFonts w:ascii="Times New Roman" w:hAnsi="Times New Roman"/>
      <w:color w:val="000000"/>
      <w:szCs w:val="21"/>
    </w:rPr>
  </w:style>
  <w:style w:type="paragraph" w:customStyle="1" w:styleId="TOC2">
    <w:name w:val="TOC 标题2"/>
    <w:basedOn w:val="10"/>
    <w:next w:val="af2"/>
    <w:uiPriority w:val="39"/>
    <w:unhideWhenUsed/>
    <w:pPr>
      <w:numPr>
        <w:numId w:val="0"/>
      </w:numPr>
      <w:spacing w:before="480" w:line="276" w:lineRule="auto"/>
      <w:jc w:val="both"/>
      <w:outlineLvl w:val="9"/>
    </w:pPr>
    <w:rPr>
      <w:rFonts w:ascii="Cambria" w:eastAsiaTheme="minorEastAsia" w:hAnsi="Cambria" w:cs="黑体"/>
      <w:color w:val="365F90"/>
      <w:kern w:val="0"/>
      <w:sz w:val="28"/>
      <w:szCs w:val="28"/>
    </w:rPr>
  </w:style>
  <w:style w:type="paragraph" w:customStyle="1" w:styleId="1f">
    <w:name w:val="修订1"/>
    <w:hidden/>
    <w:uiPriority w:val="99"/>
    <w:unhideWhenUsed/>
    <w:qFormat/>
    <w:rPr>
      <w:rFonts w:ascii="Times New Roman" w:eastAsia="宋体" w:hAnsi="Times New Roman" w:cs="Times New Roman"/>
      <w:kern w:val="2"/>
      <w:sz w:val="21"/>
      <w:szCs w:val="24"/>
    </w:rPr>
  </w:style>
  <w:style w:type="character" w:customStyle="1" w:styleId="CharChar1">
    <w:name w:val="Char Char1"/>
    <w:rPr>
      <w:rFonts w:ascii="楷体_GB2312" w:eastAsia="楷体_GB2312"/>
      <w:sz w:val="28"/>
    </w:rPr>
  </w:style>
  <w:style w:type="character" w:customStyle="1" w:styleId="CharChar">
    <w:name w:val="Char Char"/>
    <w:rPr>
      <w:rFonts w:ascii="宋体"/>
      <w:kern w:val="2"/>
      <w:sz w:val="18"/>
      <w:szCs w:val="18"/>
    </w:rPr>
  </w:style>
  <w:style w:type="paragraph" w:customStyle="1" w:styleId="2f2">
    <w:name w:val="修订2"/>
    <w:hidden/>
    <w:uiPriority w:val="99"/>
    <w:unhideWhenUsed/>
    <w:qFormat/>
    <w:rPr>
      <w:rFonts w:ascii="Times New Roman" w:eastAsia="宋体" w:hAnsi="Times New Roman" w:cs="Times New Roman"/>
      <w:kern w:val="2"/>
      <w:sz w:val="21"/>
      <w:szCs w:val="24"/>
    </w:rPr>
  </w:style>
  <w:style w:type="paragraph" w:customStyle="1" w:styleId="378020">
    <w:name w:val="样式 标题 3 + (中文) 黑体 小四 非加粗 段前: 7.8 磅 段后: 0 磅 行距: 固定值 20 磅"/>
    <w:basedOn w:val="30"/>
    <w:pPr>
      <w:numPr>
        <w:ilvl w:val="0"/>
        <w:numId w:val="0"/>
      </w:numPr>
      <w:spacing w:line="400" w:lineRule="exact"/>
      <w:jc w:val="both"/>
    </w:pPr>
    <w:rPr>
      <w:rFonts w:eastAsia="黑体" w:cs="宋体"/>
      <w:b w:val="0"/>
      <w:bCs w:val="0"/>
      <w:szCs w:val="20"/>
    </w:rPr>
  </w:style>
  <w:style w:type="character" w:customStyle="1" w:styleId="Char14">
    <w:name w:val="批注文字 Char1"/>
    <w:uiPriority w:val="99"/>
    <w:rPr>
      <w:kern w:val="2"/>
      <w:sz w:val="21"/>
    </w:rPr>
  </w:style>
  <w:style w:type="character" w:customStyle="1" w:styleId="Char3">
    <w:name w:val="正文缩进 Char"/>
    <w:link w:val="afb"/>
    <w:qFormat/>
    <w:rPr>
      <w:rFonts w:ascii="楷体_GB2312" w:eastAsia="楷体_GB2312" w:hAnsi="Calibri" w:cs="Times New Roman"/>
      <w:kern w:val="0"/>
      <w:sz w:val="28"/>
      <w:szCs w:val="20"/>
    </w:rPr>
  </w:style>
  <w:style w:type="character" w:customStyle="1" w:styleId="1Char">
    <w:name w:val="标题 1 Char"/>
    <w:uiPriority w:val="9"/>
    <w:rPr>
      <w:b/>
      <w:bCs/>
      <w:kern w:val="44"/>
      <w:sz w:val="44"/>
      <w:szCs w:val="44"/>
    </w:rPr>
  </w:style>
  <w:style w:type="paragraph" w:customStyle="1" w:styleId="Eversec">
    <w:name w:val="正文（Eversec ）"/>
    <w:link w:val="EversecChar"/>
    <w:pPr>
      <w:spacing w:line="300" w:lineRule="auto"/>
    </w:pPr>
    <w:rPr>
      <w:rFonts w:ascii="Arial" w:eastAsia="宋体" w:hAnsi="Arial" w:cs="Times New Roman"/>
      <w:sz w:val="21"/>
      <w:szCs w:val="21"/>
    </w:rPr>
  </w:style>
  <w:style w:type="character" w:customStyle="1" w:styleId="EversecChar">
    <w:name w:val="正文（Eversec ） Char"/>
    <w:link w:val="Eversec"/>
    <w:rPr>
      <w:rFonts w:ascii="Arial" w:eastAsia="宋体" w:hAnsi="Arial" w:cs="Times New Roman"/>
      <w:kern w:val="0"/>
      <w:szCs w:val="21"/>
    </w:rPr>
  </w:style>
  <w:style w:type="paragraph" w:customStyle="1" w:styleId="affffa">
    <w:name w:val="表格内容"/>
    <w:basedOn w:val="af2"/>
    <w:link w:val="Charc"/>
    <w:pPr>
      <w:keepNext/>
      <w:keepLines/>
      <w:adjustRightInd w:val="0"/>
      <w:spacing w:before="40" w:after="40" w:line="240" w:lineRule="atLeast"/>
      <w:ind w:firstLine="510"/>
      <w:jc w:val="left"/>
      <w:textAlignment w:val="baseline"/>
    </w:pPr>
    <w:rPr>
      <w:rFonts w:ascii="宋体"/>
      <w:kern w:val="0"/>
      <w:sz w:val="24"/>
      <w:szCs w:val="20"/>
    </w:rPr>
  </w:style>
  <w:style w:type="character" w:customStyle="1" w:styleId="Charc">
    <w:name w:val="表格内容 Char"/>
    <w:link w:val="affffa"/>
    <w:locked/>
    <w:rPr>
      <w:rFonts w:ascii="宋体" w:eastAsia="宋体" w:hAnsi="Calibri" w:cs="Times New Roman"/>
      <w:kern w:val="0"/>
      <w:sz w:val="24"/>
      <w:szCs w:val="20"/>
    </w:rPr>
  </w:style>
  <w:style w:type="paragraph" w:customStyle="1" w:styleId="TableText">
    <w:name w:val="Table Text"/>
    <w:basedOn w:val="af2"/>
    <w:link w:val="TableTextChar"/>
    <w:pPr>
      <w:autoSpaceDE w:val="0"/>
      <w:autoSpaceDN w:val="0"/>
      <w:adjustRightInd w:val="0"/>
      <w:spacing w:before="40" w:after="40" w:line="360" w:lineRule="atLeast"/>
      <w:textAlignment w:val="baseline"/>
    </w:pPr>
    <w:rPr>
      <w:kern w:val="0"/>
      <w:sz w:val="24"/>
      <w:szCs w:val="20"/>
    </w:rPr>
  </w:style>
  <w:style w:type="paragraph" w:customStyle="1" w:styleId="TableHeading">
    <w:name w:val="Table Heading"/>
    <w:link w:val="TableHeadingChar"/>
    <w:pPr>
      <w:keepNext/>
      <w:widowControl w:val="0"/>
      <w:adjustRightInd w:val="0"/>
      <w:snapToGrid w:val="0"/>
      <w:spacing w:before="80" w:after="80" w:line="360" w:lineRule="atLeast"/>
      <w:jc w:val="center"/>
      <w:textAlignment w:val="baseline"/>
    </w:pPr>
    <w:rPr>
      <w:rFonts w:ascii="Arial" w:eastAsia="黑体" w:hAnsi="Arial" w:cs="Times New Roman"/>
      <w:sz w:val="18"/>
    </w:rPr>
  </w:style>
  <w:style w:type="character" w:customStyle="1" w:styleId="TableTextChar">
    <w:name w:val="Table Text Char"/>
    <w:link w:val="TableText"/>
    <w:qFormat/>
    <w:rPr>
      <w:rFonts w:ascii="Calibri" w:eastAsia="宋体" w:hAnsi="Calibri" w:cs="Times New Roman"/>
      <w:kern w:val="0"/>
      <w:sz w:val="24"/>
      <w:szCs w:val="20"/>
    </w:rPr>
  </w:style>
  <w:style w:type="paragraph" w:customStyle="1" w:styleId="ItemListinTable">
    <w:name w:val="Item List in Table"/>
    <w:basedOn w:val="af2"/>
    <w:pPr>
      <w:widowControl/>
      <w:numPr>
        <w:numId w:val="7"/>
      </w:numPr>
      <w:tabs>
        <w:tab w:val="left" w:pos="284"/>
      </w:tabs>
      <w:topLinePunct/>
      <w:adjustRightInd w:val="0"/>
      <w:snapToGrid w:val="0"/>
      <w:spacing w:before="40" w:after="40" w:line="280" w:lineRule="atLeast"/>
    </w:pPr>
    <w:rPr>
      <w:rFonts w:ascii="Arial" w:hAnsi="Arial" w:cs="Arial"/>
      <w:kern w:val="0"/>
      <w:szCs w:val="21"/>
    </w:rPr>
  </w:style>
  <w:style w:type="character" w:customStyle="1" w:styleId="TableHeadingChar">
    <w:name w:val="Table Heading Char"/>
    <w:link w:val="TableHeading"/>
    <w:rPr>
      <w:rFonts w:ascii="Arial" w:eastAsia="黑体" w:hAnsi="Arial" w:cs="Times New Roman"/>
      <w:kern w:val="0"/>
      <w:sz w:val="18"/>
      <w:szCs w:val="20"/>
    </w:rPr>
  </w:style>
  <w:style w:type="paragraph" w:customStyle="1" w:styleId="Altc">
    <w:name w:val="!自定正文Alt+c"/>
    <w:basedOn w:val="af2"/>
    <w:pPr>
      <w:wordWrap w:val="0"/>
      <w:spacing w:before="80" w:after="320" w:line="360" w:lineRule="auto"/>
      <w:ind w:firstLineChars="200" w:firstLine="200"/>
      <w:textAlignment w:val="baseline"/>
    </w:pPr>
    <w:rPr>
      <w:rFonts w:ascii="Times New Roman" w:hAnsi="Times New Roman"/>
    </w:rPr>
  </w:style>
  <w:style w:type="paragraph" w:customStyle="1" w:styleId="3s">
    <w:name w:val="标题 3s"/>
    <w:basedOn w:val="30"/>
    <w:next w:val="af2"/>
    <w:pPr>
      <w:numPr>
        <w:ilvl w:val="0"/>
        <w:numId w:val="0"/>
      </w:numPr>
      <w:tabs>
        <w:tab w:val="left" w:pos="960"/>
      </w:tabs>
      <w:autoSpaceDE w:val="0"/>
      <w:autoSpaceDN w:val="0"/>
      <w:adjustRightInd w:val="0"/>
      <w:snapToGrid w:val="0"/>
      <w:spacing w:line="360" w:lineRule="auto"/>
      <w:ind w:left="709" w:hanging="709"/>
      <w:jc w:val="both"/>
    </w:pPr>
    <w:rPr>
      <w:rFonts w:eastAsiaTheme="minorEastAsia"/>
      <w:bCs w:val="0"/>
      <w:szCs w:val="30"/>
      <w:lang w:val="zh-CN"/>
    </w:rPr>
  </w:style>
  <w:style w:type="paragraph" w:customStyle="1" w:styleId="1f0">
    <w:name w:val="缺省文本:1"/>
    <w:basedOn w:val="af2"/>
    <w:pPr>
      <w:autoSpaceDE w:val="0"/>
      <w:autoSpaceDN w:val="0"/>
      <w:adjustRightInd w:val="0"/>
      <w:spacing w:line="480" w:lineRule="exact"/>
      <w:jc w:val="left"/>
    </w:pPr>
    <w:rPr>
      <w:rFonts w:ascii="宋体" w:hAnsi="Times New Roman"/>
    </w:rPr>
  </w:style>
  <w:style w:type="paragraph" w:customStyle="1" w:styleId="2f3">
    <w:name w:val="正文2"/>
    <w:basedOn w:val="af2"/>
    <w:pPr>
      <w:adjustRightInd w:val="0"/>
      <w:snapToGrid w:val="0"/>
      <w:spacing w:line="360" w:lineRule="exact"/>
      <w:ind w:firstLine="454"/>
      <w:jc w:val="left"/>
    </w:pPr>
    <w:rPr>
      <w:rFonts w:ascii="仿宋_GB2312" w:eastAsia="楷体_GB2312" w:hAnsi="仿宋_GB2312"/>
    </w:rPr>
  </w:style>
  <w:style w:type="character" w:customStyle="1" w:styleId="1f1">
    <w:name w:val="未处理的提及1"/>
    <w:basedOn w:val="af3"/>
    <w:uiPriority w:val="99"/>
    <w:semiHidden/>
    <w:unhideWhenUsed/>
    <w:rPr>
      <w:color w:val="808080"/>
      <w:shd w:val="clear" w:color="auto" w:fill="E6E6E6"/>
    </w:rPr>
  </w:style>
  <w:style w:type="paragraph" w:customStyle="1" w:styleId="BS-7">
    <w:name w:val="BS-小标题"/>
    <w:basedOn w:val="af2"/>
    <w:link w:val="BS-Char0"/>
    <w:pPr>
      <w:spacing w:line="440" w:lineRule="exact"/>
      <w:ind w:firstLineChars="200" w:firstLine="422"/>
    </w:pPr>
    <w:rPr>
      <w:rFonts w:ascii="宋体" w:hAnsi="宋体"/>
      <w:b/>
      <w:spacing w:val="8"/>
      <w:szCs w:val="20"/>
    </w:rPr>
  </w:style>
  <w:style w:type="character" w:customStyle="1" w:styleId="BS-Char0">
    <w:name w:val="BS-小标题 Char"/>
    <w:link w:val="BS-7"/>
    <w:rPr>
      <w:rFonts w:ascii="宋体" w:eastAsia="宋体" w:hAnsi="宋体" w:cs="Times New Roman"/>
      <w:b/>
      <w:spacing w:val="8"/>
      <w:szCs w:val="20"/>
    </w:rPr>
  </w:style>
  <w:style w:type="paragraph" w:customStyle="1" w:styleId="1f2">
    <w:name w:val="正文1"/>
    <w:basedOn w:val="af2"/>
    <w:link w:val="1Char0"/>
    <w:pPr>
      <w:spacing w:line="440" w:lineRule="exact"/>
      <w:ind w:firstLine="425"/>
    </w:pPr>
    <w:rPr>
      <w:rFonts w:ascii="Arial" w:hAnsi="Arial"/>
      <w:spacing w:val="8"/>
      <w:szCs w:val="20"/>
    </w:rPr>
  </w:style>
  <w:style w:type="character" w:customStyle="1" w:styleId="1Char0">
    <w:name w:val="正文1 Char"/>
    <w:link w:val="1f2"/>
    <w:rPr>
      <w:rFonts w:ascii="Arial" w:eastAsia="宋体" w:hAnsi="Arial" w:cs="Times New Roman"/>
      <w:spacing w:val="8"/>
      <w:szCs w:val="20"/>
    </w:rPr>
  </w:style>
  <w:style w:type="paragraph" w:customStyle="1" w:styleId="h1">
    <w:name w:val="h1一"/>
    <w:link w:val="h1Char"/>
    <w:pPr>
      <w:tabs>
        <w:tab w:val="left" w:pos="525"/>
      </w:tabs>
      <w:spacing w:line="440" w:lineRule="exact"/>
      <w:outlineLvl w:val="0"/>
    </w:pPr>
    <w:rPr>
      <w:rFonts w:ascii="宋体" w:eastAsia="宋体" w:hAnsi="宋体" w:cs="Times New Roman"/>
      <w:b/>
      <w:kern w:val="2"/>
      <w:sz w:val="21"/>
      <w:szCs w:val="24"/>
    </w:rPr>
  </w:style>
  <w:style w:type="character" w:customStyle="1" w:styleId="h1Char">
    <w:name w:val="h1一 Char"/>
    <w:link w:val="h1"/>
    <w:rPr>
      <w:rFonts w:ascii="宋体" w:eastAsia="宋体" w:hAnsi="宋体" w:cs="Times New Roman"/>
      <w:b/>
      <w:szCs w:val="24"/>
    </w:rPr>
  </w:style>
  <w:style w:type="paragraph" w:customStyle="1" w:styleId="-">
    <w:name w:val="技术正文-首行缩进"/>
    <w:basedOn w:val="af2"/>
    <w:link w:val="-Char"/>
    <w:pPr>
      <w:spacing w:line="440" w:lineRule="exact"/>
      <w:ind w:left="420"/>
    </w:pPr>
    <w:rPr>
      <w:rFonts w:ascii="宋体" w:hAnsi="宋体"/>
    </w:rPr>
  </w:style>
  <w:style w:type="character" w:customStyle="1" w:styleId="-Char">
    <w:name w:val="技术正文-首行缩进 Char"/>
    <w:link w:val="-"/>
    <w:rPr>
      <w:rFonts w:ascii="宋体" w:eastAsia="宋体" w:hAnsi="宋体" w:cs="Times New Roman"/>
      <w:szCs w:val="24"/>
    </w:rPr>
  </w:style>
  <w:style w:type="paragraph" w:customStyle="1" w:styleId="-0">
    <w:name w:val="技术正文-悬挂缩进"/>
    <w:basedOn w:val="af2"/>
    <w:link w:val="-Char0"/>
    <w:pPr>
      <w:spacing w:line="440" w:lineRule="exact"/>
      <w:ind w:left="200" w:hangingChars="200" w:hanging="200"/>
    </w:pPr>
    <w:rPr>
      <w:rFonts w:ascii="宋体" w:hAnsi="宋体"/>
    </w:rPr>
  </w:style>
  <w:style w:type="character" w:customStyle="1" w:styleId="-Char0">
    <w:name w:val="技术正文-悬挂缩进 Char"/>
    <w:link w:val="-0"/>
    <w:rPr>
      <w:rFonts w:ascii="宋体" w:eastAsia="宋体" w:hAnsi="宋体" w:cs="Times New Roman"/>
      <w:szCs w:val="24"/>
    </w:rPr>
  </w:style>
  <w:style w:type="paragraph" w:customStyle="1" w:styleId="H3">
    <w:name w:val="H3三"/>
    <w:basedOn w:val="30"/>
    <w:link w:val="H3Char"/>
    <w:pPr>
      <w:numPr>
        <w:ilvl w:val="0"/>
        <w:numId w:val="0"/>
      </w:numPr>
      <w:spacing w:line="440" w:lineRule="exact"/>
      <w:jc w:val="both"/>
      <w:outlineLvl w:val="9"/>
    </w:pPr>
    <w:rPr>
      <w:rFonts w:eastAsiaTheme="minorEastAsia"/>
      <w:sz w:val="21"/>
    </w:rPr>
  </w:style>
  <w:style w:type="character" w:customStyle="1" w:styleId="H3Char">
    <w:name w:val="H3三 Char"/>
    <w:link w:val="H3"/>
    <w:rPr>
      <w:b/>
      <w:bCs/>
      <w:szCs w:val="32"/>
    </w:rPr>
  </w:style>
  <w:style w:type="paragraph" w:customStyle="1" w:styleId="hh1">
    <w:name w:val="hh1一"/>
    <w:link w:val="hh1Char"/>
    <w:pPr>
      <w:pageBreakBefore/>
      <w:numPr>
        <w:numId w:val="8"/>
      </w:numPr>
      <w:spacing w:line="440" w:lineRule="exact"/>
    </w:pPr>
    <w:rPr>
      <w:rFonts w:ascii="宋体" w:eastAsia="宋体" w:hAnsi="宋体" w:cs="Times New Roman"/>
      <w:b/>
      <w:bCs/>
      <w:kern w:val="44"/>
      <w:sz w:val="21"/>
      <w:szCs w:val="21"/>
    </w:rPr>
  </w:style>
  <w:style w:type="character" w:customStyle="1" w:styleId="hh1Char">
    <w:name w:val="hh1一 Char"/>
    <w:link w:val="hh1"/>
    <w:rPr>
      <w:rFonts w:ascii="宋体" w:eastAsia="宋体" w:hAnsi="宋体" w:cs="Times New Roman"/>
      <w:b/>
      <w:bCs/>
      <w:kern w:val="44"/>
      <w:sz w:val="21"/>
      <w:szCs w:val="21"/>
    </w:rPr>
  </w:style>
  <w:style w:type="paragraph" w:customStyle="1" w:styleId="hh22">
    <w:name w:val="hh22二"/>
    <w:link w:val="hh22Char"/>
    <w:pPr>
      <w:widowControl w:val="0"/>
      <w:numPr>
        <w:ilvl w:val="1"/>
        <w:numId w:val="8"/>
      </w:numPr>
      <w:spacing w:line="440" w:lineRule="exact"/>
      <w:jc w:val="both"/>
    </w:pPr>
    <w:rPr>
      <w:rFonts w:ascii="宋体" w:eastAsia="宋体" w:hAnsi="宋体" w:cs="Times New Roman"/>
      <w:b/>
      <w:bCs/>
      <w:kern w:val="2"/>
      <w:sz w:val="21"/>
      <w:szCs w:val="21"/>
    </w:rPr>
  </w:style>
  <w:style w:type="character" w:customStyle="1" w:styleId="hh22Char">
    <w:name w:val="hh22二 Char"/>
    <w:link w:val="hh22"/>
    <w:rPr>
      <w:rFonts w:ascii="宋体" w:eastAsia="宋体" w:hAnsi="宋体" w:cs="Times New Roman"/>
      <w:b/>
      <w:bCs/>
      <w:kern w:val="2"/>
      <w:sz w:val="21"/>
      <w:szCs w:val="21"/>
    </w:rPr>
  </w:style>
  <w:style w:type="paragraph" w:customStyle="1" w:styleId="hh3">
    <w:name w:val="hh3三"/>
    <w:basedOn w:val="BS-2"/>
    <w:link w:val="hh3Char"/>
    <w:pPr>
      <w:numPr>
        <w:ilvl w:val="2"/>
        <w:numId w:val="8"/>
      </w:numPr>
      <w:tabs>
        <w:tab w:val="clear" w:pos="720"/>
        <w:tab w:val="left" w:pos="1260"/>
      </w:tabs>
      <w:spacing w:after="0" w:line="440" w:lineRule="exact"/>
      <w:ind w:left="1260" w:hanging="420"/>
      <w:outlineLvl w:val="9"/>
    </w:pPr>
    <w:rPr>
      <w:rFonts w:ascii="宋体" w:hAnsi="宋体"/>
      <w:sz w:val="21"/>
      <w:szCs w:val="21"/>
    </w:rPr>
  </w:style>
  <w:style w:type="character" w:customStyle="1" w:styleId="hh3Char">
    <w:name w:val="hh3三 Char"/>
    <w:link w:val="hh3"/>
    <w:rPr>
      <w:rFonts w:ascii="宋体" w:eastAsia="宋体" w:hAnsi="宋体" w:cs="Times New Roman"/>
      <w:b/>
      <w:kern w:val="2"/>
      <w:sz w:val="21"/>
      <w:szCs w:val="21"/>
    </w:rPr>
  </w:style>
  <w:style w:type="paragraph" w:customStyle="1" w:styleId="BS-8">
    <w:name w:val="BS-居中标题"/>
    <w:next w:val="BS-0"/>
    <w:link w:val="BS-Char1"/>
    <w:pPr>
      <w:spacing w:line="440" w:lineRule="exact"/>
      <w:jc w:val="center"/>
    </w:pPr>
    <w:rPr>
      <w:rFonts w:ascii="宋体" w:eastAsia="宋体" w:hAnsi="宋体" w:cs="Times New Roman"/>
      <w:b/>
      <w:color w:val="000000"/>
      <w:kern w:val="2"/>
      <w:sz w:val="24"/>
      <w:szCs w:val="24"/>
    </w:rPr>
  </w:style>
  <w:style w:type="character" w:customStyle="1" w:styleId="BS-Char1">
    <w:name w:val="BS-居中标题 Char"/>
    <w:link w:val="BS-8"/>
    <w:rPr>
      <w:rFonts w:ascii="宋体" w:eastAsia="宋体" w:hAnsi="宋体" w:cs="Times New Roman"/>
      <w:b/>
      <w:color w:val="000000"/>
      <w:sz w:val="24"/>
      <w:szCs w:val="24"/>
    </w:rPr>
  </w:style>
  <w:style w:type="paragraph" w:customStyle="1" w:styleId="BS-DD">
    <w:name w:val="BS-DD订单"/>
    <w:basedOn w:val="af2"/>
    <w:next w:val="BS-0"/>
    <w:link w:val="BS-DDChar"/>
    <w:pPr>
      <w:numPr>
        <w:numId w:val="9"/>
      </w:numPr>
      <w:outlineLvl w:val="3"/>
    </w:pPr>
    <w:rPr>
      <w:rFonts w:ascii="Times New Roman" w:hAnsi="Times New Roman"/>
    </w:rPr>
  </w:style>
  <w:style w:type="character" w:customStyle="1" w:styleId="BS-DDChar">
    <w:name w:val="BS-DD订单 Char"/>
    <w:link w:val="BS-DD"/>
    <w:rPr>
      <w:rFonts w:ascii="Times New Roman" w:eastAsia="宋体" w:hAnsi="Times New Roman" w:cs="Times New Roman"/>
      <w:kern w:val="2"/>
      <w:sz w:val="21"/>
      <w:szCs w:val="24"/>
    </w:rPr>
  </w:style>
  <w:style w:type="paragraph" w:customStyle="1" w:styleId="FP">
    <w:name w:val="FP"/>
    <w:basedOn w:val="af2"/>
    <w:link w:val="FPChar"/>
    <w:pPr>
      <w:numPr>
        <w:numId w:val="10"/>
      </w:numPr>
      <w:outlineLvl w:val="5"/>
    </w:pPr>
    <w:rPr>
      <w:rFonts w:ascii="Times New Roman" w:hAnsi="Times New Roman"/>
    </w:rPr>
  </w:style>
  <w:style w:type="character" w:customStyle="1" w:styleId="FPChar">
    <w:name w:val="FP Char"/>
    <w:link w:val="FP"/>
    <w:qFormat/>
    <w:rPr>
      <w:rFonts w:ascii="Times New Roman" w:eastAsia="宋体" w:hAnsi="Times New Roman" w:cs="Times New Roman"/>
      <w:kern w:val="2"/>
      <w:sz w:val="21"/>
      <w:szCs w:val="24"/>
    </w:rPr>
  </w:style>
  <w:style w:type="character" w:customStyle="1" w:styleId="font11">
    <w:name w:val="font11"/>
    <w:rPr>
      <w:rFonts w:ascii="Times New Roman" w:hAnsi="Times New Roman" w:cs="Times New Roman" w:hint="default"/>
      <w:color w:val="000000"/>
      <w:sz w:val="20"/>
      <w:szCs w:val="20"/>
      <w:u w:val="single"/>
    </w:rPr>
  </w:style>
  <w:style w:type="character" w:customStyle="1" w:styleId="font01">
    <w:name w:val="font01"/>
    <w:rPr>
      <w:rFonts w:ascii="宋体" w:eastAsia="宋体" w:hAnsi="宋体" w:cs="宋体" w:hint="eastAsia"/>
      <w:color w:val="000000"/>
      <w:sz w:val="20"/>
      <w:szCs w:val="20"/>
      <w:u w:val="single"/>
    </w:rPr>
  </w:style>
  <w:style w:type="character" w:customStyle="1" w:styleId="font51">
    <w:name w:val="font51"/>
    <w:rPr>
      <w:rFonts w:ascii="宋体" w:eastAsia="宋体" w:hAnsi="宋体" w:cs="宋体" w:hint="eastAsia"/>
      <w:color w:val="000000"/>
      <w:sz w:val="20"/>
      <w:szCs w:val="20"/>
      <w:u w:val="none"/>
    </w:rPr>
  </w:style>
  <w:style w:type="paragraph" w:customStyle="1" w:styleId="3Eversec">
    <w:name w:val="标题 3（Eversec）"/>
    <w:basedOn w:val="30"/>
    <w:next w:val="af2"/>
    <w:pPr>
      <w:numPr>
        <w:ilvl w:val="0"/>
        <w:numId w:val="0"/>
      </w:numPr>
      <w:tabs>
        <w:tab w:val="left" w:pos="960"/>
      </w:tabs>
      <w:adjustRightInd w:val="0"/>
      <w:snapToGrid w:val="0"/>
      <w:spacing w:beforeLines="50" w:before="260" w:afterLines="50" w:after="260" w:line="360" w:lineRule="auto"/>
      <w:jc w:val="both"/>
    </w:pPr>
    <w:rPr>
      <w:rFonts w:ascii="Arial" w:eastAsia="微软雅黑" w:hAnsi="Arial"/>
      <w:bCs w:val="0"/>
      <w:sz w:val="30"/>
      <w:szCs w:val="30"/>
      <w:lang w:val="zh-CN"/>
    </w:rPr>
  </w:style>
  <w:style w:type="character" w:customStyle="1" w:styleId="Char32">
    <w:name w:val="正文首行缩进 Char3"/>
    <w:basedOn w:val="Char31"/>
    <w:link w:val="afff9"/>
    <w:uiPriority w:val="99"/>
    <w:qFormat/>
  </w:style>
  <w:style w:type="paragraph" w:customStyle="1" w:styleId="affffb">
    <w:name w:val="表头文字"/>
    <w:basedOn w:val="af2"/>
    <w:qFormat/>
    <w:pPr>
      <w:keepNext/>
      <w:widowControl/>
      <w:spacing w:before="40" w:after="40"/>
      <w:jc w:val="center"/>
    </w:pPr>
    <w:rPr>
      <w:rFonts w:ascii="Arial" w:hAnsi="Arial"/>
      <w:b/>
      <w:sz w:val="18"/>
      <w:szCs w:val="20"/>
    </w:rPr>
  </w:style>
  <w:style w:type="character" w:customStyle="1" w:styleId="Chard">
    <w:name w:val="批注框文本 Char"/>
    <w:uiPriority w:val="99"/>
    <w:rPr>
      <w:rFonts w:ascii="Times New Roman" w:eastAsia="宋体" w:hAnsi="Times New Roman" w:cs="Times New Roman"/>
      <w:sz w:val="18"/>
      <w:szCs w:val="18"/>
    </w:rPr>
  </w:style>
  <w:style w:type="paragraph" w:customStyle="1" w:styleId="TOC3">
    <w:name w:val="TOC 标题3"/>
    <w:basedOn w:val="10"/>
    <w:next w:val="af2"/>
    <w:uiPriority w:val="39"/>
    <w:pPr>
      <w:numPr>
        <w:numId w:val="0"/>
      </w:numPr>
      <w:spacing w:before="480" w:line="276" w:lineRule="auto"/>
      <w:jc w:val="both"/>
      <w:outlineLvl w:val="9"/>
    </w:pPr>
    <w:rPr>
      <w:rFonts w:ascii="Cambria" w:eastAsiaTheme="minorEastAsia" w:hAnsi="Cambria"/>
      <w:bCs w:val="0"/>
      <w:color w:val="365F91"/>
      <w:kern w:val="0"/>
      <w:sz w:val="28"/>
      <w:szCs w:val="28"/>
    </w:rPr>
  </w:style>
  <w:style w:type="character" w:customStyle="1" w:styleId="2Char2">
    <w:name w:val="标题 2 Char"/>
    <w:rPr>
      <w:rFonts w:ascii="Arial" w:eastAsia="黑体" w:hAnsi="Arial" w:cs="Times New Roman"/>
      <w:b/>
      <w:bCs/>
      <w:sz w:val="32"/>
      <w:szCs w:val="32"/>
    </w:rPr>
  </w:style>
  <w:style w:type="character" w:customStyle="1" w:styleId="3Char">
    <w:name w:val="标题 3 Char"/>
    <w:rPr>
      <w:rFonts w:ascii="黑体" w:eastAsia="黑体" w:hAnsi="Times New Roman" w:cs="Times New Roman"/>
      <w:kern w:val="0"/>
      <w:sz w:val="28"/>
      <w:szCs w:val="20"/>
    </w:rPr>
  </w:style>
  <w:style w:type="character" w:customStyle="1" w:styleId="4Char">
    <w:name w:val="标题 4 Char"/>
    <w:rPr>
      <w:rFonts w:ascii="Times New Roman" w:eastAsia="宋体" w:hAnsi="Times New Roman" w:cs="Times New Roman"/>
      <w:sz w:val="28"/>
      <w:szCs w:val="20"/>
    </w:rPr>
  </w:style>
  <w:style w:type="character" w:customStyle="1" w:styleId="5Char">
    <w:name w:val="标题 5 Char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Char">
    <w:name w:val="标题 6 Char"/>
    <w:rPr>
      <w:rFonts w:ascii="Arial" w:eastAsia="黑体" w:hAnsi="Arial" w:cs="Times New Roman"/>
      <w:b/>
      <w:bCs/>
      <w:sz w:val="24"/>
      <w:szCs w:val="24"/>
    </w:rPr>
  </w:style>
  <w:style w:type="character" w:customStyle="1" w:styleId="7Char">
    <w:name w:val="标题 7 Char"/>
    <w:uiPriority w:val="99"/>
    <w:rPr>
      <w:rFonts w:ascii="Times New Roman" w:eastAsia="宋体" w:hAnsi="Times New Roman" w:cs="Times New Roman"/>
      <w:b/>
      <w:bCs/>
      <w:sz w:val="24"/>
      <w:szCs w:val="24"/>
    </w:rPr>
  </w:style>
  <w:style w:type="character" w:customStyle="1" w:styleId="8Char">
    <w:name w:val="标题 8 Char"/>
    <w:uiPriority w:val="99"/>
    <w:rPr>
      <w:rFonts w:ascii="Arial" w:eastAsia="黑体" w:hAnsi="Arial" w:cs="Times New Roman"/>
      <w:sz w:val="24"/>
      <w:szCs w:val="24"/>
    </w:rPr>
  </w:style>
  <w:style w:type="character" w:customStyle="1" w:styleId="9Char">
    <w:name w:val="标题 9 Char"/>
    <w:uiPriority w:val="99"/>
    <w:rPr>
      <w:rFonts w:ascii="Arial" w:eastAsia="黑体" w:hAnsi="Arial" w:cs="Times New Roman"/>
      <w:szCs w:val="21"/>
    </w:rPr>
  </w:style>
  <w:style w:type="character" w:customStyle="1" w:styleId="Chare">
    <w:name w:val="页眉 Char"/>
    <w:uiPriority w:val="99"/>
    <w:rPr>
      <w:rFonts w:ascii="Times New Roman" w:eastAsia="宋体" w:hAnsi="Times New Roman" w:cs="Times New Roman"/>
      <w:sz w:val="18"/>
      <w:szCs w:val="18"/>
    </w:rPr>
  </w:style>
  <w:style w:type="character" w:customStyle="1" w:styleId="Charf">
    <w:name w:val="页脚 Char"/>
    <w:uiPriority w:val="99"/>
    <w:rPr>
      <w:rFonts w:ascii="Times New Roman" w:eastAsia="宋体" w:hAnsi="Times New Roman" w:cs="Times New Roman"/>
      <w:sz w:val="18"/>
      <w:szCs w:val="18"/>
    </w:rPr>
  </w:style>
  <w:style w:type="character" w:customStyle="1" w:styleId="Charf0">
    <w:name w:val="批注文字 Char"/>
    <w:rPr>
      <w:rFonts w:ascii="Times New Roman" w:eastAsia="宋体" w:hAnsi="Times New Roman" w:cs="Times New Roman"/>
      <w:szCs w:val="24"/>
    </w:rPr>
  </w:style>
  <w:style w:type="character" w:customStyle="1" w:styleId="Charf1">
    <w:name w:val="批注主题 Char"/>
    <w:uiPriority w:val="99"/>
    <w:rPr>
      <w:rFonts w:ascii="Times New Roman" w:eastAsia="宋体" w:hAnsi="Times New Roman" w:cs="Times New Roman"/>
      <w:b/>
      <w:bCs/>
      <w:szCs w:val="20"/>
    </w:rPr>
  </w:style>
  <w:style w:type="character" w:customStyle="1" w:styleId="Charf2">
    <w:name w:val="文档结构图 Char"/>
    <w:uiPriority w:val="99"/>
    <w:rPr>
      <w:rFonts w:ascii="宋体" w:eastAsia="宋体" w:hAnsi="Times New Roman" w:cs="Times New Roman"/>
      <w:sz w:val="18"/>
      <w:szCs w:val="18"/>
    </w:rPr>
  </w:style>
  <w:style w:type="character" w:customStyle="1" w:styleId="Charf3">
    <w:name w:val="正文文本 Char"/>
    <w:uiPriority w:val="99"/>
    <w:rPr>
      <w:rFonts w:ascii="Times New Roman" w:eastAsia="宋体" w:hAnsi="Times New Roman" w:cs="Times New Roman"/>
      <w:sz w:val="28"/>
      <w:szCs w:val="20"/>
    </w:rPr>
  </w:style>
  <w:style w:type="character" w:customStyle="1" w:styleId="Charf4">
    <w:name w:val="正文文本缩进 Char"/>
    <w:uiPriority w:val="99"/>
    <w:rPr>
      <w:rFonts w:ascii="楷体_GB2312" w:eastAsia="楷体_GB2312" w:hAnsi="Times New Roman" w:cs="Times New Roman"/>
      <w:kern w:val="0"/>
      <w:sz w:val="28"/>
      <w:szCs w:val="20"/>
    </w:rPr>
  </w:style>
  <w:style w:type="character" w:customStyle="1" w:styleId="Charf5">
    <w:name w:val="纯文本 Char"/>
    <w:rPr>
      <w:rFonts w:ascii="宋体" w:eastAsia="宋体" w:hAnsi="Courier New" w:cs="Times New Roman"/>
      <w:szCs w:val="20"/>
    </w:rPr>
  </w:style>
  <w:style w:type="character" w:customStyle="1" w:styleId="Charf6">
    <w:name w:val="日期 Char"/>
    <w:uiPriority w:val="99"/>
    <w:rPr>
      <w:rFonts w:ascii="Times New Roman" w:eastAsia="宋体" w:hAnsi="Times New Roman" w:cs="Times New Roman"/>
      <w:szCs w:val="20"/>
    </w:rPr>
  </w:style>
  <w:style w:type="character" w:customStyle="1" w:styleId="2Char3">
    <w:name w:val="正文文本缩进 2 Char"/>
    <w:uiPriority w:val="99"/>
    <w:rPr>
      <w:rFonts w:ascii="仿宋_GB2312" w:eastAsia="仿宋_GB2312" w:hAnsi="宋体" w:cs="Times New Roman"/>
      <w:sz w:val="24"/>
      <w:szCs w:val="24"/>
    </w:rPr>
  </w:style>
  <w:style w:type="character" w:customStyle="1" w:styleId="Charf7">
    <w:name w:val="副标题 Char"/>
    <w:uiPriority w:val="99"/>
    <w:rPr>
      <w:rFonts w:ascii="Cambria" w:eastAsia="宋体" w:hAnsi="Cambria" w:cs="黑体"/>
      <w:b/>
      <w:bCs/>
      <w:kern w:val="28"/>
      <w:sz w:val="32"/>
      <w:szCs w:val="32"/>
    </w:rPr>
  </w:style>
  <w:style w:type="character" w:customStyle="1" w:styleId="3Char0">
    <w:name w:val="正文文本缩进 3 Char"/>
    <w:uiPriority w:val="99"/>
    <w:rPr>
      <w:rFonts w:ascii="Times New Roman" w:eastAsia="宋体" w:hAnsi="Times New Roman" w:cs="Times New Roman"/>
      <w:sz w:val="24"/>
      <w:szCs w:val="20"/>
    </w:rPr>
  </w:style>
  <w:style w:type="character" w:customStyle="1" w:styleId="Charf8">
    <w:name w:val="标题 Char"/>
    <w:uiPriority w:val="99"/>
    <w:rPr>
      <w:rFonts w:ascii="Cambria" w:eastAsia="宋体" w:hAnsi="Cambria" w:cs="Times New Roman"/>
      <w:b/>
      <w:bCs/>
      <w:sz w:val="32"/>
      <w:szCs w:val="32"/>
    </w:rPr>
  </w:style>
  <w:style w:type="paragraph" w:customStyle="1" w:styleId="100">
    <w:name w:val="标题 10"/>
    <w:basedOn w:val="2"/>
    <w:uiPriority w:val="99"/>
    <w:pPr>
      <w:numPr>
        <w:ilvl w:val="0"/>
        <w:numId w:val="0"/>
      </w:numPr>
      <w:spacing w:before="280" w:after="290" w:line="377" w:lineRule="auto"/>
      <w:jc w:val="center"/>
    </w:pPr>
    <w:rPr>
      <w:rFonts w:ascii="方正黑体简体" w:eastAsia="方正黑体简体" w:hAnsiTheme="minorHAnsi" w:cs="Times New Roman"/>
      <w:bCs w:val="0"/>
      <w:szCs w:val="28"/>
    </w:rPr>
  </w:style>
  <w:style w:type="paragraph" w:customStyle="1" w:styleId="3f0">
    <w:name w:val="修订3"/>
    <w:hidden/>
    <w:uiPriority w:val="99"/>
    <w:unhideWhenUsed/>
    <w:rPr>
      <w:rFonts w:ascii="Times New Roman" w:eastAsia="宋体" w:hAnsi="Times New Roman" w:cs="Times New Roman"/>
      <w:kern w:val="2"/>
      <w:sz w:val="21"/>
      <w:szCs w:val="24"/>
    </w:rPr>
  </w:style>
  <w:style w:type="paragraph" w:customStyle="1" w:styleId="550">
    <w:name w:val="标题 55"/>
    <w:basedOn w:val="5"/>
    <w:uiPriority w:val="99"/>
    <w:pPr>
      <w:numPr>
        <w:ilvl w:val="0"/>
        <w:numId w:val="0"/>
      </w:numPr>
      <w:spacing w:before="280" w:after="290" w:line="376" w:lineRule="auto"/>
      <w:jc w:val="both"/>
    </w:pPr>
    <w:rPr>
      <w:rFonts w:ascii="方正黑体简体" w:eastAsia="方正黑体简体"/>
      <w:b w:val="0"/>
      <w:bCs w:val="0"/>
      <w:sz w:val="28"/>
    </w:rPr>
  </w:style>
  <w:style w:type="paragraph" w:customStyle="1" w:styleId="600">
    <w:name w:val="标题 60"/>
    <w:basedOn w:val="6"/>
    <w:uiPriority w:val="99"/>
    <w:pPr>
      <w:numPr>
        <w:ilvl w:val="0"/>
        <w:numId w:val="0"/>
      </w:numPr>
      <w:spacing w:before="240" w:after="64" w:line="319" w:lineRule="auto"/>
      <w:ind w:firstLineChars="200" w:firstLine="200"/>
      <w:jc w:val="both"/>
    </w:pPr>
    <w:rPr>
      <w:rFonts w:ascii="Arial" w:eastAsia="黑体" w:hAnsi="Arial" w:cs="Times New Roman"/>
      <w:b w:val="0"/>
      <w:bCs w:val="0"/>
      <w:sz w:val="24"/>
    </w:rPr>
  </w:style>
  <w:style w:type="paragraph" w:customStyle="1" w:styleId="0">
    <w:name w:val="正文0"/>
    <w:basedOn w:val="af2"/>
    <w:uiPriority w:val="99"/>
    <w:pPr>
      <w:adjustRightInd w:val="0"/>
      <w:snapToGrid w:val="0"/>
      <w:spacing w:line="440" w:lineRule="exact"/>
      <w:ind w:leftChars="200" w:left="420" w:firstLineChars="200" w:firstLine="428"/>
    </w:pPr>
    <w:rPr>
      <w:rFonts w:ascii="Times New Roman" w:hAnsi="Times New Roman"/>
      <w:spacing w:val="2"/>
      <w:sz w:val="24"/>
      <w:szCs w:val="21"/>
      <w:u w:val="single"/>
    </w:rPr>
  </w:style>
  <w:style w:type="paragraph" w:customStyle="1" w:styleId="ml">
    <w:name w:val="ml"/>
    <w:basedOn w:val="13"/>
    <w:uiPriority w:val="99"/>
    <w:pPr>
      <w:tabs>
        <w:tab w:val="clear" w:pos="630"/>
        <w:tab w:val="clear" w:pos="8296"/>
      </w:tabs>
      <w:spacing w:before="120" w:after="120"/>
    </w:pPr>
    <w:rPr>
      <w:rFonts w:ascii="Calibri" w:eastAsia="黑体" w:hAnsi="Calibri" w:cs="Calibri"/>
      <w:b/>
      <w:caps/>
      <w:sz w:val="20"/>
      <w:szCs w:val="20"/>
    </w:rPr>
  </w:style>
  <w:style w:type="paragraph" w:customStyle="1" w:styleId="ml2">
    <w:name w:val="ml2"/>
    <w:basedOn w:val="13"/>
    <w:uiPriority w:val="99"/>
    <w:pPr>
      <w:tabs>
        <w:tab w:val="clear" w:pos="630"/>
        <w:tab w:val="clear" w:pos="8296"/>
      </w:tabs>
      <w:spacing w:before="120" w:after="120"/>
      <w:ind w:leftChars="200" w:left="420"/>
    </w:pPr>
    <w:rPr>
      <w:rFonts w:ascii="Calibri" w:hAnsi="Calibri" w:cs="Calibri"/>
      <w:b/>
      <w:bCs/>
      <w:caps/>
      <w:sz w:val="20"/>
      <w:szCs w:val="20"/>
    </w:rPr>
  </w:style>
  <w:style w:type="paragraph" w:customStyle="1" w:styleId="ml3">
    <w:name w:val="ml3"/>
    <w:basedOn w:val="13"/>
    <w:uiPriority w:val="99"/>
    <w:pPr>
      <w:tabs>
        <w:tab w:val="clear" w:pos="630"/>
        <w:tab w:val="clear" w:pos="8296"/>
      </w:tabs>
      <w:spacing w:before="120" w:after="120"/>
      <w:ind w:leftChars="400" w:left="840"/>
    </w:pPr>
    <w:rPr>
      <w:rFonts w:ascii="Calibri" w:hAnsi="Calibri" w:cs="Calibri"/>
      <w:b/>
      <w:bCs/>
      <w:caps/>
      <w:sz w:val="20"/>
      <w:szCs w:val="20"/>
    </w:rPr>
  </w:style>
  <w:style w:type="paragraph" w:customStyle="1" w:styleId="2TimesNewRoman5020">
    <w:name w:val="样式 标题 2 + Times New Roman 四号 非加粗 段前: 5 磅 段后: 0 磅 行距: 固定值 20..."/>
    <w:basedOn w:val="2"/>
    <w:pPr>
      <w:numPr>
        <w:ilvl w:val="0"/>
        <w:numId w:val="0"/>
      </w:numPr>
      <w:spacing w:before="100" w:line="400" w:lineRule="exact"/>
      <w:jc w:val="both"/>
    </w:pPr>
    <w:rPr>
      <w:rFonts w:asciiTheme="minorHAnsi" w:eastAsia="黑体" w:hAnsiTheme="minorHAnsi" w:cs="宋体"/>
      <w:b w:val="0"/>
      <w:bCs w:val="0"/>
      <w:szCs w:val="20"/>
    </w:rPr>
  </w:style>
  <w:style w:type="paragraph" w:customStyle="1" w:styleId="affffc">
    <w:name w:val="可研正文"/>
    <w:basedOn w:val="af2"/>
    <w:uiPriority w:val="99"/>
    <w:pPr>
      <w:adjustRightInd w:val="0"/>
      <w:spacing w:before="50"/>
      <w:textAlignment w:val="baseline"/>
    </w:pPr>
    <w:rPr>
      <w:rFonts w:ascii="宋体" w:hAnsi="Times New Roman"/>
      <w:sz w:val="24"/>
      <w:lang w:val="en-GB"/>
    </w:rPr>
  </w:style>
  <w:style w:type="paragraph" w:customStyle="1" w:styleId="CharCharCharCharCharChar">
    <w:name w:val="Char Char Char Char Char Char"/>
    <w:basedOn w:val="aff"/>
    <w:pPr>
      <w:shd w:val="clear" w:color="auto" w:fill="000080"/>
      <w:adjustRightInd w:val="0"/>
      <w:spacing w:line="436" w:lineRule="exact"/>
      <w:ind w:left="357"/>
      <w:jc w:val="left"/>
      <w:outlineLvl w:val="3"/>
    </w:pPr>
    <w:rPr>
      <w:rFonts w:ascii="Tahoma" w:hAnsi="Tahoma"/>
      <w:b/>
      <w:kern w:val="0"/>
      <w:sz w:val="24"/>
      <w:szCs w:val="24"/>
    </w:rPr>
  </w:style>
  <w:style w:type="paragraph" w:customStyle="1" w:styleId="affffd">
    <w:name w:val="文档正文"/>
    <w:basedOn w:val="af2"/>
    <w:link w:val="Char15"/>
    <w:pPr>
      <w:tabs>
        <w:tab w:val="left" w:pos="3251"/>
      </w:tabs>
      <w:adjustRightInd w:val="0"/>
      <w:spacing w:line="360" w:lineRule="auto"/>
      <w:ind w:leftChars="201" w:left="424" w:rightChars="75" w:right="158" w:hanging="2"/>
    </w:pPr>
    <w:rPr>
      <w:rFonts w:ascii="仿宋_GB2312" w:eastAsia="仿宋_GB2312" w:hAnsi="宋体"/>
      <w:spacing w:val="4"/>
      <w:kern w:val="0"/>
      <w:sz w:val="24"/>
    </w:rPr>
  </w:style>
  <w:style w:type="character" w:customStyle="1" w:styleId="Char15">
    <w:name w:val="文档正文 Char1"/>
    <w:link w:val="affffd"/>
    <w:rPr>
      <w:rFonts w:ascii="仿宋_GB2312" w:eastAsia="仿宋_GB2312" w:hAnsi="宋体" w:cs="Times New Roman"/>
      <w:spacing w:val="4"/>
      <w:kern w:val="0"/>
      <w:sz w:val="24"/>
      <w:szCs w:val="24"/>
    </w:rPr>
  </w:style>
  <w:style w:type="paragraph" w:customStyle="1" w:styleId="a2">
    <w:name w:val="样式"/>
    <w:basedOn w:val="af2"/>
    <w:pPr>
      <w:numPr>
        <w:numId w:val="11"/>
      </w:numPr>
      <w:tabs>
        <w:tab w:val="left" w:pos="567"/>
      </w:tabs>
      <w:snapToGrid w:val="0"/>
      <w:spacing w:line="460" w:lineRule="atLeast"/>
    </w:pPr>
    <w:rPr>
      <w:rFonts w:ascii="Arial" w:hAnsi="Arial"/>
      <w:spacing w:val="6"/>
      <w:sz w:val="24"/>
      <w:szCs w:val="20"/>
    </w:rPr>
  </w:style>
  <w:style w:type="character" w:customStyle="1" w:styleId="Char16">
    <w:name w:val="批注框文本 Char1"/>
    <w:uiPriority w:val="99"/>
    <w:semiHidden/>
    <w:rPr>
      <w:rFonts w:ascii="Times New Roman" w:eastAsia="宋体" w:hAnsi="Times New Roman" w:cs="Times New Roman"/>
      <w:sz w:val="18"/>
      <w:szCs w:val="18"/>
    </w:rPr>
  </w:style>
  <w:style w:type="character" w:customStyle="1" w:styleId="Char17">
    <w:name w:val="文档结构图 Char1"/>
    <w:uiPriority w:val="99"/>
    <w:semiHidden/>
    <w:rPr>
      <w:rFonts w:ascii="宋体" w:eastAsia="宋体" w:hAnsi="Times New Roman" w:cs="Times New Roman"/>
      <w:sz w:val="18"/>
      <w:szCs w:val="18"/>
    </w:rPr>
  </w:style>
  <w:style w:type="character" w:customStyle="1" w:styleId="CharChar0">
    <w:name w:val="正文文本 Char Char"/>
    <w:rPr>
      <w:rFonts w:ascii="Calibri" w:eastAsia="宋体" w:hAnsi="Calibri" w:cs="Times New Roman"/>
    </w:rPr>
  </w:style>
  <w:style w:type="character" w:customStyle="1" w:styleId="font161">
    <w:name w:val="font161"/>
    <w:rPr>
      <w:b/>
      <w:bCs/>
      <w:sz w:val="32"/>
      <w:szCs w:val="32"/>
    </w:rPr>
  </w:style>
  <w:style w:type="character" w:customStyle="1" w:styleId="Charf9">
    <w:name w:val="正文首行缩进 Char"/>
    <w:rPr>
      <w:rFonts w:ascii="宋体" w:hAnsi="宋体"/>
      <w:kern w:val="2"/>
      <w:sz w:val="24"/>
      <w:szCs w:val="24"/>
    </w:rPr>
  </w:style>
  <w:style w:type="character" w:customStyle="1" w:styleId="CharChar2">
    <w:name w:val="表格内容 Char Char"/>
    <w:rPr>
      <w:rFonts w:ascii="宋体"/>
      <w:spacing w:val="-6"/>
      <w:sz w:val="24"/>
      <w:szCs w:val="24"/>
      <w:lang w:val="en-GB"/>
    </w:rPr>
  </w:style>
  <w:style w:type="character" w:customStyle="1" w:styleId="Char18">
    <w:name w:val="正文文本 Char1"/>
    <w:uiPriority w:val="99"/>
    <w:semiHidden/>
    <w:rPr>
      <w:rFonts w:ascii="Times New Roman" w:eastAsia="宋体" w:hAnsi="Times New Roman" w:cs="Times New Roman"/>
      <w:szCs w:val="24"/>
    </w:rPr>
  </w:style>
  <w:style w:type="character" w:customStyle="1" w:styleId="Char19">
    <w:name w:val="正文首行缩进 Char1"/>
    <w:uiPriority w:val="99"/>
    <w:semiHidden/>
  </w:style>
  <w:style w:type="character" w:customStyle="1" w:styleId="3Char2">
    <w:name w:val="正文文本 3 Char2"/>
    <w:link w:val="32"/>
    <w:rPr>
      <w:rFonts w:ascii="宋体"/>
      <w:sz w:val="24"/>
    </w:rPr>
  </w:style>
  <w:style w:type="character" w:customStyle="1" w:styleId="Char1a">
    <w:name w:val="纯文本 Char1"/>
    <w:semiHidden/>
    <w:rPr>
      <w:rFonts w:ascii="宋体" w:eastAsia="宋体" w:hAnsi="Courier New" w:cs="Courier New"/>
      <w:szCs w:val="21"/>
    </w:rPr>
  </w:style>
  <w:style w:type="character" w:customStyle="1" w:styleId="Char1b">
    <w:name w:val="副标题 Char1"/>
    <w:uiPriority w:val="11"/>
    <w:rPr>
      <w:rFonts w:ascii="Cambria" w:eastAsia="宋体" w:hAnsi="Cambria" w:cs="Times New Roman"/>
      <w:b/>
      <w:bCs/>
      <w:kern w:val="28"/>
      <w:sz w:val="32"/>
      <w:szCs w:val="32"/>
    </w:rPr>
  </w:style>
  <w:style w:type="character" w:customStyle="1" w:styleId="Char1c">
    <w:name w:val="日期 Char1"/>
    <w:uiPriority w:val="99"/>
    <w:semiHidden/>
    <w:rPr>
      <w:rFonts w:ascii="Times New Roman" w:eastAsia="宋体" w:hAnsi="Times New Roman" w:cs="Times New Roman"/>
      <w:szCs w:val="24"/>
    </w:rPr>
  </w:style>
  <w:style w:type="character" w:customStyle="1" w:styleId="Char1d">
    <w:name w:val="批注主题 Char1"/>
    <w:uiPriority w:val="99"/>
    <w:semiHidden/>
    <w:rPr>
      <w:rFonts w:ascii="Times New Roman" w:eastAsia="宋体" w:hAnsi="Times New Roman" w:cs="Times New Roman"/>
      <w:b/>
      <w:bCs/>
      <w:szCs w:val="24"/>
    </w:rPr>
  </w:style>
  <w:style w:type="paragraph" w:customStyle="1" w:styleId="affffe">
    <w:name w:val="表格内容五号"/>
    <w:basedOn w:val="af2"/>
    <w:pPr>
      <w:jc w:val="center"/>
    </w:pPr>
    <w:rPr>
      <w:rFonts w:ascii="宋体" w:hAnsi="宋体" w:cs="Arial Unicode MS"/>
      <w:kern w:val="0"/>
    </w:rPr>
  </w:style>
  <w:style w:type="paragraph" w:customStyle="1" w:styleId="16620">
    <w:name w:val="样式 标题 1 + 黑体 三号 非加粗 居中 段前: 6 磅 段后: 6 磅 行距: 固定值 20 磅"/>
    <w:basedOn w:val="10"/>
    <w:pPr>
      <w:numPr>
        <w:numId w:val="0"/>
      </w:numPr>
      <w:spacing w:before="120" w:after="120" w:line="400" w:lineRule="exact"/>
      <w:jc w:val="center"/>
    </w:pPr>
    <w:rPr>
      <w:rFonts w:ascii="黑体" w:eastAsia="黑体" w:hAnsi="黑体" w:cs="宋体"/>
      <w:b w:val="0"/>
      <w:bCs w:val="0"/>
      <w:szCs w:val="20"/>
    </w:rPr>
  </w:style>
  <w:style w:type="paragraph" w:customStyle="1" w:styleId="afffff">
    <w:name w:val="表格文字"/>
    <w:basedOn w:val="af2"/>
    <w:pPr>
      <w:adjustRightInd w:val="0"/>
      <w:spacing w:line="420" w:lineRule="atLeast"/>
      <w:jc w:val="left"/>
      <w:textAlignment w:val="baseline"/>
    </w:pPr>
    <w:rPr>
      <w:rFonts w:ascii="Times New Roman" w:hAnsi="Times New Roman"/>
      <w:kern w:val="0"/>
      <w:szCs w:val="20"/>
    </w:rPr>
  </w:style>
  <w:style w:type="character" w:customStyle="1" w:styleId="Char27">
    <w:name w:val="正文文本 Char2"/>
    <w:rPr>
      <w:rFonts w:ascii="Times New Roman" w:hAnsi="Times New Roman"/>
      <w:kern w:val="2"/>
      <w:sz w:val="28"/>
    </w:rPr>
  </w:style>
  <w:style w:type="character" w:customStyle="1" w:styleId="Char28">
    <w:name w:val="正文首行缩进 Char2"/>
    <w:uiPriority w:val="99"/>
    <w:semiHidden/>
    <w:rPr>
      <w:rFonts w:ascii="Times New Roman" w:hAnsi="Times New Roman"/>
      <w:kern w:val="2"/>
      <w:sz w:val="24"/>
      <w:szCs w:val="24"/>
    </w:rPr>
  </w:style>
  <w:style w:type="character" w:customStyle="1" w:styleId="3f1">
    <w:name w:val="正文文本 3 字符"/>
    <w:basedOn w:val="af3"/>
    <w:uiPriority w:val="99"/>
    <w:rPr>
      <w:rFonts w:ascii="Calibri" w:eastAsia="宋体" w:hAnsi="Calibri" w:cs="Times New Roman"/>
      <w:sz w:val="16"/>
      <w:szCs w:val="16"/>
    </w:rPr>
  </w:style>
  <w:style w:type="character" w:customStyle="1" w:styleId="3Char11">
    <w:name w:val="正文文本 3 Char1"/>
    <w:uiPriority w:val="99"/>
    <w:rPr>
      <w:rFonts w:ascii="Times New Roman" w:hAnsi="Times New Roman"/>
      <w:kern w:val="2"/>
      <w:sz w:val="16"/>
      <w:szCs w:val="16"/>
    </w:rPr>
  </w:style>
  <w:style w:type="paragraph" w:customStyle="1" w:styleId="1CharCharCharCharCharChar1CharCharChar1Char">
    <w:name w:val="1 Char Char Char Char Char Char1 Char Char Char1 Char"/>
    <w:basedOn w:val="af2"/>
    <w:rPr>
      <w:rFonts w:ascii="Tahoma" w:hAnsi="Tahoma"/>
      <w:sz w:val="24"/>
      <w:szCs w:val="20"/>
    </w:rPr>
  </w:style>
  <w:style w:type="paragraph" w:customStyle="1" w:styleId="afffff0">
    <w:name w:val="封面上部"/>
    <w:basedOn w:val="af2"/>
    <w:pPr>
      <w:tabs>
        <w:tab w:val="left" w:pos="8280"/>
      </w:tabs>
      <w:adjustRightInd w:val="0"/>
      <w:spacing w:line="360" w:lineRule="auto"/>
      <w:ind w:right="26" w:firstLine="567"/>
      <w:jc w:val="center"/>
      <w:textAlignment w:val="baseline"/>
      <w:outlineLvl w:val="0"/>
    </w:pPr>
    <w:rPr>
      <w:rFonts w:ascii="Arial" w:eastAsia="黑体" w:hAnsi="Times New Roman"/>
      <w:color w:val="000000"/>
      <w:kern w:val="0"/>
      <w:sz w:val="32"/>
      <w:szCs w:val="20"/>
    </w:rPr>
  </w:style>
  <w:style w:type="paragraph" w:customStyle="1" w:styleId="afffff1">
    <w:name w:val="基准目录样式"/>
    <w:pPr>
      <w:keepNext/>
      <w:keepLines/>
      <w:spacing w:beforeLines="100" w:afterLines="100"/>
      <w:jc w:val="center"/>
    </w:pPr>
    <w:rPr>
      <w:rFonts w:ascii="黑体" w:eastAsia="黑体" w:hAnsi="Times New Roman" w:cs="Times New Roman"/>
      <w:color w:val="000000"/>
      <w:sz w:val="44"/>
      <w:szCs w:val="44"/>
    </w:rPr>
  </w:style>
  <w:style w:type="paragraph" w:styleId="afffff2">
    <w:name w:val="No Spacing"/>
    <w:uiPriority w:val="1"/>
    <w:pPr>
      <w:widowControl w:val="0"/>
      <w:spacing w:line="288" w:lineRule="auto"/>
      <w:contextualSpacing/>
      <w:jc w:val="both"/>
    </w:pPr>
    <w:rPr>
      <w:rFonts w:ascii="Calibri" w:eastAsia="宋体" w:hAnsi="Calibri" w:cs="Times New Roman"/>
      <w:kern w:val="2"/>
      <w:sz w:val="21"/>
      <w:szCs w:val="22"/>
    </w:rPr>
  </w:style>
  <w:style w:type="paragraph" w:customStyle="1" w:styleId="1f3">
    <w:name w:val="索引标题1"/>
    <w:basedOn w:val="af2"/>
    <w:next w:val="af2"/>
    <w:rPr>
      <w:rFonts w:ascii="Times New Roman" w:hAnsi="Times New Roman"/>
    </w:rPr>
  </w:style>
  <w:style w:type="paragraph" w:customStyle="1" w:styleId="afffff3">
    <w:name w:val="表格"/>
    <w:basedOn w:val="af2"/>
    <w:pPr>
      <w:jc w:val="center"/>
      <w:textAlignment w:val="center"/>
    </w:pPr>
    <w:rPr>
      <w:rFonts w:ascii="华文细黑" w:hAnsi="华文细黑"/>
      <w:kern w:val="0"/>
      <w:szCs w:val="20"/>
    </w:rPr>
  </w:style>
  <w:style w:type="paragraph" w:customStyle="1" w:styleId="64">
    <w:name w:val="6'"/>
    <w:basedOn w:val="af2"/>
    <w:pPr>
      <w:autoSpaceDE w:val="0"/>
      <w:autoSpaceDN w:val="0"/>
      <w:adjustRightInd w:val="0"/>
      <w:snapToGrid w:val="0"/>
      <w:spacing w:line="320" w:lineRule="exact"/>
      <w:jc w:val="center"/>
      <w:textAlignment w:val="baseline"/>
    </w:pPr>
    <w:rPr>
      <w:rFonts w:ascii="Times New Roman" w:hAnsi="Times New Roman"/>
      <w:spacing w:val="20"/>
      <w:kern w:val="28"/>
      <w:szCs w:val="20"/>
    </w:rPr>
  </w:style>
  <w:style w:type="paragraph" w:customStyle="1" w:styleId="Charfa">
    <w:name w:val="Char"/>
    <w:basedOn w:val="af2"/>
    <w:rPr>
      <w:rFonts w:ascii="Times New Roman" w:hAnsi="Times New Roman"/>
    </w:rPr>
  </w:style>
  <w:style w:type="paragraph" w:customStyle="1" w:styleId="1f4">
    <w:name w:val="1"/>
    <w:basedOn w:val="af2"/>
    <w:next w:val="af2"/>
    <w:rPr>
      <w:rFonts w:ascii="Times New Roman" w:hAnsi="Times New Roman"/>
    </w:rPr>
  </w:style>
  <w:style w:type="paragraph" w:customStyle="1" w:styleId="CharCharCharCharChar">
    <w:name w:val="文档正文 Char Char Char Char Char"/>
    <w:basedOn w:val="af2"/>
    <w:pPr>
      <w:adjustRightInd w:val="0"/>
      <w:spacing w:after="120" w:line="360" w:lineRule="auto"/>
      <w:jc w:val="left"/>
      <w:textAlignment w:val="baseline"/>
    </w:pPr>
    <w:rPr>
      <w:rFonts w:ascii="宋体" w:hAnsi="Arial Narrow"/>
      <w:kern w:val="0"/>
      <w:szCs w:val="21"/>
    </w:rPr>
  </w:style>
  <w:style w:type="character" w:customStyle="1" w:styleId="apple-converted-space">
    <w:name w:val="apple-converted-space"/>
  </w:style>
  <w:style w:type="table" w:customStyle="1" w:styleId="1f5">
    <w:name w:val="网格型1"/>
    <w:basedOn w:val="af4"/>
    <w:uiPriority w:val="59"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4">
    <w:name w:val="表格内文字"/>
    <w:basedOn w:val="af2"/>
    <w:qFormat/>
    <w:pPr>
      <w:keepLines/>
      <w:widowControl/>
      <w:spacing w:before="40" w:after="40"/>
      <w:textAlignment w:val="top"/>
    </w:pPr>
    <w:rPr>
      <w:rFonts w:ascii="Arial" w:hAnsi="Arial"/>
      <w:sz w:val="18"/>
      <w:szCs w:val="18"/>
    </w:rPr>
  </w:style>
  <w:style w:type="character" w:customStyle="1" w:styleId="3Char3">
    <w:name w:val="正文文本 3 Char"/>
    <w:rPr>
      <w:rFonts w:ascii="宋体"/>
      <w:kern w:val="2"/>
      <w:sz w:val="24"/>
    </w:rPr>
  </w:style>
  <w:style w:type="paragraph" w:customStyle="1" w:styleId="2f4">
    <w:name w:val="索引标题2"/>
    <w:basedOn w:val="af2"/>
    <w:next w:val="af2"/>
    <w:rPr>
      <w:rFonts w:ascii="Times New Roman" w:hAnsi="Times New Roman"/>
    </w:rPr>
  </w:style>
  <w:style w:type="table" w:customStyle="1" w:styleId="2f5">
    <w:name w:val="网格型2"/>
    <w:basedOn w:val="af4"/>
    <w:uiPriority w:val="59"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2">
    <w:name w:val="网格型3"/>
    <w:basedOn w:val="af4"/>
    <w:uiPriority w:val="59"/>
    <w:rPr>
      <w:rFonts w:ascii="Calibri" w:eastAsia="宋体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Char1">
    <w:name w:val="标题 4 Char1"/>
    <w:rPr>
      <w:rFonts w:ascii="Times New Roman" w:hAnsi="Times New Roman"/>
      <w:kern w:val="2"/>
      <w:sz w:val="21"/>
    </w:rPr>
  </w:style>
  <w:style w:type="paragraph" w:customStyle="1" w:styleId="3h3Charh3CharCharCharh3CharCharCharCharA-3s">
    <w:name w:val="样式 标题 3h3 Charh3 Char Char Charh3 Char Char Char Char(A-3)s..."/>
    <w:basedOn w:val="30"/>
    <w:pPr>
      <w:numPr>
        <w:numId w:val="12"/>
      </w:numPr>
      <w:tabs>
        <w:tab w:val="left" w:pos="720"/>
        <w:tab w:val="left" w:pos="1021"/>
      </w:tabs>
      <w:spacing w:before="200" w:after="200" w:line="300" w:lineRule="auto"/>
      <w:ind w:left="1701" w:hanging="1701"/>
      <w:jc w:val="both"/>
    </w:pPr>
    <w:rPr>
      <w:rFonts w:eastAsiaTheme="minorEastAsia" w:cs="宋体"/>
      <w:b w:val="0"/>
      <w:szCs w:val="20"/>
      <w:lang w:val="en-GB"/>
    </w:rPr>
  </w:style>
  <w:style w:type="character" w:customStyle="1" w:styleId="BS-2Char">
    <w:name w:val="BS-标题2 Char"/>
    <w:link w:val="BS-2"/>
    <w:qFormat/>
    <w:rPr>
      <w:rFonts w:ascii="Times New Roman" w:eastAsia="宋体" w:hAnsi="Times New Roman" w:cs="Times New Roman"/>
      <w:b/>
      <w:kern w:val="2"/>
      <w:sz w:val="28"/>
      <w:szCs w:val="24"/>
    </w:rPr>
  </w:style>
  <w:style w:type="paragraph" w:customStyle="1" w:styleId="msonormal0">
    <w:name w:val="msonormal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font5">
    <w:name w:val="font5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font6">
    <w:name w:val="font6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b/>
      <w:bCs/>
      <w:color w:val="000000"/>
      <w:kern w:val="0"/>
      <w:szCs w:val="21"/>
    </w:rPr>
  </w:style>
  <w:style w:type="paragraph" w:customStyle="1" w:styleId="font7">
    <w:name w:val="font7"/>
    <w:basedOn w:val="af2"/>
    <w:pPr>
      <w:widowControl/>
      <w:spacing w:before="100" w:beforeAutospacing="1" w:after="100" w:afterAutospacing="1"/>
      <w:jc w:val="left"/>
    </w:pPr>
    <w:rPr>
      <w:rFonts w:ascii="Times New Roman" w:hAnsi="Times New Roman"/>
      <w:color w:val="000000"/>
      <w:kern w:val="0"/>
      <w:sz w:val="20"/>
      <w:szCs w:val="20"/>
    </w:rPr>
  </w:style>
  <w:style w:type="paragraph" w:customStyle="1" w:styleId="font8">
    <w:name w:val="font8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b/>
      <w:bCs/>
      <w:color w:val="000000"/>
      <w:kern w:val="0"/>
      <w:sz w:val="22"/>
      <w:szCs w:val="22"/>
    </w:rPr>
  </w:style>
  <w:style w:type="paragraph" w:customStyle="1" w:styleId="font9">
    <w:name w:val="font9"/>
    <w:basedOn w:val="af2"/>
    <w:pPr>
      <w:widowControl/>
      <w:spacing w:before="100" w:beforeAutospacing="1" w:after="100" w:afterAutospacing="1"/>
      <w:jc w:val="left"/>
    </w:pPr>
    <w:rPr>
      <w:rFonts w:ascii="Times New Roman" w:hAnsi="Times New Roman"/>
      <w:kern w:val="0"/>
      <w:sz w:val="20"/>
      <w:szCs w:val="20"/>
    </w:rPr>
  </w:style>
  <w:style w:type="paragraph" w:customStyle="1" w:styleId="font10">
    <w:name w:val="font10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b/>
      <w:bCs/>
      <w:kern w:val="0"/>
      <w:sz w:val="20"/>
      <w:szCs w:val="20"/>
    </w:rPr>
  </w:style>
  <w:style w:type="paragraph" w:customStyle="1" w:styleId="font12">
    <w:name w:val="font12"/>
    <w:basedOn w:val="af2"/>
    <w:pPr>
      <w:widowControl/>
      <w:spacing w:before="100" w:beforeAutospacing="1" w:after="100" w:afterAutospacing="1"/>
      <w:jc w:val="left"/>
    </w:pPr>
    <w:rPr>
      <w:rFonts w:ascii="Times New Roman" w:hAnsi="Times New Roman"/>
      <w:b/>
      <w:bCs/>
      <w:kern w:val="0"/>
      <w:sz w:val="20"/>
      <w:szCs w:val="20"/>
    </w:rPr>
  </w:style>
  <w:style w:type="paragraph" w:customStyle="1" w:styleId="xl69">
    <w:name w:val="xl69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70">
    <w:name w:val="xl70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71">
    <w:name w:val="xl71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 w:val="20"/>
      <w:szCs w:val="20"/>
    </w:rPr>
  </w:style>
  <w:style w:type="paragraph" w:customStyle="1" w:styleId="xl72">
    <w:name w:val="xl72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73">
    <w:name w:val="xl73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 w:val="28"/>
      <w:szCs w:val="28"/>
    </w:rPr>
  </w:style>
  <w:style w:type="paragraph" w:customStyle="1" w:styleId="xl74">
    <w:name w:val="xl74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75">
    <w:name w:val="xl75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76">
    <w:name w:val="xl76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0"/>
      <w:szCs w:val="20"/>
    </w:rPr>
  </w:style>
  <w:style w:type="paragraph" w:customStyle="1" w:styleId="xl77">
    <w:name w:val="xl77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 w:val="24"/>
    </w:rPr>
  </w:style>
  <w:style w:type="paragraph" w:customStyle="1" w:styleId="xl78">
    <w:name w:val="xl78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宋体" w:hAnsi="宋体" w:cs="宋体"/>
      <w:b/>
      <w:bCs/>
      <w:kern w:val="0"/>
      <w:sz w:val="24"/>
    </w:rPr>
  </w:style>
  <w:style w:type="paragraph" w:customStyle="1" w:styleId="xl79">
    <w:name w:val="xl79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0">
    <w:name w:val="xl80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1">
    <w:name w:val="xl81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2">
    <w:name w:val="xl82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3">
    <w:name w:val="xl83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4">
    <w:name w:val="xl84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5">
    <w:name w:val="xl85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 w:val="20"/>
      <w:szCs w:val="20"/>
    </w:rPr>
  </w:style>
  <w:style w:type="paragraph" w:customStyle="1" w:styleId="xl86">
    <w:name w:val="xl86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 w:val="20"/>
      <w:szCs w:val="20"/>
    </w:rPr>
  </w:style>
  <w:style w:type="paragraph" w:customStyle="1" w:styleId="xl87">
    <w:name w:val="xl87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8">
    <w:name w:val="xl88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89">
    <w:name w:val="xl89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0"/>
      <w:szCs w:val="20"/>
    </w:rPr>
  </w:style>
  <w:style w:type="paragraph" w:customStyle="1" w:styleId="xl90">
    <w:name w:val="xl90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宋体" w:hAnsi="宋体" w:cs="宋体"/>
      <w:kern w:val="0"/>
      <w:sz w:val="20"/>
      <w:szCs w:val="20"/>
    </w:rPr>
  </w:style>
  <w:style w:type="paragraph" w:customStyle="1" w:styleId="xl91">
    <w:name w:val="xl91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92">
    <w:name w:val="xl92"/>
    <w:basedOn w:val="af2"/>
    <w:pPr>
      <w:widowControl/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93">
    <w:name w:val="xl93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94">
    <w:name w:val="xl94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95">
    <w:name w:val="xl95"/>
    <w:basedOn w:val="af2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b/>
      <w:bCs/>
      <w:kern w:val="0"/>
      <w:sz w:val="36"/>
      <w:szCs w:val="36"/>
    </w:rPr>
  </w:style>
  <w:style w:type="paragraph" w:customStyle="1" w:styleId="xl96">
    <w:name w:val="xl96"/>
    <w:basedOn w:val="af2"/>
    <w:pPr>
      <w:widowControl/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 w:val="36"/>
      <w:szCs w:val="36"/>
    </w:rPr>
  </w:style>
  <w:style w:type="paragraph" w:customStyle="1" w:styleId="xl97">
    <w:name w:val="xl97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Cs w:val="21"/>
    </w:rPr>
  </w:style>
  <w:style w:type="paragraph" w:customStyle="1" w:styleId="xl98">
    <w:name w:val="xl98"/>
    <w:basedOn w:val="af2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Cs w:val="21"/>
    </w:rPr>
  </w:style>
  <w:style w:type="paragraph" w:customStyle="1" w:styleId="xl99">
    <w:name w:val="xl99"/>
    <w:basedOn w:val="af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Cs w:val="21"/>
    </w:rPr>
  </w:style>
  <w:style w:type="paragraph" w:customStyle="1" w:styleId="xl100">
    <w:name w:val="xl100"/>
    <w:basedOn w:val="af2"/>
    <w:pPr>
      <w:widowControl/>
      <w:pBdr>
        <w:top w:val="single" w:sz="4" w:space="0" w:color="auto"/>
      </w:pBdr>
      <w:spacing w:before="100" w:beforeAutospacing="1" w:after="100" w:afterAutospacing="1"/>
      <w:jc w:val="left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1">
    <w:name w:val="xl101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2">
    <w:name w:val="xl102"/>
    <w:basedOn w:val="af2"/>
    <w:pPr>
      <w:widowControl/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3">
    <w:name w:val="xl103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4">
    <w:name w:val="xl104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5">
    <w:name w:val="xl105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6">
    <w:name w:val="xl106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7">
    <w:name w:val="xl107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kern w:val="0"/>
      <w:sz w:val="20"/>
      <w:szCs w:val="20"/>
    </w:rPr>
  </w:style>
  <w:style w:type="paragraph" w:customStyle="1" w:styleId="xl108">
    <w:name w:val="xl108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Cs w:val="21"/>
    </w:rPr>
  </w:style>
  <w:style w:type="paragraph" w:customStyle="1" w:styleId="xl109">
    <w:name w:val="xl109"/>
    <w:basedOn w:val="af2"/>
    <w:pPr>
      <w:widowControl/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Cs w:val="21"/>
    </w:rPr>
  </w:style>
  <w:style w:type="paragraph" w:customStyle="1" w:styleId="xl110">
    <w:name w:val="xl110"/>
    <w:basedOn w:val="af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kern w:val="0"/>
      <w:szCs w:val="21"/>
    </w:rPr>
  </w:style>
  <w:style w:type="paragraph" w:customStyle="1" w:styleId="xl111">
    <w:name w:val="xl111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 w:val="20"/>
      <w:szCs w:val="20"/>
    </w:rPr>
  </w:style>
  <w:style w:type="paragraph" w:customStyle="1" w:styleId="xl112">
    <w:name w:val="xl112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 w:val="20"/>
      <w:szCs w:val="20"/>
    </w:rPr>
  </w:style>
  <w:style w:type="paragraph" w:customStyle="1" w:styleId="lp1">
    <w:name w:val="lp1"/>
    <w:basedOn w:val="af2"/>
    <w:next w:val="af2"/>
    <w:uiPriority w:val="34"/>
    <w:unhideWhenUsed/>
    <w:qFormat/>
    <w:pPr>
      <w:ind w:left="1680"/>
      <w:jc w:val="left"/>
    </w:pPr>
    <w:rPr>
      <w:rFonts w:cs="Calibri"/>
      <w:sz w:val="18"/>
      <w:szCs w:val="18"/>
    </w:rPr>
  </w:style>
  <w:style w:type="table" w:customStyle="1" w:styleId="4a">
    <w:name w:val="网格型4"/>
    <w:basedOn w:val="af4"/>
    <w:rPr>
      <w:rFonts w:ascii="Times New Roman" w:eastAsia="宋体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6">
    <w:name w:val="列出段落2"/>
    <w:basedOn w:val="af2"/>
    <w:uiPriority w:val="34"/>
    <w:pPr>
      <w:ind w:firstLineChars="200" w:firstLine="420"/>
    </w:pPr>
    <w:rPr>
      <w:szCs w:val="22"/>
    </w:rPr>
  </w:style>
  <w:style w:type="character" w:customStyle="1" w:styleId="2f7">
    <w:name w:val="正文文本 2 字符"/>
    <w:basedOn w:val="af3"/>
    <w:rPr>
      <w:rFonts w:ascii="Calibri" w:eastAsia="宋体" w:hAnsi="Calibri" w:cs="Times New Roman"/>
      <w:szCs w:val="24"/>
    </w:rPr>
  </w:style>
  <w:style w:type="character" w:customStyle="1" w:styleId="2Char">
    <w:name w:val="正文文本 2 Char"/>
    <w:link w:val="25"/>
    <w:rPr>
      <w:rFonts w:ascii="Times New Roman" w:eastAsia="宋体" w:hAnsi="Times New Roman" w:cs="Times New Roman"/>
      <w:szCs w:val="24"/>
    </w:rPr>
  </w:style>
  <w:style w:type="paragraph" w:customStyle="1" w:styleId="afffff5">
    <w:name w:val="题头内容"/>
    <w:basedOn w:val="af2"/>
    <w:pPr>
      <w:adjustRightInd w:val="0"/>
      <w:spacing w:before="120" w:after="120" w:line="312" w:lineRule="atLeast"/>
      <w:ind w:right="879" w:firstLine="839"/>
      <w:jc w:val="center"/>
      <w:textAlignment w:val="baseline"/>
    </w:pPr>
    <w:rPr>
      <w:rFonts w:ascii="黑体" w:eastAsia="黑体" w:hAnsi="Times New Roman"/>
      <w:kern w:val="0"/>
      <w:sz w:val="32"/>
      <w:szCs w:val="20"/>
    </w:rPr>
  </w:style>
  <w:style w:type="character" w:customStyle="1" w:styleId="DeltaViewInsertion">
    <w:name w:val="DeltaView Insertion"/>
  </w:style>
  <w:style w:type="character" w:customStyle="1" w:styleId="111Char1">
    <w:name w:val="条标题1.1.1 Char1"/>
    <w:rPr>
      <w:b/>
      <w:bCs/>
      <w:kern w:val="2"/>
      <w:sz w:val="32"/>
      <w:szCs w:val="32"/>
    </w:rPr>
  </w:style>
  <w:style w:type="character" w:customStyle="1" w:styleId="1CharChar">
    <w:name w:val="项标题(1) Char Char"/>
    <w:rPr>
      <w:b/>
      <w:kern w:val="2"/>
      <w:sz w:val="30"/>
      <w:szCs w:val="24"/>
    </w:rPr>
  </w:style>
  <w:style w:type="character" w:customStyle="1" w:styleId="DefaultCharChar">
    <w:name w:val="Default Char Char"/>
    <w:link w:val="Default"/>
    <w:qFormat/>
    <w:rPr>
      <w:rFonts w:ascii="Times New Roman" w:eastAsia="宋体" w:hAnsi="Times New Roman" w:cs="Times New Roman"/>
      <w:color w:val="000000"/>
      <w:kern w:val="0"/>
      <w:sz w:val="24"/>
      <w:szCs w:val="24"/>
    </w:rPr>
  </w:style>
  <w:style w:type="character" w:customStyle="1" w:styleId="CharChar3">
    <w:name w:val="封面黑体内容 Char Char"/>
    <w:link w:val="afffff6"/>
    <w:rPr>
      <w:rFonts w:ascii="黑体" w:eastAsia="黑体"/>
      <w:sz w:val="32"/>
      <w:szCs w:val="32"/>
    </w:rPr>
  </w:style>
  <w:style w:type="paragraph" w:customStyle="1" w:styleId="afffff6">
    <w:name w:val="封面黑体内容"/>
    <w:link w:val="CharChar3"/>
    <w:pPr>
      <w:tabs>
        <w:tab w:val="left" w:pos="2280"/>
        <w:tab w:val="right" w:pos="4200"/>
        <w:tab w:val="left" w:pos="4440"/>
      </w:tabs>
    </w:pPr>
    <w:rPr>
      <w:rFonts w:ascii="黑体" w:eastAsia="黑体"/>
      <w:kern w:val="2"/>
      <w:sz w:val="32"/>
      <w:szCs w:val="32"/>
    </w:rPr>
  </w:style>
  <w:style w:type="character" w:customStyle="1" w:styleId="btCharChar">
    <w:name w:val="bt Char Char"/>
    <w:rPr>
      <w:kern w:val="2"/>
      <w:sz w:val="21"/>
      <w:szCs w:val="24"/>
    </w:rPr>
  </w:style>
  <w:style w:type="character" w:customStyle="1" w:styleId="11Char">
    <w:name w:val="节标题 1.1 Char"/>
    <w:rPr>
      <w:rFonts w:ascii="Arial" w:eastAsia="黑体" w:hAnsi="Arial"/>
      <w:bCs/>
      <w:kern w:val="2"/>
      <w:sz w:val="30"/>
      <w:szCs w:val="32"/>
    </w:rPr>
  </w:style>
  <w:style w:type="paragraph" w:customStyle="1" w:styleId="1f6">
    <w:name w:val="纯文本1"/>
    <w:basedOn w:val="af2"/>
    <w:pPr>
      <w:adjustRightInd w:val="0"/>
      <w:textAlignment w:val="baseline"/>
    </w:pPr>
    <w:rPr>
      <w:rFonts w:ascii="宋体" w:hAnsi="Courier New"/>
      <w:szCs w:val="20"/>
    </w:rPr>
  </w:style>
  <w:style w:type="paragraph" w:customStyle="1" w:styleId="CharChar1CharCharChar">
    <w:name w:val="Char Char1 Char Char Char"/>
    <w:basedOn w:val="af2"/>
    <w:rPr>
      <w:rFonts w:ascii="Times New Roman" w:hAnsi="Times New Roman"/>
      <w:kern w:val="0"/>
      <w:sz w:val="20"/>
      <w:szCs w:val="20"/>
    </w:rPr>
  </w:style>
  <w:style w:type="paragraph" w:customStyle="1" w:styleId="CharCharChar">
    <w:name w:val="Char Char Char"/>
    <w:basedOn w:val="af2"/>
    <w:rPr>
      <w:rFonts w:ascii="Times New Roman" w:hAnsi="Times New Roman"/>
      <w:szCs w:val="20"/>
    </w:rPr>
  </w:style>
  <w:style w:type="paragraph" w:customStyle="1" w:styleId="ParaCharCharCharCharCharCharCharCharCharCharCharCharCharCharChar">
    <w:name w:val="默认段落字体 Para Char Char Char Char Char Char Char Char Char Char Char Char Char Char Char"/>
    <w:basedOn w:val="af2"/>
    <w:pPr>
      <w:shd w:val="clear" w:color="auto" w:fill="000080"/>
    </w:pPr>
    <w:rPr>
      <w:rFonts w:ascii="Tahoma" w:hAnsi="Tahoma"/>
      <w:sz w:val="24"/>
    </w:rPr>
  </w:style>
  <w:style w:type="paragraph" w:customStyle="1" w:styleId="1CharCharCharChar">
    <w:name w:val="标题1 Char Char Char Char"/>
    <w:basedOn w:val="af2"/>
    <w:rPr>
      <w:rFonts w:ascii="Times New Roman" w:eastAsia="仿宋_GB2312" w:hAnsi="Times New Roman"/>
      <w:szCs w:val="21"/>
    </w:rPr>
  </w:style>
  <w:style w:type="paragraph" w:customStyle="1" w:styleId="1f7">
    <w:name w:val="样式 标题 1 + 宋体 二号 加粗"/>
    <w:basedOn w:val="10"/>
    <w:pPr>
      <w:keepLines w:val="0"/>
      <w:numPr>
        <w:numId w:val="0"/>
      </w:numPr>
      <w:jc w:val="both"/>
    </w:pPr>
    <w:rPr>
      <w:rFonts w:ascii="宋体" w:eastAsiaTheme="minorEastAsia" w:hAnsi="宋体"/>
      <w:kern w:val="2"/>
      <w:sz w:val="36"/>
      <w:szCs w:val="20"/>
    </w:rPr>
  </w:style>
  <w:style w:type="character" w:customStyle="1" w:styleId="afffff7">
    <w:name w:val="称呼 字符"/>
    <w:basedOn w:val="af3"/>
    <w:rPr>
      <w:rFonts w:ascii="Calibri" w:eastAsia="宋体" w:hAnsi="Calibri" w:cs="Times New Roman"/>
      <w:szCs w:val="24"/>
    </w:rPr>
  </w:style>
  <w:style w:type="character" w:customStyle="1" w:styleId="Char5">
    <w:name w:val="称呼 Char"/>
    <w:link w:val="aff2"/>
    <w:rPr>
      <w:rFonts w:ascii="宋体" w:eastAsia="仿宋_GB2312" w:hAnsi="Times New Roman" w:cs="Times New Roman"/>
      <w:szCs w:val="20"/>
    </w:rPr>
  </w:style>
  <w:style w:type="character" w:customStyle="1" w:styleId="afffff8">
    <w:name w:val="尾注文本 字符"/>
    <w:basedOn w:val="af3"/>
    <w:semiHidden/>
    <w:rPr>
      <w:rFonts w:ascii="Calibri" w:eastAsia="宋体" w:hAnsi="Calibri" w:cs="Times New Roman"/>
      <w:szCs w:val="24"/>
    </w:rPr>
  </w:style>
  <w:style w:type="character" w:customStyle="1" w:styleId="Char7">
    <w:name w:val="尾注文本 Char"/>
    <w:link w:val="affa"/>
    <w:rPr>
      <w:rFonts w:ascii="Times New Roman" w:eastAsia="宋体" w:hAnsi="Times New Roman" w:cs="Times New Roman"/>
      <w:szCs w:val="24"/>
    </w:rPr>
  </w:style>
  <w:style w:type="character" w:customStyle="1" w:styleId="afffff9">
    <w:name w:val="脚注文本 字符"/>
    <w:basedOn w:val="af3"/>
    <w:semiHidden/>
    <w:rPr>
      <w:rFonts w:ascii="Calibri" w:eastAsia="宋体" w:hAnsi="Calibri" w:cs="Times New Roman"/>
      <w:sz w:val="18"/>
      <w:szCs w:val="18"/>
    </w:rPr>
  </w:style>
  <w:style w:type="character" w:customStyle="1" w:styleId="Char9">
    <w:name w:val="脚注文本 Char"/>
    <w:link w:val="afff3"/>
    <w:rPr>
      <w:rFonts w:ascii="Times New Roman" w:eastAsia="宋体" w:hAnsi="Times New Roman" w:cs="Times New Roman"/>
      <w:sz w:val="18"/>
      <w:szCs w:val="18"/>
    </w:rPr>
  </w:style>
  <w:style w:type="paragraph" w:customStyle="1" w:styleId="Char1e">
    <w:name w:val="Char1"/>
    <w:basedOn w:val="af2"/>
    <w:rPr>
      <w:rFonts w:ascii="Times New Roman" w:hAnsi="Times New Roman"/>
    </w:rPr>
  </w:style>
  <w:style w:type="paragraph" w:customStyle="1" w:styleId="1f8">
    <w:name w:val="用户正文1"/>
    <w:pPr>
      <w:widowControl w:val="0"/>
      <w:adjustRightInd w:val="0"/>
      <w:spacing w:line="520" w:lineRule="exact"/>
      <w:jc w:val="center"/>
      <w:textAlignment w:val="center"/>
    </w:pPr>
    <w:rPr>
      <w:rFonts w:ascii="Times New Roman" w:eastAsia="宋体" w:hAnsi="Times New Roman" w:cs="Times New Roman"/>
      <w:b/>
      <w:color w:val="000000"/>
      <w:sz w:val="32"/>
    </w:rPr>
  </w:style>
  <w:style w:type="paragraph" w:customStyle="1" w:styleId="ParaCharCharCharCharCharCharCharCharCharCharCharChar">
    <w:name w:val="默认段落字体 Para Char Char Char Char Char Char Char Char Char Char Char Char"/>
    <w:basedOn w:val="af2"/>
    <w:pPr>
      <w:shd w:val="clear" w:color="auto" w:fill="000080"/>
    </w:pPr>
    <w:rPr>
      <w:rFonts w:ascii="Tahoma" w:hAnsi="Tahoma"/>
      <w:sz w:val="24"/>
    </w:rPr>
  </w:style>
  <w:style w:type="paragraph" w:customStyle="1" w:styleId="CM95">
    <w:name w:val="CM95"/>
    <w:basedOn w:val="Default"/>
    <w:next w:val="Default"/>
    <w:pPr>
      <w:spacing w:after="115"/>
    </w:pPr>
    <w:rPr>
      <w:rFonts w:ascii="宋体"/>
      <w:color w:val="auto"/>
    </w:rPr>
  </w:style>
  <w:style w:type="paragraph" w:customStyle="1" w:styleId="2f8">
    <w:name w:val="样式 标题 2 + 宋体"/>
    <w:basedOn w:val="2"/>
    <w:pPr>
      <w:numPr>
        <w:ilvl w:val="0"/>
        <w:numId w:val="0"/>
      </w:numPr>
      <w:spacing w:before="260" w:after="260"/>
      <w:jc w:val="both"/>
    </w:pPr>
    <w:rPr>
      <w:rFonts w:ascii="宋体" w:eastAsiaTheme="minorEastAsia" w:hAnsi="宋体" w:cs="Times New Roman"/>
      <w:szCs w:val="20"/>
    </w:rPr>
  </w:style>
  <w:style w:type="paragraph" w:customStyle="1" w:styleId="CM91">
    <w:name w:val="CM91"/>
    <w:basedOn w:val="Default"/>
    <w:next w:val="Default"/>
    <w:pPr>
      <w:spacing w:after="160"/>
    </w:pPr>
    <w:rPr>
      <w:rFonts w:ascii="宋体"/>
      <w:color w:val="auto"/>
    </w:rPr>
  </w:style>
  <w:style w:type="paragraph" w:customStyle="1" w:styleId="ParaCharCharCharChar">
    <w:name w:val="默认段落字体 Para Char Char Char Char"/>
    <w:basedOn w:val="af2"/>
    <w:pPr>
      <w:snapToGrid w:val="0"/>
      <w:spacing w:line="360" w:lineRule="auto"/>
      <w:ind w:firstLineChars="200" w:firstLine="200"/>
    </w:pPr>
    <w:rPr>
      <w:rFonts w:ascii="Times New Roman" w:eastAsia="仿宋_GB2312" w:hAnsi="Times New Roman"/>
      <w:sz w:val="24"/>
    </w:rPr>
  </w:style>
  <w:style w:type="paragraph" w:customStyle="1" w:styleId="2f9">
    <w:name w:val="样式2"/>
    <w:basedOn w:val="af2"/>
    <w:pPr>
      <w:adjustRightInd w:val="0"/>
      <w:spacing w:line="410" w:lineRule="atLeast"/>
      <w:textAlignment w:val="baseline"/>
    </w:pPr>
    <w:rPr>
      <w:rFonts w:ascii="Times New Roman" w:hAnsi="Times New Roman"/>
      <w:kern w:val="0"/>
      <w:sz w:val="24"/>
      <w:szCs w:val="20"/>
    </w:rPr>
  </w:style>
  <w:style w:type="paragraph" w:customStyle="1" w:styleId="1f9">
    <w:name w:val="日期1"/>
    <w:basedOn w:val="af2"/>
    <w:next w:val="af2"/>
    <w:pPr>
      <w:adjustRightInd w:val="0"/>
      <w:spacing w:line="360" w:lineRule="atLeast"/>
      <w:textAlignment w:val="baseline"/>
    </w:pPr>
    <w:rPr>
      <w:rFonts w:ascii="宋体" w:eastAsia="Wingdings" w:hAnsi="Times New Roman"/>
      <w:kern w:val="0"/>
      <w:sz w:val="24"/>
      <w:szCs w:val="20"/>
    </w:rPr>
  </w:style>
  <w:style w:type="paragraph" w:customStyle="1" w:styleId="1fa">
    <w:name w:val="打印正文1"/>
    <w:basedOn w:val="af2"/>
    <w:pPr>
      <w:spacing w:line="480" w:lineRule="atLeast"/>
    </w:pPr>
    <w:rPr>
      <w:rFonts w:ascii="宋体" w:eastAsia="长城仿宋" w:hAnsi="Times New Roman"/>
      <w:spacing w:val="10"/>
      <w:kern w:val="28"/>
      <w:sz w:val="28"/>
      <w:szCs w:val="28"/>
    </w:rPr>
  </w:style>
  <w:style w:type="paragraph" w:customStyle="1" w:styleId="CharChar10Char">
    <w:name w:val="Char Char10 Char"/>
    <w:basedOn w:val="af2"/>
    <w:rPr>
      <w:rFonts w:ascii="Times New Roman" w:hAnsi="Times New Roman"/>
    </w:rPr>
  </w:style>
  <w:style w:type="paragraph" w:customStyle="1" w:styleId="1fb">
    <w:name w:val="样式1"/>
    <w:basedOn w:val="7"/>
    <w:link w:val="1fc"/>
    <w:pPr>
      <w:widowControl/>
      <w:tabs>
        <w:tab w:val="left" w:pos="425"/>
      </w:tabs>
      <w:ind w:left="425" w:hanging="425"/>
      <w:jc w:val="left"/>
    </w:pPr>
    <w:rPr>
      <w:rFonts w:ascii="Arial" w:hAnsi="Arial"/>
      <w:bCs w:val="0"/>
      <w:spacing w:val="-5"/>
      <w:kern w:val="0"/>
      <w:sz w:val="30"/>
      <w:lang w:bidi="he-IL"/>
    </w:rPr>
  </w:style>
  <w:style w:type="paragraph" w:customStyle="1" w:styleId="CharCharChar1Char">
    <w:name w:val="Char Char Char1 Char"/>
    <w:basedOn w:val="af2"/>
    <w:rPr>
      <w:rFonts w:ascii="Tahoma" w:hAnsi="Tahoma"/>
      <w:sz w:val="24"/>
      <w:szCs w:val="20"/>
    </w:rPr>
  </w:style>
  <w:style w:type="character" w:customStyle="1" w:styleId="1Char2">
    <w:name w:val="正文缩进1 Char"/>
    <w:rPr>
      <w:rFonts w:ascii="楷体_GB2312" w:eastAsia="楷体_GB2312" w:hAnsi="Times New Roman"/>
      <w:sz w:val="28"/>
    </w:rPr>
  </w:style>
  <w:style w:type="paragraph" w:customStyle="1" w:styleId="afffffa">
    <w:name w:val="正文（自定义）"/>
    <w:pPr>
      <w:spacing w:line="360" w:lineRule="auto"/>
      <w:ind w:firstLineChars="200" w:firstLine="200"/>
    </w:pPr>
    <w:rPr>
      <w:rFonts w:ascii="宋体" w:eastAsia="宋体" w:hAnsi="Times New Roman" w:cs="Times New Roman"/>
      <w:kern w:val="2"/>
      <w:sz w:val="24"/>
    </w:rPr>
  </w:style>
  <w:style w:type="character" w:customStyle="1" w:styleId="3Char4">
    <w:name w:val="样式3 Char"/>
    <w:rPr>
      <w:rFonts w:ascii="仿宋_GB2312" w:eastAsia="仿宋_GB2312"/>
      <w:kern w:val="2"/>
      <w:sz w:val="28"/>
      <w:lang w:val="en-US" w:eastAsia="zh-CN" w:bidi="ar-SA"/>
    </w:rPr>
  </w:style>
  <w:style w:type="paragraph" w:customStyle="1" w:styleId="2return">
    <w:name w:val="2 return"/>
    <w:pPr>
      <w:spacing w:before="40" w:after="40"/>
      <w:ind w:left="425"/>
      <w:jc w:val="both"/>
    </w:pPr>
    <w:rPr>
      <w:rFonts w:ascii="Arial" w:eastAsia="宋体" w:hAnsi="Arial" w:cs="Times New Roman"/>
      <w:lang w:eastAsia="en-US"/>
    </w:rPr>
  </w:style>
  <w:style w:type="paragraph" w:customStyle="1" w:styleId="af">
    <w:name w:val="@箭头强调"/>
    <w:basedOn w:val="af2"/>
    <w:pPr>
      <w:numPr>
        <w:numId w:val="13"/>
      </w:numPr>
      <w:spacing w:line="360" w:lineRule="auto"/>
      <w:ind w:left="0" w:firstLineChars="200" w:firstLine="480"/>
    </w:pPr>
    <w:rPr>
      <w:rFonts w:ascii="宋体" w:hAnsi="宋体"/>
      <w:kern w:val="0"/>
      <w:sz w:val="24"/>
      <w:lang w:bidi="en-US"/>
    </w:rPr>
  </w:style>
  <w:style w:type="paragraph" w:customStyle="1" w:styleId="115">
    <w:name w:val="样式 标题 1 + 黑色 行距: 1.5 倍行距"/>
    <w:basedOn w:val="10"/>
    <w:pPr>
      <w:keepNext w:val="0"/>
      <w:keepLines w:val="0"/>
      <w:numPr>
        <w:numId w:val="14"/>
      </w:numPr>
      <w:tabs>
        <w:tab w:val="left" w:pos="850"/>
      </w:tabs>
      <w:adjustRightInd w:val="0"/>
      <w:snapToGrid w:val="0"/>
      <w:spacing w:beforeLines="30" w:before="340" w:line="360" w:lineRule="auto"/>
      <w:ind w:right="680" w:firstLine="0"/>
      <w:jc w:val="center"/>
      <w:textAlignment w:val="baseline"/>
    </w:pPr>
    <w:rPr>
      <w:rFonts w:ascii="黑体" w:eastAsia="楷体_GB2312" w:hAnsi="黑体"/>
      <w:color w:val="000000"/>
      <w:kern w:val="0"/>
      <w:sz w:val="28"/>
      <w:szCs w:val="20"/>
    </w:rPr>
  </w:style>
  <w:style w:type="paragraph" w:customStyle="1" w:styleId="SubItemList">
    <w:name w:val="Sub Item List"/>
    <w:basedOn w:val="af2"/>
    <w:pPr>
      <w:widowControl/>
      <w:numPr>
        <w:numId w:val="15"/>
      </w:numPr>
      <w:tabs>
        <w:tab w:val="left" w:pos="2409"/>
      </w:tabs>
      <w:topLinePunct/>
      <w:adjustRightInd w:val="0"/>
      <w:snapToGrid w:val="0"/>
      <w:spacing w:before="80" w:after="80" w:line="240" w:lineRule="atLeast"/>
      <w:ind w:firstLine="0"/>
      <w:jc w:val="left"/>
    </w:pPr>
    <w:rPr>
      <w:rFonts w:ascii="Times New Roman" w:hAnsi="Times New Roman" w:cs="Arial"/>
      <w:szCs w:val="21"/>
    </w:rPr>
  </w:style>
  <w:style w:type="paragraph" w:customStyle="1" w:styleId="a1">
    <w:name w:val="列表内容"/>
    <w:basedOn w:val="af2"/>
    <w:pPr>
      <w:widowControl/>
      <w:numPr>
        <w:numId w:val="16"/>
      </w:numPr>
      <w:spacing w:beforeLines="15" w:afterLines="15" w:line="260" w:lineRule="exact"/>
      <w:ind w:firstLine="0"/>
      <w:jc w:val="left"/>
    </w:pPr>
    <w:rPr>
      <w:rFonts w:ascii="Times New Roman" w:hAnsi="Times New Roman"/>
      <w:kern w:val="0"/>
      <w:sz w:val="18"/>
      <w:szCs w:val="18"/>
    </w:rPr>
  </w:style>
  <w:style w:type="paragraph" w:customStyle="1" w:styleId="qb3">
    <w:name w:val="qb3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afffffb">
    <w:name w:val="联通正文"/>
    <w:pPr>
      <w:tabs>
        <w:tab w:val="left" w:pos="4440"/>
      </w:tabs>
      <w:spacing w:line="360" w:lineRule="auto"/>
      <w:ind w:firstLineChars="200" w:firstLine="480"/>
    </w:pPr>
    <w:rPr>
      <w:rFonts w:ascii="宋体" w:eastAsia="宋体" w:hAnsi="宋体" w:cs="Times New Roman"/>
      <w:kern w:val="2"/>
      <w:sz w:val="24"/>
      <w:szCs w:val="24"/>
    </w:rPr>
  </w:style>
  <w:style w:type="character" w:customStyle="1" w:styleId="font21">
    <w:name w:val="font21"/>
    <w:rPr>
      <w:rFonts w:ascii="宋体" w:eastAsia="宋体" w:hAnsi="宋体" w:cs="宋体" w:hint="eastAsia"/>
      <w:color w:val="000000"/>
      <w:sz w:val="24"/>
      <w:szCs w:val="24"/>
      <w:u w:val="none"/>
    </w:rPr>
  </w:style>
  <w:style w:type="character" w:customStyle="1" w:styleId="afffffc">
    <w:name w:val="列表段落 字符"/>
    <w:uiPriority w:val="34"/>
    <w:qFormat/>
    <w:rPr>
      <w:rFonts w:ascii="Times New Roman" w:hAnsi="Times New Roman"/>
      <w:kern w:val="2"/>
      <w:sz w:val="24"/>
      <w:szCs w:val="24"/>
    </w:rPr>
  </w:style>
  <w:style w:type="paragraph" w:customStyle="1" w:styleId="Style13">
    <w:name w:val="_Style 13"/>
    <w:basedOn w:val="af2"/>
    <w:uiPriority w:val="34"/>
    <w:pPr>
      <w:ind w:firstLineChars="200" w:firstLine="420"/>
    </w:pPr>
    <w:rPr>
      <w:szCs w:val="22"/>
    </w:rPr>
  </w:style>
  <w:style w:type="paragraph" w:customStyle="1" w:styleId="P">
    <w:name w:val="正文_P"/>
    <w:basedOn w:val="af2"/>
    <w:pPr>
      <w:numPr>
        <w:numId w:val="17"/>
      </w:numPr>
      <w:spacing w:beforeLines="50" w:afterLines="50" w:line="300" w:lineRule="auto"/>
    </w:pPr>
    <w:rPr>
      <w:rFonts w:ascii="Arial" w:eastAsia="仿宋_GB2312" w:hAnsi="Arial"/>
    </w:rPr>
  </w:style>
  <w:style w:type="paragraph" w:customStyle="1" w:styleId="afffffd">
    <w:name w:val="项目"/>
    <w:basedOn w:val="af2"/>
    <w:rPr>
      <w:rFonts w:ascii="Times New Roman" w:hAnsi="Times New Roman"/>
      <w:szCs w:val="20"/>
    </w:rPr>
  </w:style>
  <w:style w:type="paragraph" w:customStyle="1" w:styleId="afffffe">
    <w:name w:val="段"/>
    <w:pPr>
      <w:autoSpaceDE w:val="0"/>
      <w:autoSpaceDN w:val="0"/>
      <w:ind w:firstLineChars="200" w:firstLine="200"/>
      <w:jc w:val="both"/>
    </w:pPr>
    <w:rPr>
      <w:rFonts w:ascii="宋体" w:eastAsia="宋体" w:hAnsi="Times New Roman" w:cs="Times New Roman"/>
      <w:sz w:val="21"/>
      <w:szCs w:val="22"/>
    </w:rPr>
  </w:style>
  <w:style w:type="character" w:customStyle="1" w:styleId="2fa">
    <w:name w:val="未处理的提及2"/>
    <w:basedOn w:val="af3"/>
    <w:uiPriority w:val="99"/>
    <w:semiHidden/>
    <w:unhideWhenUsed/>
    <w:rPr>
      <w:color w:val="605E5C"/>
      <w:shd w:val="clear" w:color="auto" w:fill="E1DFDD"/>
    </w:rPr>
  </w:style>
  <w:style w:type="character" w:customStyle="1" w:styleId="1fc">
    <w:name w:val="样式1 字符"/>
    <w:basedOn w:val="af3"/>
    <w:link w:val="1fb"/>
    <w:rPr>
      <w:rFonts w:ascii="Arial" w:eastAsia="宋体" w:hAnsi="Arial" w:cs="Times New Roman"/>
      <w:b/>
      <w:spacing w:val="-5"/>
      <w:kern w:val="0"/>
      <w:sz w:val="30"/>
      <w:szCs w:val="24"/>
      <w:lang w:bidi="he-IL"/>
    </w:rPr>
  </w:style>
  <w:style w:type="paragraph" w:customStyle="1" w:styleId="3f3">
    <w:name w:val="列出段落3"/>
    <w:basedOn w:val="af2"/>
    <w:semiHidden/>
    <w:qFormat/>
    <w:pPr>
      <w:ind w:firstLineChars="200" w:firstLine="420"/>
    </w:pPr>
    <w:rPr>
      <w:rFonts w:ascii="Times New Roman" w:hAnsi="Times New Roman"/>
      <w:szCs w:val="21"/>
    </w:rPr>
  </w:style>
  <w:style w:type="character" w:customStyle="1" w:styleId="QBChar">
    <w:name w:val="QB正文 Char"/>
    <w:link w:val="QB0"/>
    <w:qFormat/>
    <w:rPr>
      <w:rFonts w:ascii="宋体"/>
    </w:rPr>
  </w:style>
  <w:style w:type="paragraph" w:customStyle="1" w:styleId="QB0">
    <w:name w:val="QB正文"/>
    <w:basedOn w:val="af2"/>
    <w:link w:val="QBChar"/>
    <w:pPr>
      <w:widowControl/>
      <w:autoSpaceDE w:val="0"/>
      <w:autoSpaceDN w:val="0"/>
      <w:ind w:firstLineChars="200" w:firstLine="200"/>
    </w:pPr>
    <w:rPr>
      <w:rFonts w:ascii="宋体" w:eastAsiaTheme="minorEastAsia" w:hAnsiTheme="minorHAnsi" w:cstheme="minorBidi"/>
      <w:szCs w:val="22"/>
    </w:rPr>
  </w:style>
  <w:style w:type="character" w:customStyle="1" w:styleId="07415Char">
    <w:name w:val="样式 首行缩进:  0.74 厘米 行距: 1.5 倍行距 Char"/>
    <w:link w:val="07415"/>
    <w:rPr>
      <w:rFonts w:cs="宋体"/>
      <w:sz w:val="24"/>
    </w:rPr>
  </w:style>
  <w:style w:type="paragraph" w:customStyle="1" w:styleId="07415">
    <w:name w:val="样式 首行缩进:  0.74 厘米 行距: 1.5 倍行距"/>
    <w:basedOn w:val="af2"/>
    <w:link w:val="07415Char"/>
    <w:pPr>
      <w:spacing w:line="360" w:lineRule="auto"/>
      <w:ind w:firstLine="420"/>
    </w:pPr>
    <w:rPr>
      <w:rFonts w:asciiTheme="minorHAnsi" w:eastAsiaTheme="minorEastAsia" w:hAnsiTheme="minorHAnsi" w:cs="宋体"/>
      <w:sz w:val="24"/>
      <w:szCs w:val="22"/>
    </w:rPr>
  </w:style>
  <w:style w:type="character" w:customStyle="1" w:styleId="TableTitleCharChar">
    <w:name w:val="Table Title Char Char"/>
    <w:link w:val="TableTitle"/>
    <w:rPr>
      <w:rFonts w:eastAsia="黑体"/>
      <w:spacing w:val="-4"/>
      <w:lang w:val="en-GB"/>
    </w:rPr>
  </w:style>
  <w:style w:type="paragraph" w:customStyle="1" w:styleId="TableTitle">
    <w:name w:val="Table Title"/>
    <w:basedOn w:val="af2"/>
    <w:next w:val="af2"/>
    <w:link w:val="TableTitleCharChar"/>
    <w:pPr>
      <w:keepNext/>
      <w:widowControl/>
      <w:topLinePunct/>
      <w:adjustRightInd w:val="0"/>
      <w:snapToGrid w:val="0"/>
      <w:spacing w:before="320" w:after="80" w:line="240" w:lineRule="atLeast"/>
      <w:ind w:left="1701"/>
      <w:jc w:val="left"/>
    </w:pPr>
    <w:rPr>
      <w:rFonts w:asciiTheme="minorHAnsi" w:eastAsia="黑体" w:hAnsiTheme="minorHAnsi" w:cstheme="minorBidi"/>
      <w:spacing w:val="-4"/>
      <w:szCs w:val="22"/>
      <w:lang w:val="en-GB"/>
    </w:rPr>
  </w:style>
  <w:style w:type="character" w:customStyle="1" w:styleId="12Char">
    <w:name w:val="正文12 Char"/>
    <w:link w:val="120"/>
  </w:style>
  <w:style w:type="paragraph" w:customStyle="1" w:styleId="120">
    <w:name w:val="正文12"/>
    <w:link w:val="12Char"/>
    <w:pPr>
      <w:spacing w:line="300" w:lineRule="auto"/>
      <w:ind w:left="425" w:hanging="425"/>
    </w:pPr>
    <w:rPr>
      <w:kern w:val="2"/>
      <w:sz w:val="21"/>
      <w:szCs w:val="22"/>
    </w:rPr>
  </w:style>
  <w:style w:type="character" w:customStyle="1" w:styleId="QB2Char">
    <w:name w:val="QB标题2 Char"/>
    <w:link w:val="QB2"/>
    <w:rPr>
      <w:rFonts w:ascii="宋体" w:hAnsi="宋体"/>
      <w:bCs/>
      <w:sz w:val="24"/>
      <w:szCs w:val="24"/>
    </w:rPr>
  </w:style>
  <w:style w:type="paragraph" w:customStyle="1" w:styleId="QB2">
    <w:name w:val="QB标题2"/>
    <w:basedOn w:val="2"/>
    <w:link w:val="QB2Char"/>
    <w:pPr>
      <w:numPr>
        <w:ilvl w:val="0"/>
        <w:numId w:val="0"/>
      </w:numPr>
      <w:snapToGrid w:val="0"/>
      <w:spacing w:line="360" w:lineRule="auto"/>
      <w:jc w:val="both"/>
      <w:outlineLvl w:val="3"/>
    </w:pPr>
    <w:rPr>
      <w:rFonts w:ascii="宋体" w:eastAsiaTheme="minorEastAsia" w:hAnsi="宋体" w:cstheme="minorBidi"/>
      <w:b w:val="0"/>
      <w:sz w:val="24"/>
      <w:szCs w:val="24"/>
    </w:rPr>
  </w:style>
  <w:style w:type="character" w:customStyle="1" w:styleId="Char4">
    <w:name w:val="题注 Char"/>
    <w:link w:val="afc"/>
    <w:rPr>
      <w:rFonts w:ascii="Arial" w:eastAsia="黑体" w:hAnsi="Arial" w:cs="Arial"/>
    </w:rPr>
  </w:style>
  <w:style w:type="character" w:customStyle="1" w:styleId="Charfb">
    <w:name w:val="图号 Char"/>
    <w:link w:val="a7"/>
    <w:rPr>
      <w:rFonts w:ascii="宋体"/>
      <w:kern w:val="2"/>
      <w:sz w:val="21"/>
      <w:szCs w:val="22"/>
      <w:lang w:val="zh-CN"/>
    </w:rPr>
  </w:style>
  <w:style w:type="paragraph" w:customStyle="1" w:styleId="a7">
    <w:name w:val="图号"/>
    <w:basedOn w:val="af2"/>
    <w:link w:val="Charfb"/>
    <w:pPr>
      <w:numPr>
        <w:numId w:val="18"/>
      </w:numPr>
      <w:tabs>
        <w:tab w:val="left" w:pos="900"/>
      </w:tabs>
      <w:autoSpaceDE w:val="0"/>
      <w:autoSpaceDN w:val="0"/>
      <w:adjustRightInd w:val="0"/>
      <w:spacing w:before="105" w:line="360" w:lineRule="auto"/>
      <w:jc w:val="center"/>
    </w:pPr>
    <w:rPr>
      <w:rFonts w:ascii="宋体" w:eastAsiaTheme="minorEastAsia" w:hAnsiTheme="minorHAnsi" w:cstheme="minorBidi"/>
      <w:szCs w:val="22"/>
      <w:lang w:val="zh-CN"/>
    </w:rPr>
  </w:style>
  <w:style w:type="character" w:customStyle="1" w:styleId="TableHeadCharChar">
    <w:name w:val="Table Head Char Char"/>
    <w:link w:val="TableHead"/>
    <w:rPr>
      <w:rFonts w:ascii="Book Antiqua" w:eastAsia="黑体" w:hAnsi="Book Antiqua" w:cs="Book Antiqua"/>
      <w:bCs/>
    </w:rPr>
  </w:style>
  <w:style w:type="paragraph" w:customStyle="1" w:styleId="TableHead">
    <w:name w:val="Table Head"/>
    <w:basedOn w:val="af2"/>
    <w:link w:val="TableHeadCharChar"/>
    <w:pPr>
      <w:keepNext/>
      <w:topLinePunct/>
      <w:adjustRightInd w:val="0"/>
      <w:snapToGrid w:val="0"/>
      <w:spacing w:before="80" w:after="80" w:line="240" w:lineRule="atLeast"/>
      <w:jc w:val="left"/>
    </w:pPr>
    <w:rPr>
      <w:rFonts w:ascii="Book Antiqua" w:eastAsia="黑体" w:hAnsi="Book Antiqua" w:cs="Book Antiqua"/>
      <w:bCs/>
      <w:szCs w:val="22"/>
    </w:rPr>
  </w:style>
  <w:style w:type="paragraph" w:customStyle="1" w:styleId="affffff">
    <w:name w:val="封面抬头标题"/>
    <w:basedOn w:val="25"/>
    <w:pPr>
      <w:spacing w:after="0" w:line="240" w:lineRule="auto"/>
    </w:pPr>
    <w:rPr>
      <w:rFonts w:eastAsia="黑体"/>
      <w:b/>
      <w:bCs/>
      <w:spacing w:val="160"/>
      <w:sz w:val="52"/>
    </w:rPr>
  </w:style>
  <w:style w:type="paragraph" w:customStyle="1" w:styleId="ParaCharCharCharCharCharCharCharCharCharCharCharCharCharCharChar1Char">
    <w:name w:val="默认段落字体 Para Char Char Char Char Char Char Char Char Char Char Char Char Char Char Char1 Char"/>
    <w:basedOn w:val="aff"/>
    <w:pPr>
      <w:shd w:val="clear" w:color="auto" w:fill="000080"/>
    </w:pPr>
    <w:rPr>
      <w:rFonts w:ascii="Tahoma" w:hAnsi="Tahoma"/>
      <w:sz w:val="24"/>
      <w:szCs w:val="24"/>
    </w:rPr>
  </w:style>
  <w:style w:type="paragraph" w:customStyle="1" w:styleId="02">
    <w:name w:val="目录0"/>
    <w:basedOn w:val="13"/>
    <w:pPr>
      <w:widowControl/>
      <w:tabs>
        <w:tab w:val="clear" w:pos="630"/>
        <w:tab w:val="clear" w:pos="8296"/>
        <w:tab w:val="left" w:pos="840"/>
        <w:tab w:val="right" w:leader="dot" w:pos="8438"/>
        <w:tab w:val="right" w:leader="middleDot" w:pos="8931"/>
      </w:tabs>
      <w:spacing w:before="120" w:line="300" w:lineRule="auto"/>
      <w:jc w:val="center"/>
    </w:pPr>
    <w:rPr>
      <w:rFonts w:ascii="Times New Roman" w:eastAsia="黑体" w:hAnsi="Times New Roman" w:cs="Times New Roman"/>
      <w:caps/>
      <w:color w:val="000000"/>
      <w:kern w:val="0"/>
      <w:sz w:val="32"/>
      <w:szCs w:val="28"/>
    </w:rPr>
  </w:style>
  <w:style w:type="paragraph" w:customStyle="1" w:styleId="ParaCharCharCharCharCharCharChar">
    <w:name w:val="默认段落字体 Para Char Char Char Char Char Char Char"/>
    <w:basedOn w:val="af2"/>
    <w:pPr>
      <w:spacing w:line="360" w:lineRule="auto"/>
      <w:ind w:firstLineChars="200" w:firstLine="420"/>
    </w:pPr>
    <w:rPr>
      <w:rFonts w:ascii="Tahoma" w:hAnsi="Tahoma"/>
      <w:sz w:val="24"/>
      <w:szCs w:val="20"/>
    </w:rPr>
  </w:style>
  <w:style w:type="paragraph" w:customStyle="1" w:styleId="affffff0">
    <w:name w:val="封面文档标题"/>
    <w:basedOn w:val="af2"/>
    <w:pPr>
      <w:autoSpaceDE w:val="0"/>
      <w:autoSpaceDN w:val="0"/>
      <w:adjustRightInd w:val="0"/>
      <w:spacing w:line="360" w:lineRule="auto"/>
      <w:jc w:val="center"/>
    </w:pPr>
    <w:rPr>
      <w:rFonts w:ascii="隶书" w:eastAsia="隶书" w:hAnsi="Times New Roman"/>
      <w:b/>
      <w:kern w:val="0"/>
      <w:sz w:val="72"/>
      <w:szCs w:val="20"/>
    </w:rPr>
  </w:style>
  <w:style w:type="paragraph" w:customStyle="1" w:styleId="ParaCharCharCharCharCharCharCharCharCharCharCharChar1Char">
    <w:name w:val="默认段落字体 Para Char Char Char Char Char Char Char Char Char Char Char Char1 Char"/>
    <w:basedOn w:val="aff"/>
    <w:pPr>
      <w:shd w:val="clear" w:color="auto" w:fill="000080"/>
    </w:pPr>
    <w:rPr>
      <w:rFonts w:ascii="Tahoma" w:hAnsi="Tahoma"/>
      <w:sz w:val="24"/>
      <w:szCs w:val="24"/>
    </w:rPr>
  </w:style>
  <w:style w:type="paragraph" w:customStyle="1" w:styleId="NoticeTextList">
    <w:name w:val="Notice Text List"/>
    <w:basedOn w:val="af2"/>
    <w:pPr>
      <w:keepNext/>
      <w:keepLines/>
      <w:widowControl/>
      <w:numPr>
        <w:numId w:val="19"/>
      </w:numPr>
      <w:tabs>
        <w:tab w:val="left" w:pos="2359"/>
      </w:tabs>
      <w:topLinePunct/>
      <w:adjustRightInd w:val="0"/>
      <w:snapToGrid w:val="0"/>
      <w:spacing w:before="40" w:after="80" w:line="200" w:lineRule="atLeast"/>
      <w:jc w:val="left"/>
    </w:pPr>
    <w:rPr>
      <w:rFonts w:ascii="Times New Roman" w:eastAsia="楷体_GB2312" w:hAnsi="Times New Roman"/>
      <w:iCs/>
      <w:szCs w:val="18"/>
      <w:lang w:val="en-GB"/>
    </w:rPr>
  </w:style>
  <w:style w:type="paragraph" w:customStyle="1" w:styleId="6Char0">
    <w:name w:val="6 Char"/>
    <w:basedOn w:val="af2"/>
    <w:pPr>
      <w:widowControl/>
      <w:spacing w:beforeLines="100" w:before="100" w:after="160" w:line="240" w:lineRule="exact"/>
      <w:jc w:val="lef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CharCharCharCharChar2CharCharChar1CharCharChar6Char">
    <w:name w:val="Char Char Char Char Char2 Char Char Char1 Char Char Char6 Char"/>
    <w:basedOn w:val="af2"/>
    <w:pPr>
      <w:adjustRightInd w:val="0"/>
      <w:spacing w:line="300" w:lineRule="auto"/>
      <w:ind w:leftChars="1" w:left="1" w:hangingChars="261" w:hanging="626"/>
      <w:textAlignment w:val="baseline"/>
    </w:pPr>
    <w:rPr>
      <w:rFonts w:ascii="Tahoma" w:hAnsi="Tahoma"/>
      <w:kern w:val="0"/>
      <w:sz w:val="24"/>
      <w:szCs w:val="20"/>
    </w:rPr>
  </w:style>
  <w:style w:type="paragraph" w:customStyle="1" w:styleId="QB6">
    <w:name w:val="QB标题6"/>
    <w:basedOn w:val="QB5"/>
  </w:style>
  <w:style w:type="paragraph" w:customStyle="1" w:styleId="QB5">
    <w:name w:val="QB标题5"/>
    <w:basedOn w:val="QB4"/>
  </w:style>
  <w:style w:type="paragraph" w:customStyle="1" w:styleId="QB4">
    <w:name w:val="QB标题4"/>
    <w:basedOn w:val="QB2"/>
    <w:pPr>
      <w:tabs>
        <w:tab w:val="left" w:pos="360"/>
      </w:tabs>
      <w:ind w:left="360" w:hanging="360"/>
    </w:pPr>
  </w:style>
  <w:style w:type="paragraph" w:customStyle="1" w:styleId="affffff1">
    <w:name w:val="封面落款"/>
    <w:basedOn w:val="af2"/>
    <w:pPr>
      <w:adjustRightInd w:val="0"/>
      <w:spacing w:line="300" w:lineRule="auto"/>
      <w:jc w:val="center"/>
      <w:textAlignment w:val="baseline"/>
    </w:pPr>
    <w:rPr>
      <w:rFonts w:ascii="Times New Roman" w:hAnsi="Times New Roman"/>
      <w:spacing w:val="10"/>
      <w:kern w:val="0"/>
      <w:sz w:val="30"/>
      <w:szCs w:val="20"/>
    </w:rPr>
  </w:style>
  <w:style w:type="paragraph" w:customStyle="1" w:styleId="ParaCharCharCharCharCharCharCharCharChar">
    <w:name w:val="默认段落字体 Para Char Char Char Char Char Char Char Char Char"/>
    <w:basedOn w:val="af2"/>
    <w:rPr>
      <w:rFonts w:ascii="Tahoma" w:eastAsia="Times New Roman" w:hAnsi="Tahoma"/>
      <w:sz w:val="24"/>
      <w:szCs w:val="20"/>
    </w:rPr>
  </w:style>
  <w:style w:type="paragraph" w:customStyle="1" w:styleId="FigureTitle">
    <w:name w:val="Figure Title"/>
    <w:next w:val="af2"/>
    <w:pPr>
      <w:keepNext/>
      <w:adjustRightInd w:val="0"/>
      <w:snapToGrid w:val="0"/>
      <w:spacing w:before="320" w:after="80" w:line="240" w:lineRule="atLeast"/>
      <w:ind w:left="1701"/>
    </w:pPr>
    <w:rPr>
      <w:rFonts w:ascii="Times New Roman" w:eastAsia="黑体" w:hAnsi="Times New Roman" w:cs="Times New Roman"/>
      <w:spacing w:val="-4"/>
      <w:kern w:val="2"/>
      <w:sz w:val="21"/>
      <w:szCs w:val="21"/>
    </w:rPr>
  </w:style>
  <w:style w:type="paragraph" w:customStyle="1" w:styleId="Tabletext0">
    <w:name w:val="Table text"/>
    <w:basedOn w:val="af2"/>
    <w:pPr>
      <w:widowControl/>
      <w:spacing w:before="60" w:after="60"/>
      <w:ind w:firstLine="420"/>
    </w:pPr>
    <w:rPr>
      <w:rFonts w:ascii="Arial" w:eastAsia="Times New Roman" w:hAnsi="Arial"/>
      <w:kern w:val="0"/>
      <w:sz w:val="20"/>
      <w:szCs w:val="20"/>
      <w:lang w:val="en-GB" w:eastAsia="en-US"/>
    </w:rPr>
  </w:style>
  <w:style w:type="paragraph" w:customStyle="1" w:styleId="ParaCharCharCharCharCharCharCharCharCharCharCharCharChar1CharCharChar">
    <w:name w:val="默认段落字体 Para Char Char Char Char Char Char Char Char Char Char Char Char Char1 Char Char Char"/>
    <w:basedOn w:val="af2"/>
    <w:rPr>
      <w:rFonts w:ascii="Arial" w:hAnsi="Arial" w:cs="Arial"/>
    </w:rPr>
  </w:style>
  <w:style w:type="paragraph" w:customStyle="1" w:styleId="MY">
    <w:name w:val="正文（MY）"/>
    <w:basedOn w:val="af2"/>
    <w:pPr>
      <w:widowControl/>
      <w:spacing w:line="360" w:lineRule="auto"/>
      <w:jc w:val="left"/>
    </w:pPr>
    <w:rPr>
      <w:rFonts w:ascii="Times New Roman" w:hAnsi="Times New Roman"/>
      <w:kern w:val="0"/>
    </w:rPr>
  </w:style>
  <w:style w:type="paragraph" w:customStyle="1" w:styleId="QB7">
    <w:name w:val="QB图"/>
    <w:basedOn w:val="QB0"/>
    <w:next w:val="QB0"/>
    <w:pPr>
      <w:tabs>
        <w:tab w:val="left" w:pos="360"/>
      </w:tabs>
      <w:ind w:left="360" w:firstLineChars="0" w:hanging="360"/>
      <w:jc w:val="center"/>
    </w:pPr>
  </w:style>
  <w:style w:type="paragraph" w:customStyle="1" w:styleId="Block">
    <w:name w:val="Block"/>
    <w:basedOn w:val="af2"/>
    <w:next w:val="af2"/>
    <w:pPr>
      <w:keepNext/>
      <w:keepLines/>
      <w:widowControl/>
      <w:adjustRightInd w:val="0"/>
      <w:snapToGrid w:val="0"/>
      <w:spacing w:before="300" w:after="80" w:line="240" w:lineRule="atLeast"/>
      <w:jc w:val="left"/>
      <w:outlineLvl w:val="3"/>
    </w:pPr>
    <w:rPr>
      <w:rFonts w:ascii="Book Antiqua" w:eastAsia="黑体" w:hAnsi="Book Antiqua"/>
      <w:bCs/>
      <w:kern w:val="0"/>
      <w:sz w:val="26"/>
      <w:szCs w:val="26"/>
      <w:lang w:val="en-GB"/>
    </w:rPr>
  </w:style>
  <w:style w:type="paragraph" w:customStyle="1" w:styleId="affffff2">
    <w:name w:val="插图说明"/>
    <w:basedOn w:val="af2"/>
    <w:pPr>
      <w:adjustRightInd w:val="0"/>
      <w:spacing w:after="240"/>
      <w:ind w:firstLineChars="200" w:firstLine="200"/>
      <w:jc w:val="left"/>
      <w:textAlignment w:val="baseline"/>
    </w:pPr>
    <w:rPr>
      <w:rFonts w:ascii="Times New Roman" w:hAnsi="Times New Roman"/>
      <w:kern w:val="0"/>
      <w:szCs w:val="21"/>
    </w:rPr>
  </w:style>
  <w:style w:type="paragraph" w:customStyle="1" w:styleId="affffff3">
    <w:name w:val="标号"/>
    <w:basedOn w:val="af2"/>
    <w:pPr>
      <w:spacing w:line="360" w:lineRule="auto"/>
    </w:pPr>
    <w:rPr>
      <w:rFonts w:ascii="宋体" w:hAnsi="宋体"/>
      <w:sz w:val="24"/>
      <w:szCs w:val="20"/>
    </w:rPr>
  </w:style>
  <w:style w:type="paragraph" w:customStyle="1" w:styleId="Steps">
    <w:name w:val="Steps"/>
    <w:basedOn w:val="af2"/>
    <w:pPr>
      <w:widowControl/>
      <w:tabs>
        <w:tab w:val="left" w:pos="1701"/>
      </w:tabs>
      <w:topLinePunct/>
      <w:adjustRightInd w:val="0"/>
      <w:snapToGrid w:val="0"/>
      <w:spacing w:before="160" w:after="160" w:line="240" w:lineRule="atLeast"/>
      <w:ind w:left="1701" w:hanging="159"/>
      <w:jc w:val="left"/>
    </w:pPr>
    <w:rPr>
      <w:rFonts w:ascii="Times New Roman" w:hAnsi="Times New Roman"/>
      <w:kern w:val="0"/>
      <w:szCs w:val="21"/>
      <w:lang w:val="en-GB"/>
    </w:rPr>
  </w:style>
  <w:style w:type="paragraph" w:customStyle="1" w:styleId="CellBody">
    <w:name w:val="CellBody"/>
    <w:basedOn w:val="af2"/>
    <w:pPr>
      <w:adjustRightInd w:val="0"/>
      <w:spacing w:before="60" w:after="60" w:line="240" w:lineRule="exact"/>
      <w:jc w:val="left"/>
    </w:pPr>
    <w:rPr>
      <w:rFonts w:ascii="Times New Roman" w:hAnsi="Times New Roman"/>
      <w:kern w:val="0"/>
      <w:szCs w:val="20"/>
    </w:rPr>
  </w:style>
  <w:style w:type="paragraph" w:customStyle="1" w:styleId="ParaCharCharCharCharCharCharCharCharCharCharCharCharCharCharCharChar2Char">
    <w:name w:val="默认段落字体 Para Char Char Char Char Char Char Char Char Char Char Char Char Char Char Char Char2 Char"/>
    <w:next w:val="af2"/>
    <w:pPr>
      <w:keepNext/>
      <w:keepLines/>
      <w:tabs>
        <w:tab w:val="left" w:pos="900"/>
      </w:tabs>
      <w:spacing w:before="240" w:after="240"/>
      <w:ind w:left="900" w:hanging="720"/>
      <w:outlineLvl w:val="7"/>
    </w:pPr>
    <w:rPr>
      <w:rFonts w:ascii="Arial" w:eastAsia="黑体" w:hAnsi="Arial" w:cs="Arial"/>
      <w:snapToGrid w:val="0"/>
      <w:sz w:val="21"/>
      <w:szCs w:val="21"/>
    </w:rPr>
  </w:style>
  <w:style w:type="paragraph" w:customStyle="1" w:styleId="03">
    <w:name w:val="正文 0"/>
    <w:basedOn w:val="af2"/>
    <w:pPr>
      <w:widowControl/>
      <w:tabs>
        <w:tab w:val="left" w:pos="540"/>
        <w:tab w:val="left" w:pos="1620"/>
        <w:tab w:val="left" w:pos="2700"/>
        <w:tab w:val="left" w:pos="3780"/>
        <w:tab w:val="left" w:pos="4860"/>
        <w:tab w:val="left" w:pos="5940"/>
        <w:tab w:val="left" w:pos="7020"/>
        <w:tab w:val="left" w:pos="8100"/>
      </w:tabs>
      <w:spacing w:before="120" w:line="360" w:lineRule="exact"/>
      <w:ind w:firstLine="480"/>
    </w:pPr>
    <w:rPr>
      <w:rFonts w:ascii="Garamond" w:eastAsia="楷体_GB2312" w:hAnsi="Garamond"/>
      <w:kern w:val="0"/>
      <w:sz w:val="24"/>
      <w:szCs w:val="20"/>
    </w:rPr>
  </w:style>
  <w:style w:type="paragraph" w:customStyle="1" w:styleId="affffff4">
    <w:name w:val="表格文本"/>
    <w:basedOn w:val="af2"/>
    <w:pPr>
      <w:widowControl/>
      <w:tabs>
        <w:tab w:val="decimal" w:pos="0"/>
      </w:tabs>
      <w:overflowPunct w:val="0"/>
      <w:autoSpaceDE w:val="0"/>
      <w:autoSpaceDN w:val="0"/>
      <w:adjustRightInd w:val="0"/>
      <w:spacing w:line="300" w:lineRule="auto"/>
      <w:jc w:val="left"/>
      <w:textAlignment w:val="baseline"/>
    </w:pPr>
    <w:rPr>
      <w:rFonts w:ascii="Times New Roman" w:hAnsi="Times New Roman"/>
      <w:kern w:val="0"/>
      <w:szCs w:val="21"/>
    </w:rPr>
  </w:style>
  <w:style w:type="paragraph" w:customStyle="1" w:styleId="af0">
    <w:name w:val="列项细分"/>
    <w:basedOn w:val="af2"/>
    <w:pPr>
      <w:numPr>
        <w:numId w:val="20"/>
      </w:numPr>
      <w:tabs>
        <w:tab w:val="left" w:pos="1120"/>
        <w:tab w:val="decimal" w:pos="1161"/>
      </w:tabs>
    </w:pPr>
    <w:rPr>
      <w:rFonts w:ascii="宋体" w:hAnsi="Times New Roman"/>
      <w:szCs w:val="20"/>
    </w:rPr>
  </w:style>
  <w:style w:type="paragraph" w:customStyle="1" w:styleId="affffff5">
    <w:name w:val="表格(五号)"/>
    <w:basedOn w:val="af2"/>
    <w:link w:val="Charfc"/>
    <w:pPr>
      <w:adjustRightInd w:val="0"/>
      <w:snapToGrid w:val="0"/>
      <w:spacing w:before="60" w:after="60"/>
      <w:ind w:left="11"/>
      <w:jc w:val="center"/>
    </w:pPr>
    <w:rPr>
      <w:rFonts w:ascii="Times New Roman" w:hAnsi="Times New Roman"/>
      <w:kern w:val="0"/>
      <w:szCs w:val="20"/>
    </w:rPr>
  </w:style>
  <w:style w:type="paragraph" w:customStyle="1" w:styleId="affffff6">
    <w:name w:val="!图片题注"/>
    <w:basedOn w:val="afc"/>
    <w:next w:val="af2"/>
    <w:pPr>
      <w:adjustRightInd w:val="0"/>
      <w:spacing w:before="0" w:after="240" w:line="300" w:lineRule="auto"/>
      <w:ind w:firstLineChars="200" w:firstLine="200"/>
      <w:jc w:val="center"/>
      <w:textAlignment w:val="baseline"/>
    </w:pPr>
    <w:rPr>
      <w:rFonts w:ascii="Times New Roman" w:hAnsi="Times New Roman" w:cs="宋体"/>
      <w:kern w:val="0"/>
      <w:sz w:val="24"/>
      <w:szCs w:val="24"/>
    </w:rPr>
  </w:style>
  <w:style w:type="paragraph" w:customStyle="1" w:styleId="CharCharCharCharCharCharChar">
    <w:name w:val="Char Char Char Char Char Char Char"/>
    <w:basedOn w:val="af2"/>
    <w:rPr>
      <w:rFonts w:ascii="Tahoma" w:hAnsi="Tahoma"/>
      <w:sz w:val="24"/>
      <w:szCs w:val="20"/>
    </w:rPr>
  </w:style>
  <w:style w:type="paragraph" w:customStyle="1" w:styleId="QB8">
    <w:name w:val="QB表"/>
    <w:basedOn w:val="QB0"/>
    <w:next w:val="QB0"/>
    <w:pPr>
      <w:tabs>
        <w:tab w:val="left" w:pos="360"/>
      </w:tabs>
      <w:ind w:left="360" w:firstLineChars="0" w:hanging="360"/>
      <w:jc w:val="center"/>
    </w:pPr>
  </w:style>
  <w:style w:type="paragraph" w:customStyle="1" w:styleId="ParaChar">
    <w:name w:val="默认段落字体 Para Char"/>
    <w:basedOn w:val="af2"/>
    <w:semiHidden/>
    <w:pPr>
      <w:widowControl/>
    </w:pPr>
    <w:rPr>
      <w:rFonts w:ascii="Times New Roman" w:eastAsia="Times New Roman" w:hAnsi="Times New Roman" w:cs="Arial"/>
    </w:rPr>
  </w:style>
  <w:style w:type="paragraph" w:customStyle="1" w:styleId="2fb">
    <w:name w:val="样式 首行缩进:  2 字符"/>
    <w:basedOn w:val="af2"/>
    <w:pPr>
      <w:spacing w:line="360" w:lineRule="auto"/>
      <w:ind w:firstLineChars="200" w:firstLine="200"/>
    </w:pPr>
    <w:rPr>
      <w:rFonts w:ascii="Times New Roman" w:hAnsi="Times New Roman" w:cs="宋体"/>
      <w:szCs w:val="20"/>
    </w:rPr>
  </w:style>
  <w:style w:type="paragraph" w:customStyle="1" w:styleId="CharCharCharCharCharCharCharCharChar">
    <w:name w:val="Char Char Char Char Char Char Char Char Char"/>
    <w:basedOn w:val="af2"/>
    <w:rPr>
      <w:rFonts w:ascii="Tahoma" w:hAnsi="Tahoma"/>
      <w:sz w:val="24"/>
    </w:rPr>
  </w:style>
  <w:style w:type="paragraph" w:customStyle="1" w:styleId="affffff7">
    <w:name w:val="封面标题"/>
    <w:pPr>
      <w:spacing w:line="360" w:lineRule="auto"/>
      <w:jc w:val="center"/>
    </w:pPr>
    <w:rPr>
      <w:rFonts w:ascii="Times New Roman" w:eastAsia="宋体" w:hAnsi="Times New Roman" w:cs="Times New Roman"/>
      <w:b/>
      <w:color w:val="000000"/>
      <w:sz w:val="44"/>
    </w:rPr>
  </w:style>
  <w:style w:type="paragraph" w:customStyle="1" w:styleId="QB30">
    <w:name w:val="QB标题3"/>
    <w:basedOn w:val="QB2"/>
    <w:link w:val="QB3Char"/>
    <w:pPr>
      <w:spacing w:line="415" w:lineRule="auto"/>
      <w:ind w:left="900" w:hanging="420"/>
      <w:outlineLvl w:val="2"/>
    </w:pPr>
  </w:style>
  <w:style w:type="paragraph" w:customStyle="1" w:styleId="015">
    <w:name w:val="样式 正文（首行缩进两字）表正文正文非缩进 + 首行缩进:  0 厘米 行距: 1.5 倍行距"/>
    <w:basedOn w:val="afb"/>
    <w:pPr>
      <w:autoSpaceDE/>
      <w:autoSpaceDN/>
      <w:adjustRightInd/>
      <w:spacing w:line="360" w:lineRule="auto"/>
      <w:ind w:firstLine="0"/>
      <w:jc w:val="both"/>
    </w:pPr>
    <w:rPr>
      <w:rFonts w:ascii="Times New Roman" w:eastAsia="仿宋_GB2312" w:hAnsi="Times New Roman"/>
      <w:kern w:val="2"/>
      <w:sz w:val="24"/>
    </w:rPr>
  </w:style>
  <w:style w:type="paragraph" w:customStyle="1" w:styleId="2fc">
    <w:name w:val="样式 !图片题注 + 首行缩进:  2 字符"/>
    <w:basedOn w:val="affffff6"/>
    <w:pPr>
      <w:ind w:firstLine="480"/>
    </w:pPr>
    <w:rPr>
      <w:szCs w:val="20"/>
    </w:rPr>
  </w:style>
  <w:style w:type="paragraph" w:customStyle="1" w:styleId="affffff8">
    <w:name w:val="表格标题(居中)"/>
    <w:basedOn w:val="af2"/>
    <w:pPr>
      <w:snapToGrid w:val="0"/>
      <w:spacing w:line="300" w:lineRule="auto"/>
      <w:jc w:val="center"/>
    </w:pPr>
    <w:rPr>
      <w:rFonts w:ascii="Times New Roman" w:eastAsia="黑体" w:hAnsi="Times New Roman"/>
      <w:sz w:val="24"/>
      <w:szCs w:val="20"/>
    </w:rPr>
  </w:style>
  <w:style w:type="paragraph" w:customStyle="1" w:styleId="1">
    <w:name w:val="列表项目符号 1"/>
    <w:basedOn w:val="afd"/>
    <w:pPr>
      <w:widowControl/>
      <w:numPr>
        <w:numId w:val="21"/>
      </w:numPr>
      <w:tabs>
        <w:tab w:val="clear" w:pos="432"/>
        <w:tab w:val="clear" w:pos="960"/>
        <w:tab w:val="left" w:pos="360"/>
      </w:tabs>
      <w:spacing w:line="360" w:lineRule="exact"/>
    </w:pPr>
    <w:rPr>
      <w:rFonts w:ascii="Garamond" w:eastAsia="楷体_GB2312" w:hAnsi="Garamond"/>
      <w:sz w:val="24"/>
    </w:rPr>
  </w:style>
  <w:style w:type="paragraph" w:customStyle="1" w:styleId="CharChar1Char">
    <w:name w:val="Char Char1 Char"/>
    <w:basedOn w:val="af2"/>
    <w:pPr>
      <w:widowControl/>
      <w:spacing w:line="360" w:lineRule="auto"/>
      <w:ind w:firstLineChars="200" w:firstLine="200"/>
    </w:pPr>
    <w:rPr>
      <w:rFonts w:ascii="Tahoma" w:hAnsi="Tahoma"/>
      <w:kern w:val="0"/>
      <w:sz w:val="24"/>
      <w:szCs w:val="20"/>
    </w:rPr>
  </w:style>
  <w:style w:type="paragraph" w:customStyle="1" w:styleId="QB1">
    <w:name w:val="QB标题1"/>
    <w:basedOn w:val="10"/>
    <w:link w:val="QB1Char"/>
    <w:pPr>
      <w:numPr>
        <w:numId w:val="22"/>
      </w:numPr>
      <w:tabs>
        <w:tab w:val="left" w:pos="840"/>
        <w:tab w:val="left" w:pos="2040"/>
      </w:tabs>
      <w:spacing w:before="340" w:after="330" w:line="578" w:lineRule="auto"/>
      <w:ind w:left="2040"/>
      <w:jc w:val="both"/>
    </w:pPr>
    <w:rPr>
      <w:rFonts w:ascii="黑体" w:eastAsia="黑体" w:hAnsi="Times New Roman" w:cs="Times New Roman"/>
      <w:b w:val="0"/>
      <w:sz w:val="21"/>
      <w:szCs w:val="21"/>
      <w:lang w:val="zh-CN"/>
    </w:rPr>
  </w:style>
  <w:style w:type="character" w:customStyle="1" w:styleId="affffff9">
    <w:name w:val="题注 字符"/>
    <w:rPr>
      <w:rFonts w:ascii="Arial" w:eastAsia="黑体" w:hAnsi="Arial" w:cs="Arial"/>
      <w:kern w:val="2"/>
      <w:lang w:val="en-US" w:eastAsia="zh-CN" w:bidi="ar-SA"/>
    </w:rPr>
  </w:style>
  <w:style w:type="paragraph" w:customStyle="1" w:styleId="30175">
    <w:name w:val="样式 目录 3 + 左侧:  0 厘米 悬挂缩进: 1.75 字符"/>
    <w:basedOn w:val="34"/>
    <w:pPr>
      <w:tabs>
        <w:tab w:val="right" w:leader="dot" w:pos="8438"/>
      </w:tabs>
      <w:spacing w:line="360" w:lineRule="auto"/>
      <w:ind w:leftChars="0" w:left="368" w:hangingChars="175" w:hanging="368"/>
    </w:pPr>
    <w:rPr>
      <w:rFonts w:ascii="Times New Roman" w:eastAsia="宋体" w:hAnsi="Times New Roman" w:cs="宋体"/>
      <w:kern w:val="0"/>
      <w:szCs w:val="20"/>
    </w:rPr>
  </w:style>
  <w:style w:type="paragraph" w:customStyle="1" w:styleId="301751">
    <w:name w:val="样式 目录 3 + 左侧:  0 厘米 悬挂缩进: 1.75 字符1"/>
    <w:basedOn w:val="34"/>
    <w:pPr>
      <w:tabs>
        <w:tab w:val="right" w:leader="dot" w:pos="8438"/>
      </w:tabs>
      <w:spacing w:line="360" w:lineRule="auto"/>
      <w:ind w:leftChars="0" w:left="368" w:hangingChars="175" w:hanging="368"/>
    </w:pPr>
    <w:rPr>
      <w:rFonts w:ascii="Times New Roman" w:eastAsia="宋体" w:hAnsi="Times New Roman" w:cs="宋体"/>
      <w:kern w:val="0"/>
      <w:szCs w:val="20"/>
    </w:rPr>
  </w:style>
  <w:style w:type="paragraph" w:customStyle="1" w:styleId="301752">
    <w:name w:val="样式 目录 3 + 左侧:  0 厘米 悬挂缩进: 1.75 字符2"/>
    <w:basedOn w:val="34"/>
    <w:pPr>
      <w:tabs>
        <w:tab w:val="right" w:leader="dot" w:pos="8438"/>
      </w:tabs>
      <w:spacing w:line="360" w:lineRule="auto"/>
      <w:ind w:leftChars="0" w:left="368" w:hangingChars="175" w:hanging="368"/>
    </w:pPr>
    <w:rPr>
      <w:rFonts w:ascii="Times New Roman" w:eastAsia="宋体" w:hAnsi="Times New Roman" w:cs="宋体"/>
      <w:kern w:val="0"/>
      <w:szCs w:val="20"/>
    </w:rPr>
  </w:style>
  <w:style w:type="character" w:customStyle="1" w:styleId="2Char0">
    <w:name w:val="正文首行缩进 2 Char"/>
    <w:basedOn w:val="Char10"/>
    <w:link w:val="28"/>
    <w:rPr>
      <w:rFonts w:ascii="Times New Roman" w:eastAsia="宋体" w:hAnsi="Times New Roman" w:cs="Times New Roman"/>
      <w:kern w:val="0"/>
      <w:sz w:val="28"/>
      <w:szCs w:val="24"/>
    </w:rPr>
  </w:style>
  <w:style w:type="paragraph" w:customStyle="1" w:styleId="affffffa">
    <w:name w:val="一级标题"/>
    <w:next w:val="af2"/>
    <w:pPr>
      <w:pageBreakBefore/>
      <w:tabs>
        <w:tab w:val="left" w:pos="709"/>
      </w:tabs>
      <w:snapToGrid w:val="0"/>
      <w:spacing w:before="120" w:after="120"/>
      <w:ind w:left="425" w:hanging="425"/>
      <w:outlineLvl w:val="0"/>
    </w:pPr>
    <w:rPr>
      <w:rFonts w:ascii="Times New Roman" w:eastAsia="黑体" w:hAnsi="Times New Roman" w:cs="Times New Roman"/>
      <w:kern w:val="2"/>
      <w:sz w:val="28"/>
      <w:szCs w:val="24"/>
    </w:rPr>
  </w:style>
  <w:style w:type="paragraph" w:customStyle="1" w:styleId="xl63">
    <w:name w:val="xl63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b/>
      <w:bCs/>
      <w:color w:val="000000"/>
      <w:kern w:val="0"/>
      <w:sz w:val="20"/>
      <w:szCs w:val="20"/>
    </w:rPr>
  </w:style>
  <w:style w:type="paragraph" w:customStyle="1" w:styleId="xl64">
    <w:name w:val="xl64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Cs w:val="21"/>
    </w:rPr>
  </w:style>
  <w:style w:type="paragraph" w:customStyle="1" w:styleId="xl65">
    <w:name w:val="xl65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kern w:val="0"/>
      <w:szCs w:val="21"/>
    </w:rPr>
  </w:style>
  <w:style w:type="paragraph" w:customStyle="1" w:styleId="xl66">
    <w:name w:val="xl66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宋体" w:hAnsi="宋体" w:cs="宋体"/>
      <w:color w:val="000000"/>
      <w:kern w:val="0"/>
      <w:sz w:val="20"/>
      <w:szCs w:val="20"/>
    </w:rPr>
  </w:style>
  <w:style w:type="paragraph" w:customStyle="1" w:styleId="xl67">
    <w:name w:val="xl67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xl68">
    <w:name w:val="xl68"/>
    <w:basedOn w:val="af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hAnsi="Times New Roman"/>
      <w:color w:val="000000"/>
      <w:kern w:val="0"/>
      <w:sz w:val="20"/>
      <w:szCs w:val="20"/>
    </w:rPr>
  </w:style>
  <w:style w:type="character" w:customStyle="1" w:styleId="l-btn-left">
    <w:name w:val="l-btn-left"/>
    <w:basedOn w:val="af3"/>
  </w:style>
  <w:style w:type="character" w:customStyle="1" w:styleId="Char29">
    <w:name w:val="批注文字 Char2"/>
    <w:uiPriority w:val="99"/>
    <w:rPr>
      <w:rFonts w:ascii="Times New Roman" w:hAnsi="Times New Roman"/>
      <w:kern w:val="2"/>
      <w:sz w:val="21"/>
      <w:szCs w:val="24"/>
    </w:rPr>
  </w:style>
  <w:style w:type="character" w:customStyle="1" w:styleId="l-btn-left3">
    <w:name w:val="l-btn-left3"/>
    <w:basedOn w:val="af3"/>
  </w:style>
  <w:style w:type="character" w:customStyle="1" w:styleId="l-btn-text">
    <w:name w:val="l-btn-text"/>
    <w:rPr>
      <w:vertAlign w:val="baseline"/>
    </w:rPr>
  </w:style>
  <w:style w:type="character" w:customStyle="1" w:styleId="l-btn-left2">
    <w:name w:val="l-btn-left2"/>
    <w:basedOn w:val="af3"/>
  </w:style>
  <w:style w:type="character" w:customStyle="1" w:styleId="Charfd">
    <w:name w:val="正文. Char"/>
    <w:link w:val="affffffb"/>
    <w:locked/>
    <w:rPr>
      <w:rFonts w:ascii="Arial" w:hAnsi="Arial"/>
    </w:rPr>
  </w:style>
  <w:style w:type="paragraph" w:customStyle="1" w:styleId="affffffb">
    <w:name w:val="正文."/>
    <w:link w:val="Charfd"/>
    <w:pPr>
      <w:spacing w:line="300" w:lineRule="auto"/>
    </w:pPr>
    <w:rPr>
      <w:rFonts w:ascii="Arial" w:hAnsi="Arial"/>
      <w:kern w:val="2"/>
      <w:sz w:val="21"/>
      <w:szCs w:val="22"/>
    </w:rPr>
  </w:style>
  <w:style w:type="character" w:customStyle="1" w:styleId="l-btn-left1">
    <w:name w:val="l-btn-left1"/>
    <w:basedOn w:val="af3"/>
  </w:style>
  <w:style w:type="character" w:customStyle="1" w:styleId="1fd">
    <w:name w:val="标题 字符1"/>
    <w:rPr>
      <w:rFonts w:ascii="Cambria" w:hAnsi="Cambria"/>
      <w:b/>
      <w:bCs/>
      <w:sz w:val="32"/>
      <w:szCs w:val="32"/>
    </w:rPr>
  </w:style>
  <w:style w:type="character" w:customStyle="1" w:styleId="l-btn-empty">
    <w:name w:val="l-btn-empty"/>
    <w:basedOn w:val="af3"/>
  </w:style>
  <w:style w:type="character" w:customStyle="1" w:styleId="l-btn-icon-right">
    <w:name w:val="l-btn-icon-right"/>
    <w:basedOn w:val="af3"/>
  </w:style>
  <w:style w:type="character" w:customStyle="1" w:styleId="l-btn-icon-left">
    <w:name w:val="l-btn-icon-left"/>
    <w:basedOn w:val="af3"/>
  </w:style>
  <w:style w:type="paragraph" w:customStyle="1" w:styleId="affffffc">
    <w:name w:val="封面中文名称"/>
    <w:basedOn w:val="aff4"/>
    <w:pPr>
      <w:spacing w:after="0"/>
      <w:jc w:val="center"/>
    </w:pPr>
    <w:rPr>
      <w:rFonts w:ascii="黑体" w:eastAsia="黑体" w:hAnsi="Times New Roman" w:cs="Times New Roman"/>
      <w:b/>
      <w:spacing w:val="80"/>
      <w:sz w:val="44"/>
      <w:szCs w:val="24"/>
    </w:rPr>
  </w:style>
  <w:style w:type="paragraph" w:customStyle="1" w:styleId="QB9">
    <w:name w:val="QB前言"/>
    <w:basedOn w:val="QB1"/>
    <w:pPr>
      <w:keepNext w:val="0"/>
      <w:keepLines w:val="0"/>
      <w:numPr>
        <w:numId w:val="0"/>
      </w:numPr>
      <w:tabs>
        <w:tab w:val="clear" w:pos="840"/>
        <w:tab w:val="left" w:pos="425"/>
      </w:tabs>
      <w:spacing w:before="0" w:after="0" w:line="415" w:lineRule="auto"/>
      <w:jc w:val="center"/>
    </w:pPr>
    <w:rPr>
      <w:bCs w:val="0"/>
      <w:kern w:val="2"/>
      <w:sz w:val="32"/>
      <w:lang w:val="en-US"/>
    </w:rPr>
  </w:style>
  <w:style w:type="paragraph" w:customStyle="1" w:styleId="QB">
    <w:name w:val="QB附录"/>
    <w:basedOn w:val="10"/>
    <w:pPr>
      <w:keepNext w:val="0"/>
      <w:keepLines w:val="0"/>
      <w:numPr>
        <w:numId w:val="23"/>
      </w:numPr>
      <w:tabs>
        <w:tab w:val="left" w:pos="665"/>
      </w:tabs>
      <w:spacing w:line="415" w:lineRule="auto"/>
      <w:ind w:leftChars="100" w:left="240" w:rightChars="100" w:right="240"/>
      <w:jc w:val="both"/>
    </w:pPr>
    <w:rPr>
      <w:rFonts w:ascii="黑体" w:eastAsia="黑体" w:hAnsi="黑体" w:cs="Times New Roman"/>
      <w:b w:val="0"/>
      <w:bCs w:val="0"/>
      <w:kern w:val="2"/>
      <w:sz w:val="21"/>
      <w:szCs w:val="24"/>
    </w:rPr>
  </w:style>
  <w:style w:type="paragraph" w:customStyle="1" w:styleId="affffffd">
    <w:name w:val="合同管理系统页眉样式"/>
    <w:basedOn w:val="affe"/>
    <w:pPr>
      <w:jc w:val="both"/>
    </w:pPr>
    <w:rPr>
      <w:rFonts w:ascii="Times New Roman" w:eastAsia="宋体" w:hAnsi="Times New Roman" w:cs="Times New Roman"/>
    </w:rPr>
  </w:style>
  <w:style w:type="paragraph" w:customStyle="1" w:styleId="a4">
    <w:name w:val="！自定正文"/>
    <w:basedOn w:val="af2"/>
    <w:pPr>
      <w:numPr>
        <w:ilvl w:val="1"/>
        <w:numId w:val="24"/>
      </w:numPr>
      <w:spacing w:before="80" w:after="160" w:line="320" w:lineRule="atLeast"/>
      <w:ind w:left="0" w:firstLineChars="200" w:firstLine="200"/>
      <w:textAlignment w:val="baseline"/>
    </w:pPr>
    <w:rPr>
      <w:kern w:val="0"/>
      <w:sz w:val="20"/>
    </w:rPr>
  </w:style>
  <w:style w:type="paragraph" w:customStyle="1" w:styleId="affffffe">
    <w:name w:val="合同管理系统页脚样式"/>
    <w:basedOn w:val="affc"/>
    <w:rPr>
      <w:rFonts w:ascii="Times New Roman" w:eastAsia="宋体" w:hAnsi="Times New Roman" w:cs="Times New Roman"/>
      <w:kern w:val="0"/>
      <w:szCs w:val="21"/>
    </w:rPr>
  </w:style>
  <w:style w:type="paragraph" w:customStyle="1" w:styleId="afffffff">
    <w:name w:val="样式 文档正文 + 宋体 小四"/>
    <w:basedOn w:val="af2"/>
    <w:pPr>
      <w:adjustRightInd w:val="0"/>
      <w:spacing w:line="440" w:lineRule="atLeast"/>
      <w:ind w:firstLine="567"/>
      <w:textAlignment w:val="baseline"/>
    </w:pPr>
    <w:rPr>
      <w:rFonts w:ascii="Times New Roman" w:hAnsi="Times New Roman"/>
      <w:spacing w:val="4"/>
      <w:sz w:val="24"/>
    </w:rPr>
  </w:style>
  <w:style w:type="paragraph" w:customStyle="1" w:styleId="Char1CharCharCharCharCharChar">
    <w:name w:val="Char1 Char Char Char Char Char Char"/>
    <w:basedOn w:val="aff"/>
    <w:pPr>
      <w:shd w:val="clear" w:color="auto" w:fill="000080"/>
      <w:spacing w:line="360" w:lineRule="auto"/>
      <w:ind w:firstLine="397"/>
    </w:pPr>
    <w:rPr>
      <w:rFonts w:ascii="Tahoma" w:hAnsi="Tahoma"/>
      <w:sz w:val="24"/>
      <w:szCs w:val="24"/>
    </w:rPr>
  </w:style>
  <w:style w:type="paragraph" w:customStyle="1" w:styleId="QB20">
    <w:name w:val="样式 QB正文 + 首行缩进:  2 字符"/>
    <w:basedOn w:val="QB0"/>
    <w:pPr>
      <w:ind w:firstLine="420"/>
    </w:pPr>
    <w:rPr>
      <w:rFonts w:cs="宋体"/>
      <w:kern w:val="0"/>
      <w:szCs w:val="20"/>
    </w:rPr>
  </w:style>
  <w:style w:type="character" w:customStyle="1" w:styleId="310">
    <w:name w:val="标题 3 字符1"/>
    <w:rPr>
      <w:rFonts w:ascii="Arial" w:eastAsia="黑体" w:hAnsi="Arial" w:cs="Times New Roman"/>
      <w:sz w:val="24"/>
      <w:szCs w:val="24"/>
    </w:rPr>
  </w:style>
  <w:style w:type="paragraph" w:customStyle="1" w:styleId="000">
    <w:name w:val="00"/>
    <w:basedOn w:val="af2"/>
    <w:pPr>
      <w:widowControl/>
      <w:jc w:val="left"/>
    </w:pPr>
    <w:rPr>
      <w:rFonts w:ascii="宋体" w:hAnsi="宋体" w:cs="宋体"/>
      <w:kern w:val="0"/>
      <w:sz w:val="24"/>
    </w:rPr>
  </w:style>
  <w:style w:type="character" w:customStyle="1" w:styleId="BS-5">
    <w:name w:val="BS-正文 字符"/>
    <w:link w:val="BS-0"/>
    <w:uiPriority w:val="99"/>
    <w:rPr>
      <w:rFonts w:ascii="Times New Roman" w:eastAsia="宋体" w:hAnsi="Times New Roman" w:cs="Times New Roman"/>
      <w:szCs w:val="21"/>
    </w:rPr>
  </w:style>
  <w:style w:type="character" w:customStyle="1" w:styleId="Charfe">
    <w:name w:val="文档正文 Char"/>
    <w:rPr>
      <w:rFonts w:ascii="长城仿宋"/>
      <w:sz w:val="21"/>
    </w:rPr>
  </w:style>
  <w:style w:type="paragraph" w:customStyle="1" w:styleId="afffffff0">
    <w:name w:val="封面"/>
    <w:basedOn w:val="af2"/>
    <w:pPr>
      <w:adjustRightInd w:val="0"/>
      <w:spacing w:before="360" w:after="360" w:line="312" w:lineRule="atLeast"/>
      <w:ind w:firstLine="624"/>
      <w:jc w:val="center"/>
      <w:textAlignment w:val="baseline"/>
    </w:pPr>
    <w:rPr>
      <w:rFonts w:ascii="长城粗隶书" w:eastAsia="长城粗隶书" w:hAnsi="Times New Roman"/>
      <w:spacing w:val="20"/>
      <w:kern w:val="0"/>
      <w:sz w:val="44"/>
      <w:szCs w:val="20"/>
    </w:rPr>
  </w:style>
  <w:style w:type="paragraph" w:customStyle="1" w:styleId="3f4">
    <w:name w:val="标题3"/>
    <w:basedOn w:val="af2"/>
    <w:rPr>
      <w:rFonts w:ascii="Times New Roman" w:hAnsi="Times New Roman"/>
      <w:sz w:val="24"/>
    </w:rPr>
  </w:style>
  <w:style w:type="paragraph" w:customStyle="1" w:styleId="12">
    <w:name w:val="标题1"/>
    <w:basedOn w:val="af2"/>
    <w:pPr>
      <w:numPr>
        <w:numId w:val="25"/>
      </w:numPr>
      <w:ind w:firstLine="0"/>
    </w:pPr>
    <w:rPr>
      <w:rFonts w:ascii="黑体" w:eastAsia="黑体" w:hAnsi="宋体"/>
      <w:b/>
      <w:bCs/>
      <w:sz w:val="28"/>
    </w:rPr>
  </w:style>
  <w:style w:type="paragraph" w:customStyle="1" w:styleId="Afffffff1">
    <w:name w:val="目录A"/>
    <w:basedOn w:val="af2"/>
    <w:pPr>
      <w:tabs>
        <w:tab w:val="right" w:pos="9180"/>
      </w:tabs>
      <w:spacing w:line="440" w:lineRule="atLeast"/>
      <w:ind w:left="360"/>
    </w:pPr>
    <w:rPr>
      <w:rFonts w:ascii="宋体" w:hAnsi="Times New Roman"/>
      <w:b/>
      <w:bCs/>
      <w:caps/>
      <w:color w:val="000000"/>
      <w:sz w:val="24"/>
    </w:rPr>
  </w:style>
  <w:style w:type="paragraph" w:customStyle="1" w:styleId="CharCharChar1Char2CharCharChar">
    <w:name w:val="Char Char Char1 Char2 Char Char Char"/>
    <w:basedOn w:val="af2"/>
    <w:pPr>
      <w:widowControl/>
      <w:spacing w:after="160" w:line="240" w:lineRule="exact"/>
      <w:jc w:val="lef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dashdsddRomanlistLevel3-iH5h5SecondSubheadin">
    <w:name w:val="样式 标题 5dashdsddRoman listLevel 3 - iH5h5Second Subheadin..."/>
    <w:basedOn w:val="af2"/>
    <w:pPr>
      <w:ind w:firstLineChars="257" w:firstLine="257"/>
    </w:pPr>
    <w:rPr>
      <w:rFonts w:ascii="Times New Roman" w:hAnsi="Times New Roman"/>
    </w:rPr>
  </w:style>
  <w:style w:type="character" w:customStyle="1" w:styleId="Char1">
    <w:name w:val="注释标题 Char"/>
    <w:basedOn w:val="af3"/>
    <w:link w:val="af8"/>
    <w:rPr>
      <w:rFonts w:ascii="宋体" w:eastAsia="宋体" w:hAnsi="Times New Roman" w:cs="Times New Roman"/>
      <w:sz w:val="24"/>
      <w:szCs w:val="20"/>
    </w:rPr>
  </w:style>
  <w:style w:type="paragraph" w:customStyle="1" w:styleId="ParaCharCharCharCharCharCharCharCharCharCharCharCharCharCharCharCharCharCharCharCharCharCharCharCharChar">
    <w:name w:val="默认段落字体 Para Char Char Char Char Char Char Char Char Char Char Char Char Char Char Char Char Char Char Char Char Char Char Char Char Char"/>
    <w:basedOn w:val="aff"/>
    <w:pPr>
      <w:shd w:val="clear" w:color="auto" w:fill="000080"/>
    </w:pPr>
    <w:rPr>
      <w:rFonts w:ascii="Tahoma" w:hAnsi="Tahoma"/>
      <w:sz w:val="24"/>
      <w:szCs w:val="24"/>
    </w:rPr>
  </w:style>
  <w:style w:type="paragraph" w:customStyle="1" w:styleId="3TitreCBoldHeadbhh3H3level3PIM3Level3HeadHe1">
    <w:name w:val="样式 标题 3Titre CBold Headbhh3H3level_3PIM 3Level 3 HeadHe...1"/>
    <w:basedOn w:val="30"/>
    <w:pPr>
      <w:widowControl/>
      <w:numPr>
        <w:ilvl w:val="0"/>
        <w:numId w:val="0"/>
      </w:numPr>
      <w:spacing w:before="120" w:line="430" w:lineRule="exact"/>
      <w:jc w:val="both"/>
    </w:pPr>
    <w:rPr>
      <w:rFonts w:ascii="宋体" w:hAnsi="Times New Roman" w:cs="宋体"/>
      <w:kern w:val="0"/>
      <w:szCs w:val="20"/>
    </w:rPr>
  </w:style>
  <w:style w:type="paragraph" w:customStyle="1" w:styleId="2TitreBHeading2HiddenH2Heading2CCBS2head">
    <w:name w:val="样式 标题 2Titre BHeading 2 HiddenH2Heading 2 CCBS第一章 标题 2head..."/>
    <w:basedOn w:val="2"/>
    <w:pPr>
      <w:numPr>
        <w:ilvl w:val="0"/>
        <w:numId w:val="0"/>
      </w:numPr>
      <w:spacing w:before="120" w:line="430" w:lineRule="exact"/>
      <w:jc w:val="both"/>
    </w:pPr>
    <w:rPr>
      <w:rFonts w:ascii="宋体" w:hAnsi="宋体" w:cs="宋体"/>
      <w:color w:val="000000"/>
      <w:szCs w:val="20"/>
    </w:rPr>
  </w:style>
  <w:style w:type="paragraph" w:customStyle="1" w:styleId="CharCharCharCharCharChar2CharCharCharChar">
    <w:name w:val="Char Char Char Char Char Char2 Char Char Char Char"/>
    <w:basedOn w:val="af2"/>
    <w:pPr>
      <w:numPr>
        <w:numId w:val="26"/>
      </w:numPr>
      <w:spacing w:line="360" w:lineRule="auto"/>
      <w:ind w:firstLine="0"/>
    </w:pPr>
    <w:rPr>
      <w:rFonts w:ascii="Tahoma" w:hAnsi="Tahoma"/>
      <w:sz w:val="24"/>
      <w:szCs w:val="20"/>
    </w:rPr>
  </w:style>
  <w:style w:type="paragraph" w:customStyle="1" w:styleId="QBa">
    <w:name w:val="QB表内文字"/>
    <w:basedOn w:val="af2"/>
    <w:link w:val="QBChar0"/>
    <w:pPr>
      <w:autoSpaceDE w:val="0"/>
      <w:autoSpaceDN w:val="0"/>
    </w:pPr>
    <w:rPr>
      <w:rFonts w:ascii="宋体" w:hAnsi="Times New Roman"/>
      <w:kern w:val="0"/>
      <w:szCs w:val="20"/>
    </w:rPr>
  </w:style>
  <w:style w:type="table" w:customStyle="1" w:styleId="59">
    <w:name w:val="网格型5"/>
    <w:basedOn w:val="af4"/>
    <w:pPr>
      <w:widowControl w:val="0"/>
      <w:autoSpaceDE w:val="0"/>
      <w:autoSpaceDN w:val="0"/>
      <w:adjustRightInd w:val="0"/>
      <w:jc w:val="both"/>
      <w:textAlignment w:val="baseline"/>
    </w:pPr>
    <w:rPr>
      <w:rFonts w:ascii="Times New Roman" w:eastAsia="宋体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ZTE4">
    <w:name w:val="ZTE标题4"/>
    <w:basedOn w:val="af2"/>
    <w:pPr>
      <w:keepNext/>
      <w:widowControl/>
      <w:tabs>
        <w:tab w:val="left" w:pos="1276"/>
      </w:tabs>
      <w:spacing w:before="200" w:after="120"/>
      <w:ind w:left="1276" w:hanging="1276"/>
      <w:jc w:val="left"/>
      <w:outlineLvl w:val="3"/>
    </w:pPr>
    <w:rPr>
      <w:rFonts w:ascii="Arial" w:hAnsi="Arial"/>
      <w:b/>
      <w:kern w:val="0"/>
      <w:szCs w:val="21"/>
      <w:lang w:val="pt-BR" w:eastAsia="en-US"/>
    </w:rPr>
  </w:style>
  <w:style w:type="paragraph" w:customStyle="1" w:styleId="ZTE5">
    <w:name w:val="ZTE标题5"/>
    <w:basedOn w:val="af2"/>
    <w:pPr>
      <w:widowControl/>
      <w:tabs>
        <w:tab w:val="left" w:pos="1276"/>
      </w:tabs>
      <w:spacing w:before="160" w:after="120"/>
      <w:ind w:left="1276" w:hanging="1276"/>
      <w:jc w:val="left"/>
    </w:pPr>
    <w:rPr>
      <w:rFonts w:ascii="Times New Roman" w:hAnsi="Times New Roman"/>
      <w:b/>
      <w:kern w:val="0"/>
      <w:szCs w:val="21"/>
    </w:rPr>
  </w:style>
  <w:style w:type="paragraph" w:customStyle="1" w:styleId="ZTE6">
    <w:name w:val="ZTE标题6"/>
    <w:basedOn w:val="ZTE5"/>
    <w:pPr>
      <w:spacing w:before="120"/>
    </w:pPr>
  </w:style>
  <w:style w:type="paragraph" w:customStyle="1" w:styleId="QB80">
    <w:name w:val="QB标题8"/>
    <w:basedOn w:val="2"/>
    <w:pPr>
      <w:numPr>
        <w:ilvl w:val="0"/>
        <w:numId w:val="0"/>
      </w:numPr>
      <w:autoSpaceDE w:val="0"/>
      <w:autoSpaceDN w:val="0"/>
      <w:adjustRightInd w:val="0"/>
      <w:spacing w:before="260" w:after="260" w:line="416" w:lineRule="auto"/>
      <w:jc w:val="both"/>
      <w:textAlignment w:val="baseline"/>
    </w:pPr>
    <w:rPr>
      <w:rFonts w:ascii="Arial" w:eastAsia="黑体" w:hAnsi="Arial" w:cs="Times New Roman"/>
      <w:b w:val="0"/>
      <w:kern w:val="0"/>
      <w:sz w:val="21"/>
    </w:rPr>
  </w:style>
  <w:style w:type="paragraph" w:customStyle="1" w:styleId="Char">
    <w:name w:val="正文（带编号） Char"/>
    <w:basedOn w:val="af2"/>
    <w:link w:val="CharChar4"/>
    <w:pPr>
      <w:numPr>
        <w:numId w:val="27"/>
      </w:numPr>
      <w:spacing w:line="360" w:lineRule="auto"/>
      <w:ind w:firstLine="0"/>
      <w:jc w:val="left"/>
    </w:pPr>
    <w:rPr>
      <w:rFonts w:ascii="Times New Roman" w:hAnsi="Times New Roman"/>
      <w:lang w:val="en-GB"/>
    </w:rPr>
  </w:style>
  <w:style w:type="paragraph" w:customStyle="1" w:styleId="11">
    <w:name w:val="列项1"/>
    <w:basedOn w:val="af2"/>
    <w:link w:val="1Char3"/>
    <w:pPr>
      <w:numPr>
        <w:numId w:val="28"/>
      </w:numPr>
      <w:spacing w:line="360" w:lineRule="auto"/>
      <w:ind w:firstLine="0"/>
    </w:pPr>
    <w:rPr>
      <w:rFonts w:ascii="Times New Roman" w:hAnsi="Times New Roman"/>
      <w:lang w:val="en-GB"/>
    </w:rPr>
  </w:style>
  <w:style w:type="character" w:customStyle="1" w:styleId="1Char3">
    <w:name w:val="列项1 Char"/>
    <w:link w:val="11"/>
    <w:rPr>
      <w:rFonts w:ascii="Times New Roman" w:eastAsia="宋体" w:hAnsi="Times New Roman" w:cs="Times New Roman"/>
      <w:kern w:val="2"/>
      <w:sz w:val="21"/>
      <w:szCs w:val="24"/>
      <w:lang w:val="en-GB"/>
    </w:rPr>
  </w:style>
  <w:style w:type="character" w:customStyle="1" w:styleId="CharChar4">
    <w:name w:val="正文（带编号） Char Char"/>
    <w:link w:val="Char"/>
    <w:rPr>
      <w:rFonts w:ascii="Times New Roman" w:eastAsia="宋体" w:hAnsi="Times New Roman" w:cs="Times New Roman"/>
      <w:kern w:val="2"/>
      <w:sz w:val="21"/>
      <w:szCs w:val="24"/>
      <w:lang w:val="en-GB"/>
    </w:rPr>
  </w:style>
  <w:style w:type="paragraph" w:customStyle="1" w:styleId="QB19">
    <w:name w:val="QB标题19"/>
    <w:basedOn w:val="4"/>
    <w:pPr>
      <w:numPr>
        <w:ilvl w:val="0"/>
        <w:numId w:val="0"/>
      </w:numPr>
      <w:autoSpaceDE w:val="0"/>
      <w:autoSpaceDN w:val="0"/>
      <w:adjustRightInd w:val="0"/>
      <w:spacing w:before="280" w:after="290" w:line="376" w:lineRule="auto"/>
      <w:jc w:val="both"/>
      <w:textAlignment w:val="baseline"/>
    </w:pPr>
    <w:rPr>
      <w:rFonts w:ascii="Arial" w:eastAsia="黑体" w:hAnsi="Arial" w:cs="Times New Roman"/>
      <w:b w:val="0"/>
      <w:kern w:val="0"/>
    </w:rPr>
  </w:style>
  <w:style w:type="character" w:customStyle="1" w:styleId="QB3Char">
    <w:name w:val="QB标题3 Char"/>
    <w:link w:val="QB30"/>
    <w:rPr>
      <w:rFonts w:ascii="宋体" w:hAnsi="宋体"/>
      <w:bCs/>
      <w:sz w:val="24"/>
      <w:szCs w:val="24"/>
    </w:rPr>
  </w:style>
  <w:style w:type="paragraph" w:customStyle="1" w:styleId="afffffff2">
    <w:name w:val="目录"/>
    <w:basedOn w:val="af2"/>
    <w:next w:val="affffd"/>
    <w:pPr>
      <w:adjustRightInd w:val="0"/>
      <w:spacing w:before="360" w:after="360" w:line="312" w:lineRule="atLeast"/>
      <w:jc w:val="center"/>
      <w:textAlignment w:val="baseline"/>
    </w:pPr>
    <w:rPr>
      <w:rFonts w:ascii="黑体" w:eastAsia="黑体" w:hAnsi="Times New Roman"/>
      <w:spacing w:val="20"/>
      <w:kern w:val="0"/>
      <w:sz w:val="32"/>
      <w:szCs w:val="20"/>
    </w:rPr>
  </w:style>
  <w:style w:type="paragraph" w:customStyle="1" w:styleId="p1">
    <w:name w:val="p1"/>
    <w:basedOn w:val="af2"/>
    <w:pPr>
      <w:widowControl/>
      <w:spacing w:before="240" w:after="120" w:line="312" w:lineRule="atLeast"/>
      <w:ind w:left="601" w:hanging="601"/>
    </w:pPr>
    <w:rPr>
      <w:rFonts w:ascii="宋体" w:hAnsi="宋体" w:cs="宋体"/>
      <w:b/>
      <w:kern w:val="0"/>
      <w:sz w:val="28"/>
    </w:rPr>
  </w:style>
  <w:style w:type="paragraph" w:customStyle="1" w:styleId="afffffff3">
    <w:name w:val="缺省文本"/>
    <w:basedOn w:val="af2"/>
    <w:pPr>
      <w:widowControl/>
      <w:autoSpaceDE w:val="0"/>
      <w:autoSpaceDN w:val="0"/>
      <w:jc w:val="left"/>
    </w:pPr>
    <w:rPr>
      <w:rFonts w:ascii="Times New Roman" w:hAnsi="宋体" w:cs="宋体"/>
      <w:kern w:val="0"/>
      <w:sz w:val="24"/>
    </w:rPr>
  </w:style>
  <w:style w:type="paragraph" w:customStyle="1" w:styleId="afffffff4">
    <w:name w:val="封面标准英文名称"/>
    <w:pPr>
      <w:widowControl w:val="0"/>
      <w:spacing w:before="370" w:line="400" w:lineRule="exact"/>
      <w:jc w:val="center"/>
    </w:pPr>
    <w:rPr>
      <w:rFonts w:ascii="Times New Roman" w:eastAsia="宋体" w:hAnsi="Times New Roman" w:cs="Times New Roman"/>
      <w:sz w:val="28"/>
    </w:rPr>
  </w:style>
  <w:style w:type="character" w:customStyle="1" w:styleId="tagname1">
    <w:name w:val="tagname1"/>
    <w:rPr>
      <w:b/>
      <w:bCs/>
    </w:rPr>
  </w:style>
  <w:style w:type="character" w:customStyle="1" w:styleId="Charff">
    <w:name w:val="附录二级条标题 Char"/>
    <w:basedOn w:val="Charff0"/>
    <w:link w:val="ac"/>
    <w:rPr>
      <w:rFonts w:ascii="黑体" w:eastAsia="黑体"/>
      <w:kern w:val="21"/>
      <w:sz w:val="21"/>
      <w:szCs w:val="22"/>
    </w:rPr>
  </w:style>
  <w:style w:type="character" w:customStyle="1" w:styleId="Charff0">
    <w:name w:val="附录一级条标题 Char"/>
    <w:basedOn w:val="Charff1"/>
    <w:link w:val="afffffff5"/>
    <w:rPr>
      <w:rFonts w:ascii="黑体" w:eastAsia="黑体"/>
      <w:kern w:val="21"/>
      <w:sz w:val="21"/>
      <w:szCs w:val="22"/>
    </w:rPr>
  </w:style>
  <w:style w:type="character" w:customStyle="1" w:styleId="Charff1">
    <w:name w:val="附录章标题 Char"/>
    <w:link w:val="ab"/>
    <w:rPr>
      <w:rFonts w:ascii="黑体" w:eastAsia="黑体"/>
      <w:kern w:val="21"/>
      <w:sz w:val="21"/>
      <w:szCs w:val="22"/>
    </w:rPr>
  </w:style>
  <w:style w:type="paragraph" w:customStyle="1" w:styleId="ab">
    <w:name w:val="附录章标题"/>
    <w:next w:val="afffffe"/>
    <w:link w:val="Charff1"/>
    <w:pPr>
      <w:numPr>
        <w:ilvl w:val="1"/>
        <w:numId w:val="29"/>
      </w:numPr>
      <w:wordWrap w:val="0"/>
      <w:overflowPunct w:val="0"/>
      <w:autoSpaceDE w:val="0"/>
      <w:spacing w:beforeLines="50" w:before="50" w:afterLines="50" w:after="50"/>
      <w:jc w:val="both"/>
      <w:textAlignment w:val="baseline"/>
      <w:outlineLvl w:val="1"/>
    </w:pPr>
    <w:rPr>
      <w:rFonts w:ascii="黑体" w:eastAsia="黑体"/>
      <w:kern w:val="21"/>
      <w:sz w:val="21"/>
      <w:szCs w:val="22"/>
    </w:rPr>
  </w:style>
  <w:style w:type="paragraph" w:customStyle="1" w:styleId="afffffff5">
    <w:name w:val="附录一级条标题"/>
    <w:basedOn w:val="ab"/>
    <w:next w:val="afffffe"/>
    <w:link w:val="Charff0"/>
    <w:pPr>
      <w:numPr>
        <w:ilvl w:val="0"/>
        <w:numId w:val="0"/>
      </w:numPr>
      <w:autoSpaceDN w:val="0"/>
      <w:spacing w:beforeLines="0" w:before="0" w:afterLines="0" w:after="0"/>
      <w:ind w:left="840"/>
      <w:outlineLvl w:val="2"/>
    </w:pPr>
  </w:style>
  <w:style w:type="paragraph" w:customStyle="1" w:styleId="ac">
    <w:name w:val="附录二级条标题"/>
    <w:basedOn w:val="afffffff5"/>
    <w:next w:val="afffffe"/>
    <w:link w:val="Charff"/>
    <w:pPr>
      <w:numPr>
        <w:ilvl w:val="2"/>
        <w:numId w:val="29"/>
      </w:numPr>
      <w:outlineLvl w:val="3"/>
    </w:pPr>
  </w:style>
  <w:style w:type="character" w:customStyle="1" w:styleId="afffffff6">
    <w:name w:val="发布"/>
    <w:rPr>
      <w:rFonts w:ascii="黑体" w:eastAsia="黑体"/>
      <w:spacing w:val="22"/>
      <w:w w:val="100"/>
      <w:position w:val="3"/>
      <w:sz w:val="28"/>
    </w:rPr>
  </w:style>
  <w:style w:type="character" w:customStyle="1" w:styleId="sh141">
    <w:name w:val="sh141"/>
    <w:rPr>
      <w:color w:val="2B2B2B"/>
      <w:sz w:val="18"/>
      <w:szCs w:val="18"/>
    </w:rPr>
  </w:style>
  <w:style w:type="character" w:customStyle="1" w:styleId="PeteAnslow">
    <w:name w:val="Pete Anslow"/>
    <w:semiHidden/>
    <w:rPr>
      <w:rFonts w:ascii="Arial" w:eastAsia="宋体" w:hAnsi="Arial" w:cs="Arial"/>
      <w:color w:val="000080"/>
      <w:kern w:val="2"/>
      <w:sz w:val="20"/>
      <w:szCs w:val="20"/>
      <w:lang w:val="en-US" w:eastAsia="zh-CN" w:bidi="ar-SA"/>
    </w:rPr>
  </w:style>
  <w:style w:type="character" w:customStyle="1" w:styleId="FigureTextChar">
    <w:name w:val="Figure Text Char"/>
    <w:link w:val="FigureText"/>
    <w:rPr>
      <w:rFonts w:cs="Arial"/>
      <w:sz w:val="18"/>
      <w:szCs w:val="18"/>
      <w:lang w:eastAsia="en-US"/>
    </w:rPr>
  </w:style>
  <w:style w:type="paragraph" w:customStyle="1" w:styleId="FigureText">
    <w:name w:val="Figure Text"/>
    <w:link w:val="FigureTextChar"/>
    <w:pPr>
      <w:widowControl w:val="0"/>
      <w:adjustRightInd w:val="0"/>
      <w:snapToGrid w:val="0"/>
      <w:spacing w:line="240" w:lineRule="atLeast"/>
    </w:pPr>
    <w:rPr>
      <w:rFonts w:cs="Arial"/>
      <w:kern w:val="2"/>
      <w:sz w:val="18"/>
      <w:szCs w:val="18"/>
      <w:lang w:eastAsia="en-US"/>
    </w:rPr>
  </w:style>
  <w:style w:type="character" w:customStyle="1" w:styleId="CharChar5">
    <w:name w:val="首页－样式 Char Char"/>
    <w:link w:val="afffffff7"/>
    <w:rPr>
      <w:rFonts w:ascii="宋体"/>
      <w:sz w:val="24"/>
      <w:szCs w:val="24"/>
    </w:rPr>
  </w:style>
  <w:style w:type="paragraph" w:customStyle="1" w:styleId="afffffff7">
    <w:name w:val="首页－样式"/>
    <w:basedOn w:val="Charff2"/>
    <w:link w:val="CharChar5"/>
    <w:pPr>
      <w:tabs>
        <w:tab w:val="left" w:pos="840"/>
        <w:tab w:val="left" w:pos="1050"/>
      </w:tabs>
      <w:ind w:left="840" w:firstLineChars="0" w:hanging="420"/>
    </w:pPr>
    <w:rPr>
      <w:sz w:val="24"/>
      <w:szCs w:val="24"/>
    </w:rPr>
  </w:style>
  <w:style w:type="paragraph" w:customStyle="1" w:styleId="Charff2">
    <w:name w:val="段 Char"/>
    <w:link w:val="CharChar6"/>
    <w:pPr>
      <w:autoSpaceDE w:val="0"/>
      <w:autoSpaceDN w:val="0"/>
      <w:ind w:firstLineChars="200" w:firstLine="200"/>
      <w:jc w:val="both"/>
    </w:pPr>
    <w:rPr>
      <w:rFonts w:ascii="宋体"/>
      <w:kern w:val="2"/>
      <w:sz w:val="21"/>
      <w:szCs w:val="22"/>
    </w:rPr>
  </w:style>
  <w:style w:type="character" w:customStyle="1" w:styleId="CharChar6">
    <w:name w:val="段 Char Char"/>
    <w:link w:val="Charff2"/>
    <w:rPr>
      <w:rFonts w:ascii="宋体"/>
    </w:rPr>
  </w:style>
  <w:style w:type="character" w:customStyle="1" w:styleId="afffffff8">
    <w:name w:val="样式一"/>
    <w:rPr>
      <w:rFonts w:ascii="宋体" w:hAnsi="宋体"/>
      <w:b/>
      <w:bCs/>
      <w:color w:val="000000"/>
      <w:sz w:val="36"/>
    </w:rPr>
  </w:style>
  <w:style w:type="character" w:customStyle="1" w:styleId="afffffff9">
    <w:name w:val="个人撰写风格"/>
    <w:rPr>
      <w:rFonts w:ascii="Arial" w:eastAsia="宋体" w:hAnsi="Arial" w:cs="Arial"/>
      <w:color w:val="auto"/>
      <w:sz w:val="20"/>
    </w:rPr>
  </w:style>
  <w:style w:type="character" w:customStyle="1" w:styleId="Charff3">
    <w:name w:val="附录标识 Char"/>
    <w:link w:val="aa"/>
    <w:rPr>
      <w:rFonts w:ascii="黑体" w:eastAsia="黑体"/>
      <w:kern w:val="2"/>
      <w:sz w:val="21"/>
      <w:szCs w:val="22"/>
      <w:shd w:val="clear" w:color="FFFFFF" w:fill="FFFFFF"/>
    </w:rPr>
  </w:style>
  <w:style w:type="paragraph" w:customStyle="1" w:styleId="aa">
    <w:name w:val="附录标识"/>
    <w:basedOn w:val="afffffffa"/>
    <w:link w:val="Charff3"/>
    <w:pPr>
      <w:numPr>
        <w:numId w:val="29"/>
      </w:numPr>
      <w:tabs>
        <w:tab w:val="left" w:pos="6405"/>
      </w:tabs>
      <w:spacing w:after="200"/>
    </w:pPr>
    <w:rPr>
      <w:rFonts w:hAnsiTheme="minorHAnsi" w:cstheme="minorBidi"/>
      <w:kern w:val="2"/>
      <w:sz w:val="21"/>
      <w:szCs w:val="22"/>
    </w:rPr>
  </w:style>
  <w:style w:type="paragraph" w:customStyle="1" w:styleId="afffffffa">
    <w:name w:val="前言、引言标题"/>
    <w:next w:val="af2"/>
    <w:pPr>
      <w:shd w:val="clear" w:color="FFFFFF" w:fill="FFFFFF"/>
      <w:tabs>
        <w:tab w:val="left" w:pos="709"/>
        <w:tab w:val="left" w:pos="840"/>
      </w:tabs>
      <w:spacing w:before="640" w:after="560"/>
      <w:ind w:left="425" w:hanging="425"/>
      <w:jc w:val="center"/>
      <w:outlineLvl w:val="0"/>
    </w:pPr>
    <w:rPr>
      <w:rFonts w:ascii="黑体" w:eastAsia="黑体" w:hAnsi="Times New Roman" w:cs="Times New Roman"/>
      <w:sz w:val="32"/>
    </w:rPr>
  </w:style>
  <w:style w:type="character" w:customStyle="1" w:styleId="TableheadChar">
    <w:name w:val="Table_head Char"/>
    <w:link w:val="Tablehead0"/>
    <w:locked/>
    <w:rPr>
      <w:b/>
      <w:bCs/>
      <w:sz w:val="22"/>
      <w:lang w:val="en-GB" w:eastAsia="en-US"/>
    </w:rPr>
  </w:style>
  <w:style w:type="paragraph" w:customStyle="1" w:styleId="Tablehead0">
    <w:name w:val="Table_head"/>
    <w:basedOn w:val="af2"/>
    <w:next w:val="Tabletext1"/>
    <w:link w:val="TableheadChar"/>
    <w:pPr>
      <w:keepNext/>
      <w:widowControl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overflowPunct w:val="0"/>
      <w:autoSpaceDE w:val="0"/>
      <w:autoSpaceDN w:val="0"/>
      <w:spacing w:before="80" w:after="80"/>
      <w:jc w:val="center"/>
    </w:pPr>
    <w:rPr>
      <w:rFonts w:asciiTheme="minorHAnsi" w:eastAsiaTheme="minorEastAsia" w:hAnsiTheme="minorHAnsi" w:cstheme="minorBidi"/>
      <w:b/>
      <w:bCs/>
      <w:sz w:val="22"/>
      <w:szCs w:val="22"/>
      <w:lang w:val="en-GB" w:eastAsia="en-US"/>
    </w:rPr>
  </w:style>
  <w:style w:type="paragraph" w:customStyle="1" w:styleId="Tabletext1">
    <w:name w:val="Table_text"/>
    <w:basedOn w:val="af2"/>
    <w:pPr>
      <w:widowControl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overflowPunct w:val="0"/>
      <w:autoSpaceDE w:val="0"/>
      <w:autoSpaceDN w:val="0"/>
      <w:spacing w:before="40" w:after="40"/>
      <w:jc w:val="left"/>
    </w:pPr>
    <w:rPr>
      <w:rFonts w:ascii="Times New Roman" w:hAnsi="宋体" w:cs="宋体"/>
      <w:kern w:val="0"/>
      <w:sz w:val="22"/>
      <w:szCs w:val="22"/>
      <w:lang w:val="en-GB" w:eastAsia="en-US"/>
    </w:rPr>
  </w:style>
  <w:style w:type="character" w:customStyle="1" w:styleId="1ArialChar">
    <w:name w:val="样式 标题 1 + Arial 二号 Char"/>
    <w:rPr>
      <w:rFonts w:ascii="Arial" w:eastAsia="黑体" w:hAnsi="Arial"/>
      <w:b/>
      <w:bCs/>
      <w:kern w:val="44"/>
      <w:sz w:val="28"/>
      <w:szCs w:val="44"/>
      <w:lang w:val="en-US" w:eastAsia="zh-CN" w:bidi="ar-SA"/>
    </w:rPr>
  </w:style>
  <w:style w:type="character" w:customStyle="1" w:styleId="afffffffb">
    <w:name w:val="个人答复风格"/>
    <w:rPr>
      <w:rFonts w:ascii="Arial" w:eastAsia="宋体" w:hAnsi="Arial" w:cs="Arial"/>
      <w:color w:val="auto"/>
      <w:sz w:val="20"/>
    </w:rPr>
  </w:style>
  <w:style w:type="character" w:customStyle="1" w:styleId="QBChar0">
    <w:name w:val="QB表内文字 Char"/>
    <w:link w:val="QBa"/>
    <w:locked/>
    <w:rPr>
      <w:rFonts w:ascii="宋体" w:eastAsia="宋体" w:hAnsi="Times New Roman" w:cs="Times New Roman"/>
      <w:kern w:val="0"/>
      <w:szCs w:val="20"/>
    </w:rPr>
  </w:style>
  <w:style w:type="character" w:customStyle="1" w:styleId="Charff4">
    <w:name w:val="一级条标题 Char"/>
    <w:link w:val="afffffffc"/>
    <w:rPr>
      <w:rFonts w:eastAsia="黑体"/>
    </w:rPr>
  </w:style>
  <w:style w:type="paragraph" w:customStyle="1" w:styleId="afffffffc">
    <w:name w:val="一级条标题"/>
    <w:next w:val="afffffe"/>
    <w:link w:val="Charff4"/>
    <w:pPr>
      <w:tabs>
        <w:tab w:val="left" w:pos="709"/>
        <w:tab w:val="left" w:pos="1260"/>
      </w:tabs>
      <w:ind w:left="709" w:hanging="709"/>
      <w:outlineLvl w:val="2"/>
    </w:pPr>
    <w:rPr>
      <w:rFonts w:eastAsia="黑体"/>
      <w:kern w:val="2"/>
      <w:sz w:val="21"/>
      <w:szCs w:val="22"/>
    </w:rPr>
  </w:style>
  <w:style w:type="character" w:customStyle="1" w:styleId="FigureNotitleChar">
    <w:name w:val="Figure_No &amp; title Char"/>
    <w:link w:val="FigureNotitle"/>
    <w:rPr>
      <w:b/>
      <w:sz w:val="24"/>
      <w:lang w:val="en-GB" w:eastAsia="en-US"/>
    </w:rPr>
  </w:style>
  <w:style w:type="paragraph" w:customStyle="1" w:styleId="FigureNotitle">
    <w:name w:val="Figure_No &amp; title"/>
    <w:basedOn w:val="af2"/>
    <w:next w:val="af2"/>
    <w:link w:val="FigureNotitleChar"/>
    <w:pPr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240" w:after="120"/>
      <w:jc w:val="center"/>
    </w:pPr>
    <w:rPr>
      <w:rFonts w:asciiTheme="minorHAnsi" w:eastAsiaTheme="minorEastAsia" w:hAnsiTheme="minorHAnsi" w:cstheme="minorBidi"/>
      <w:b/>
      <w:sz w:val="24"/>
      <w:szCs w:val="22"/>
      <w:lang w:val="en-GB" w:eastAsia="en-US"/>
    </w:rPr>
  </w:style>
  <w:style w:type="character" w:customStyle="1" w:styleId="afffffffd">
    <w:name w:val="样式二"/>
    <w:basedOn w:val="afffffff8"/>
    <w:rPr>
      <w:rFonts w:ascii="宋体" w:hAnsi="宋体"/>
      <w:b/>
      <w:bCs/>
      <w:color w:val="000000"/>
      <w:sz w:val="36"/>
    </w:rPr>
  </w:style>
  <w:style w:type="character" w:customStyle="1" w:styleId="Charff5">
    <w:name w:val="二级条标题 Char"/>
    <w:basedOn w:val="Charff4"/>
    <w:link w:val="afffffffe"/>
    <w:rPr>
      <w:rFonts w:eastAsia="黑体"/>
    </w:rPr>
  </w:style>
  <w:style w:type="paragraph" w:customStyle="1" w:styleId="afffffffe">
    <w:name w:val="二级条标题"/>
    <w:basedOn w:val="afffffffc"/>
    <w:next w:val="afffffe"/>
    <w:link w:val="Charff5"/>
    <w:pPr>
      <w:tabs>
        <w:tab w:val="clear" w:pos="709"/>
        <w:tab w:val="left" w:pos="851"/>
        <w:tab w:val="left" w:pos="1680"/>
      </w:tabs>
      <w:ind w:left="851" w:hanging="851"/>
      <w:outlineLvl w:val="3"/>
    </w:pPr>
  </w:style>
  <w:style w:type="paragraph" w:customStyle="1" w:styleId="AppendixTitle1">
    <w:name w:val="Appendix_Title1"/>
    <w:basedOn w:val="2"/>
    <w:next w:val="af2"/>
    <w:pPr>
      <w:widowControl/>
      <w:numPr>
        <w:ilvl w:val="0"/>
        <w:numId w:val="0"/>
      </w:numPr>
      <w:tabs>
        <w:tab w:val="left" w:pos="567"/>
        <w:tab w:val="left" w:pos="2695"/>
      </w:tabs>
      <w:spacing w:before="313" w:afterLines="50" w:after="50"/>
      <w:jc w:val="both"/>
    </w:pPr>
    <w:rPr>
      <w:rFonts w:ascii="Times New Roman" w:hAnsi="宋体" w:cs="Times New Roman"/>
      <w:bCs w:val="0"/>
      <w:kern w:val="0"/>
      <w:sz w:val="22"/>
      <w:szCs w:val="20"/>
      <w:lang w:val="en-GB" w:eastAsia="en-US"/>
    </w:rPr>
  </w:style>
  <w:style w:type="character" w:customStyle="1" w:styleId="Chara">
    <w:name w:val="信息标题 Char"/>
    <w:basedOn w:val="af3"/>
    <w:link w:val="afff5"/>
    <w:rPr>
      <w:rFonts w:ascii="Arial" w:eastAsia="宋体" w:hAnsi="Arial" w:cs="宋体"/>
      <w:sz w:val="24"/>
      <w:szCs w:val="24"/>
      <w:shd w:val="pct20" w:color="auto" w:fill="auto"/>
    </w:rPr>
  </w:style>
  <w:style w:type="paragraph" w:customStyle="1" w:styleId="affffffff">
    <w:name w:val="插图题注"/>
    <w:next w:val="af2"/>
    <w:link w:val="Charff6"/>
    <w:pPr>
      <w:spacing w:afterLines="100" w:after="240"/>
      <w:jc w:val="center"/>
    </w:pPr>
    <w:rPr>
      <w:rFonts w:ascii="Arial" w:eastAsia="宋体" w:hAnsi="Arial" w:cs="Times New Roman"/>
      <w:sz w:val="18"/>
      <w:szCs w:val="18"/>
    </w:rPr>
  </w:style>
  <w:style w:type="paragraph" w:customStyle="1" w:styleId="affffffff0">
    <w:name w:val="标准正文"/>
    <w:pPr>
      <w:widowControl w:val="0"/>
      <w:ind w:firstLineChars="200" w:firstLine="420"/>
      <w:jc w:val="both"/>
    </w:pPr>
    <w:rPr>
      <w:rFonts w:ascii="Times New Roman" w:eastAsia="宋体" w:hAnsi="Times New Roman" w:cs="Times New Roman"/>
      <w:snapToGrid w:val="0"/>
      <w:sz w:val="21"/>
      <w:szCs w:val="21"/>
    </w:rPr>
  </w:style>
  <w:style w:type="paragraph" w:customStyle="1" w:styleId="Normalaftertitle">
    <w:name w:val="Normal after title"/>
    <w:basedOn w:val="af2"/>
    <w:next w:val="af2"/>
    <w:pPr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320"/>
    </w:pPr>
    <w:rPr>
      <w:rFonts w:ascii="Times New Roman" w:hAnsi="宋体" w:cs="宋体"/>
      <w:kern w:val="0"/>
      <w:sz w:val="24"/>
      <w:lang w:val="en-GB" w:eastAsia="en-US"/>
    </w:rPr>
  </w:style>
  <w:style w:type="paragraph" w:customStyle="1" w:styleId="affffffff1">
    <w:name w:val="正文表标题"/>
    <w:next w:val="afffffe"/>
    <w:pPr>
      <w:jc w:val="center"/>
    </w:pPr>
    <w:rPr>
      <w:rFonts w:ascii="黑体" w:eastAsia="黑体" w:hAnsi="Times New Roman" w:cs="Times New Roman"/>
      <w:sz w:val="21"/>
    </w:rPr>
  </w:style>
  <w:style w:type="paragraph" w:customStyle="1" w:styleId="affffffff2">
    <w:name w:val="字母编号列项（一级）"/>
    <w:pPr>
      <w:ind w:leftChars="200" w:left="840" w:hangingChars="200" w:hanging="420"/>
      <w:jc w:val="both"/>
    </w:pPr>
    <w:rPr>
      <w:rFonts w:ascii="宋体" w:eastAsia="宋体" w:hAnsi="Times New Roman" w:cs="Times New Roman"/>
      <w:sz w:val="21"/>
    </w:rPr>
  </w:style>
  <w:style w:type="paragraph" w:customStyle="1" w:styleId="affffffff3">
    <w:name w:val="封面标准代替信息"/>
    <w:basedOn w:val="2fd"/>
    <w:pPr>
      <w:framePr w:wrap="around"/>
      <w:spacing w:before="57"/>
    </w:pPr>
    <w:rPr>
      <w:rFonts w:ascii="宋体"/>
      <w:sz w:val="21"/>
    </w:rPr>
  </w:style>
  <w:style w:type="paragraph" w:customStyle="1" w:styleId="2fd">
    <w:name w:val="封面标准号2"/>
    <w:basedOn w:val="1fe"/>
    <w:pPr>
      <w:framePr w:w="9138" w:h="1244" w:hRule="exact" w:wrap="around" w:vAnchor="page" w:hAnchor="margin" w:y="2908"/>
      <w:adjustRightInd w:val="0"/>
      <w:spacing w:before="357" w:line="280" w:lineRule="exact"/>
    </w:pPr>
  </w:style>
  <w:style w:type="paragraph" w:customStyle="1" w:styleId="1fe">
    <w:name w:val="封面标准号1"/>
    <w:pPr>
      <w:widowControl w:val="0"/>
      <w:kinsoku w:val="0"/>
      <w:overflowPunct w:val="0"/>
      <w:autoSpaceDE w:val="0"/>
      <w:autoSpaceDN w:val="0"/>
      <w:spacing w:before="308"/>
      <w:jc w:val="right"/>
      <w:textAlignment w:val="center"/>
    </w:pPr>
    <w:rPr>
      <w:rFonts w:ascii="Times New Roman" w:eastAsia="宋体" w:hAnsi="Times New Roman" w:cs="Times New Roman"/>
      <w:sz w:val="28"/>
    </w:rPr>
  </w:style>
  <w:style w:type="paragraph" w:customStyle="1" w:styleId="1Arial">
    <w:name w:val="样式 标题 1 + Arial 二号"/>
    <w:basedOn w:val="10"/>
    <w:pPr>
      <w:widowControl/>
      <w:numPr>
        <w:numId w:val="0"/>
      </w:numPr>
      <w:tabs>
        <w:tab w:val="left" w:pos="425"/>
        <w:tab w:val="left" w:pos="709"/>
        <w:tab w:val="left" w:pos="2127"/>
      </w:tabs>
      <w:spacing w:before="340" w:after="330" w:line="578" w:lineRule="auto"/>
      <w:ind w:left="425" w:hanging="425"/>
      <w:jc w:val="both"/>
    </w:pPr>
    <w:rPr>
      <w:rFonts w:ascii="Arial" w:eastAsia="黑体" w:hAnsi="Arial" w:cs="宋体"/>
      <w:sz w:val="28"/>
    </w:rPr>
  </w:style>
  <w:style w:type="paragraph" w:customStyle="1" w:styleId="affffffff4">
    <w:name w:val="标准书脚_奇数页"/>
    <w:pPr>
      <w:spacing w:before="120"/>
      <w:jc w:val="right"/>
    </w:pPr>
    <w:rPr>
      <w:rFonts w:ascii="Times New Roman" w:eastAsia="宋体" w:hAnsi="Times New Roman" w:cs="Times New Roman"/>
      <w:sz w:val="18"/>
    </w:rPr>
  </w:style>
  <w:style w:type="paragraph" w:customStyle="1" w:styleId="affffffff5">
    <w:name w:val="正表格内容"/>
    <w:basedOn w:val="af2"/>
    <w:pPr>
      <w:widowControl/>
      <w:tabs>
        <w:tab w:val="left" w:pos="480"/>
      </w:tabs>
      <w:autoSpaceDE w:val="0"/>
      <w:autoSpaceDN w:val="0"/>
      <w:jc w:val="center"/>
    </w:pPr>
    <w:rPr>
      <w:rFonts w:ascii="宋体" w:hAnsi="Tms Rmn" w:cs="宋体"/>
      <w:kern w:val="0"/>
      <w:sz w:val="18"/>
    </w:rPr>
  </w:style>
  <w:style w:type="paragraph" w:customStyle="1" w:styleId="ASN1">
    <w:name w:val="ASN.1"/>
    <w:basedOn w:val="af2"/>
    <w:pPr>
      <w:widowControl/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36"/>
        <w:tab w:val="left" w:pos="5103"/>
        <w:tab w:val="left" w:pos="5670"/>
      </w:tabs>
      <w:overflowPunct w:val="0"/>
      <w:autoSpaceDE w:val="0"/>
      <w:autoSpaceDN w:val="0"/>
      <w:jc w:val="left"/>
    </w:pPr>
    <w:rPr>
      <w:rFonts w:ascii="Times New Roman" w:hAnsi="宋体" w:cs="宋体"/>
      <w:b/>
      <w:bCs/>
      <w:kern w:val="0"/>
      <w:sz w:val="20"/>
      <w:lang w:val="en-GB" w:eastAsia="en-US"/>
    </w:rPr>
  </w:style>
  <w:style w:type="paragraph" w:customStyle="1" w:styleId="FigureTitle0">
    <w:name w:val="Figure_Title"/>
    <w:basedOn w:val="af2"/>
    <w:next w:val="af2"/>
    <w:pPr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120" w:after="480"/>
      <w:jc w:val="center"/>
    </w:pPr>
    <w:rPr>
      <w:rFonts w:ascii="Times New Roman" w:hAnsi="宋体" w:cs="宋体"/>
      <w:b/>
      <w:kern w:val="0"/>
      <w:sz w:val="24"/>
      <w:lang w:val="en-GB"/>
    </w:rPr>
  </w:style>
  <w:style w:type="paragraph" w:customStyle="1" w:styleId="affffffff6">
    <w:name w:val="正文（首行不缩进）"/>
    <w:basedOn w:val="af2"/>
    <w:pPr>
      <w:widowControl/>
    </w:pPr>
    <w:rPr>
      <w:rFonts w:ascii="Times New Roman" w:hAnsi="宋体" w:cs="宋体"/>
      <w:sz w:val="24"/>
    </w:rPr>
  </w:style>
  <w:style w:type="paragraph" w:customStyle="1" w:styleId="TAH">
    <w:name w:val="TAH"/>
    <w:basedOn w:val="TAC"/>
    <w:rPr>
      <w:b/>
    </w:rPr>
  </w:style>
  <w:style w:type="paragraph" w:customStyle="1" w:styleId="TAC">
    <w:name w:val="TAC"/>
    <w:basedOn w:val="af2"/>
    <w:pPr>
      <w:keepNext/>
      <w:keepLines/>
      <w:widowControl/>
      <w:jc w:val="center"/>
    </w:pPr>
    <w:rPr>
      <w:rFonts w:ascii="Arial" w:hAnsi="Arial" w:cs="宋体"/>
      <w:kern w:val="0"/>
      <w:sz w:val="18"/>
      <w:lang w:val="en-GB"/>
    </w:rPr>
  </w:style>
  <w:style w:type="paragraph" w:customStyle="1" w:styleId="Equationlegend">
    <w:name w:val="Equation_legend"/>
    <w:basedOn w:val="af2"/>
    <w:pPr>
      <w:widowControl/>
      <w:tabs>
        <w:tab w:val="right" w:pos="1814"/>
        <w:tab w:val="left" w:pos="1985"/>
      </w:tabs>
      <w:overflowPunct w:val="0"/>
      <w:autoSpaceDE w:val="0"/>
      <w:autoSpaceDN w:val="0"/>
      <w:spacing w:before="80"/>
      <w:ind w:left="1985" w:hanging="1985"/>
    </w:pPr>
    <w:rPr>
      <w:rFonts w:ascii="Times New Roman" w:hAnsi="宋体" w:cs="宋体"/>
      <w:kern w:val="0"/>
      <w:sz w:val="24"/>
      <w:lang w:val="en-GB" w:eastAsia="en-US"/>
    </w:rPr>
  </w:style>
  <w:style w:type="paragraph" w:customStyle="1" w:styleId="affffffff7">
    <w:name w:val="参考文献、索引标题"/>
    <w:basedOn w:val="afffffffa"/>
    <w:next w:val="af2"/>
    <w:pPr>
      <w:tabs>
        <w:tab w:val="clear" w:pos="709"/>
      </w:tabs>
      <w:spacing w:after="200"/>
      <w:ind w:left="0" w:firstLine="0"/>
    </w:pPr>
    <w:rPr>
      <w:sz w:val="21"/>
    </w:rPr>
  </w:style>
  <w:style w:type="paragraph" w:customStyle="1" w:styleId="3H3111Heading3Underrubrik2CharCharUnderrubrik2C1">
    <w:name w:val="样式 标题 3H31.1.1 Heading 3Underrubrik2 Char CharUnderrubrik2 C...1"/>
    <w:basedOn w:val="30"/>
    <w:pPr>
      <w:widowControl/>
      <w:numPr>
        <w:ilvl w:val="0"/>
        <w:numId w:val="0"/>
      </w:numPr>
      <w:tabs>
        <w:tab w:val="left" w:pos="709"/>
        <w:tab w:val="left" w:pos="2978"/>
      </w:tabs>
      <w:jc w:val="both"/>
    </w:pPr>
    <w:rPr>
      <w:rFonts w:ascii="Times New Roman" w:hAnsi="宋体" w:cs="宋体"/>
      <w:szCs w:val="20"/>
    </w:rPr>
  </w:style>
  <w:style w:type="paragraph" w:customStyle="1" w:styleId="charff7">
    <w:name w:val="char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Char0">
    <w:name w:val="宏文本 Char"/>
    <w:basedOn w:val="af3"/>
    <w:link w:val="af6"/>
    <w:semiHidden/>
    <w:rPr>
      <w:rFonts w:ascii="Courier New" w:eastAsia="宋体" w:hAnsi="Courier New" w:cs="Times New Roman"/>
      <w:sz w:val="24"/>
      <w:szCs w:val="20"/>
    </w:rPr>
  </w:style>
  <w:style w:type="paragraph" w:customStyle="1" w:styleId="affffffff8">
    <w:name w:val="标准标志"/>
    <w:next w:val="af2"/>
    <w:pPr>
      <w:framePr w:w="2268" w:h="1392" w:hRule="exact" w:wrap="around" w:hAnchor="margin" w:x="6748" w:y="171" w:anchorLock="1"/>
      <w:shd w:val="solid" w:color="FFFFFF" w:fill="FFFFFF"/>
      <w:spacing w:line="0" w:lineRule="atLeast"/>
      <w:jc w:val="right"/>
    </w:pPr>
    <w:rPr>
      <w:rFonts w:ascii="Times New Roman" w:eastAsia="宋体" w:hAnsi="Times New Roman" w:cs="Times New Roman"/>
      <w:b/>
      <w:w w:val="130"/>
      <w:sz w:val="96"/>
    </w:rPr>
  </w:style>
  <w:style w:type="paragraph" w:customStyle="1" w:styleId="new">
    <w:name w:val="new正文首行缩进"/>
    <w:basedOn w:val="af2"/>
    <w:pPr>
      <w:widowControl/>
      <w:snapToGrid w:val="0"/>
      <w:ind w:firstLineChars="200" w:firstLine="200"/>
      <w:jc w:val="left"/>
    </w:pPr>
    <w:rPr>
      <w:rFonts w:ascii="Times New Roman" w:hAnsi="宋体" w:cs="宋体"/>
      <w:sz w:val="24"/>
    </w:rPr>
  </w:style>
  <w:style w:type="paragraph" w:customStyle="1" w:styleId="2heading20567121">
    <w:name w:val="样式 标题 2heading 2 + 左 左侧:  0 厘米 悬挂缩进: 5.67 字符 段前: 12 磅 段后: 1..."/>
    <w:basedOn w:val="2"/>
    <w:pPr>
      <w:widowControl/>
      <w:numPr>
        <w:ilvl w:val="0"/>
        <w:numId w:val="0"/>
      </w:numPr>
      <w:tabs>
        <w:tab w:val="left" w:pos="567"/>
        <w:tab w:val="left" w:pos="2695"/>
      </w:tabs>
      <w:spacing w:before="240" w:after="240"/>
      <w:ind w:left="2700"/>
    </w:pPr>
    <w:rPr>
      <w:rFonts w:ascii="Arial" w:hAnsi="Arial" w:cs="宋体"/>
      <w:sz w:val="21"/>
      <w:szCs w:val="20"/>
    </w:rPr>
  </w:style>
  <w:style w:type="paragraph" w:customStyle="1" w:styleId="affffffff9">
    <w:name w:val="其他标准称谓"/>
    <w:pPr>
      <w:spacing w:line="0" w:lineRule="atLeast"/>
      <w:jc w:val="distribute"/>
    </w:pPr>
    <w:rPr>
      <w:rFonts w:ascii="黑体" w:eastAsia="黑体" w:hAnsi="宋体" w:cs="Times New Roman"/>
      <w:sz w:val="52"/>
    </w:rPr>
  </w:style>
  <w:style w:type="paragraph" w:customStyle="1" w:styleId="AppendixTitle">
    <w:name w:val="Appendix_Title"/>
    <w:basedOn w:val="AnnexTitle"/>
    <w:next w:val="Normalaftertitle"/>
  </w:style>
  <w:style w:type="paragraph" w:customStyle="1" w:styleId="AnnexTitle">
    <w:name w:val="Annex_Title"/>
    <w:basedOn w:val="af2"/>
    <w:next w:val="Normalaftertitle"/>
    <w:pPr>
      <w:keepNext/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80" w:after="20"/>
      <w:jc w:val="center"/>
    </w:pPr>
    <w:rPr>
      <w:rFonts w:ascii="Times New Roman" w:hAnsi="宋体" w:cs="宋体"/>
      <w:b/>
      <w:bCs/>
      <w:kern w:val="0"/>
      <w:sz w:val="24"/>
      <w:lang w:val="en-GB" w:eastAsia="en-US"/>
    </w:rPr>
  </w:style>
  <w:style w:type="paragraph" w:customStyle="1" w:styleId="affffffffa">
    <w:name w:val="附录表标题"/>
    <w:next w:val="afffffe"/>
    <w:pPr>
      <w:tabs>
        <w:tab w:val="left" w:pos="360"/>
        <w:tab w:val="left" w:pos="709"/>
      </w:tabs>
      <w:ind w:left="425" w:hanging="425"/>
      <w:jc w:val="center"/>
      <w:textAlignment w:val="baseline"/>
    </w:pPr>
    <w:rPr>
      <w:rFonts w:ascii="黑体" w:eastAsia="黑体" w:hAnsi="Times New Roman" w:cs="Times New Roman"/>
      <w:kern w:val="21"/>
      <w:sz w:val="21"/>
    </w:rPr>
  </w:style>
  <w:style w:type="paragraph" w:customStyle="1" w:styleId="Normalaftertitle0">
    <w:name w:val="Normal_after_title"/>
    <w:basedOn w:val="af2"/>
    <w:next w:val="af2"/>
    <w:pPr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360"/>
    </w:pPr>
    <w:rPr>
      <w:rFonts w:ascii="Times New Roman" w:hAnsi="宋体" w:cs="宋体"/>
      <w:kern w:val="0"/>
      <w:sz w:val="24"/>
      <w:lang w:val="en-GB" w:eastAsia="en-US"/>
    </w:rPr>
  </w:style>
  <w:style w:type="paragraph" w:customStyle="1" w:styleId="affffffffb">
    <w:name w:val="其他实施日期"/>
    <w:basedOn w:val="affffffffc"/>
    <w:pPr>
      <w:framePr w:w="3997" w:h="471" w:hRule="exact" w:vSpace="181" w:wrap="around" w:vAnchor="page" w:hAnchor="page" w:x="7089" w:y="14097"/>
    </w:pPr>
  </w:style>
  <w:style w:type="paragraph" w:customStyle="1" w:styleId="affffffffc">
    <w:name w:val="实施日期"/>
    <w:basedOn w:val="affffffffd"/>
    <w:pPr>
      <w:framePr w:hSpace="0" w:wrap="around" w:xAlign="right"/>
      <w:jc w:val="right"/>
    </w:pPr>
  </w:style>
  <w:style w:type="paragraph" w:customStyle="1" w:styleId="affffffffd">
    <w:name w:val="发布日期"/>
    <w:pPr>
      <w:framePr w:w="4000" w:h="473" w:hRule="exact" w:hSpace="180" w:vSpace="180" w:wrap="around" w:hAnchor="margin" w:y="13511" w:anchorLock="1"/>
    </w:pPr>
    <w:rPr>
      <w:rFonts w:ascii="Times New Roman" w:eastAsia="黑体" w:hAnsi="Times New Roman" w:cs="Times New Roman"/>
      <w:sz w:val="28"/>
    </w:rPr>
  </w:style>
  <w:style w:type="character" w:customStyle="1" w:styleId="Char8">
    <w:name w:val="签名 Char"/>
    <w:basedOn w:val="af3"/>
    <w:link w:val="afff"/>
    <w:rPr>
      <w:rFonts w:ascii="Times New Roman" w:eastAsia="宋体" w:hAnsi="宋体" w:cs="宋体"/>
      <w:sz w:val="24"/>
      <w:szCs w:val="24"/>
    </w:rPr>
  </w:style>
  <w:style w:type="character" w:customStyle="1" w:styleId="Char6">
    <w:name w:val="结束语 Char"/>
    <w:basedOn w:val="af3"/>
    <w:link w:val="aff3"/>
    <w:rPr>
      <w:rFonts w:ascii="Times New Roman" w:eastAsia="宋体" w:hAnsi="宋体" w:cs="宋体"/>
      <w:sz w:val="24"/>
      <w:szCs w:val="24"/>
    </w:rPr>
  </w:style>
  <w:style w:type="paragraph" w:customStyle="1" w:styleId="ItemStep">
    <w:name w:val="Item Step"/>
    <w:pPr>
      <w:tabs>
        <w:tab w:val="left" w:pos="1644"/>
      </w:tabs>
      <w:spacing w:line="300" w:lineRule="auto"/>
      <w:ind w:left="1644" w:hanging="510"/>
      <w:outlineLvl w:val="4"/>
    </w:pPr>
    <w:rPr>
      <w:rFonts w:ascii="Arial" w:eastAsia="宋体" w:hAnsi="Arial" w:cs="Arial"/>
      <w:sz w:val="21"/>
      <w:szCs w:val="21"/>
    </w:rPr>
  </w:style>
  <w:style w:type="paragraph" w:customStyle="1" w:styleId="affffffffe">
    <w:name w:val="注示头"/>
    <w:basedOn w:val="af2"/>
    <w:pPr>
      <w:widowControl/>
      <w:pBdr>
        <w:top w:val="single" w:sz="4" w:space="1" w:color="000000"/>
      </w:pBdr>
    </w:pPr>
    <w:rPr>
      <w:rFonts w:ascii="Arial" w:eastAsia="黑体" w:hAnsi="Arial" w:cs="宋体"/>
      <w:sz w:val="18"/>
      <w:szCs w:val="21"/>
    </w:rPr>
  </w:style>
  <w:style w:type="paragraph" w:customStyle="1" w:styleId="Appendix2">
    <w:name w:val="Appendix 2"/>
    <w:basedOn w:val="af2"/>
    <w:next w:val="af2"/>
    <w:pPr>
      <w:widowControl/>
      <w:tabs>
        <w:tab w:val="left" w:pos="576"/>
      </w:tabs>
      <w:ind w:left="576" w:hanging="576"/>
      <w:jc w:val="left"/>
    </w:pPr>
    <w:rPr>
      <w:rFonts w:ascii="Arial" w:hAnsi="Arial" w:cs="宋体"/>
      <w:b/>
      <w:kern w:val="0"/>
      <w:sz w:val="24"/>
      <w:lang w:val="en-AU" w:eastAsia="en-US"/>
    </w:rPr>
  </w:style>
  <w:style w:type="paragraph" w:customStyle="1" w:styleId="AnnexRef">
    <w:name w:val="Annex_Ref"/>
    <w:basedOn w:val="af2"/>
    <w:next w:val="AnnexTitle"/>
    <w:pPr>
      <w:keepNext/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120"/>
      <w:jc w:val="center"/>
    </w:pPr>
    <w:rPr>
      <w:rFonts w:ascii="Times New Roman" w:hAnsi="宋体" w:cs="宋体"/>
      <w:kern w:val="0"/>
      <w:sz w:val="24"/>
      <w:lang w:val="en-GB" w:eastAsia="en-US"/>
    </w:rPr>
  </w:style>
  <w:style w:type="paragraph" w:customStyle="1" w:styleId="RecRef">
    <w:name w:val="Rec_Ref"/>
    <w:basedOn w:val="af2"/>
    <w:next w:val="10"/>
    <w:pPr>
      <w:keepNext/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120"/>
      <w:jc w:val="center"/>
    </w:pPr>
    <w:rPr>
      <w:rFonts w:ascii="Times New Roman" w:hAnsi="宋体" w:cs="宋体"/>
      <w:i/>
      <w:iCs/>
      <w:kern w:val="0"/>
      <w:sz w:val="24"/>
      <w:lang w:val="en-GB" w:eastAsia="en-US"/>
    </w:rPr>
  </w:style>
  <w:style w:type="paragraph" w:customStyle="1" w:styleId="CharCharCharCharCharCharCharCharCharCharChar">
    <w:name w:val="Char Char Char Char Char Char Char Char Char Char Char"/>
    <w:pPr>
      <w:widowControl w:val="0"/>
      <w:ind w:firstLineChars="200" w:firstLine="420"/>
      <w:jc w:val="both"/>
    </w:pPr>
    <w:rPr>
      <w:rFonts w:ascii="Times New Roman" w:eastAsia="宋体" w:hAnsi="宋体" w:cs="Times New Roman"/>
      <w:color w:val="000000"/>
      <w:kern w:val="2"/>
      <w:sz w:val="21"/>
    </w:rPr>
  </w:style>
  <w:style w:type="paragraph" w:customStyle="1" w:styleId="11AboutDocument17165241">
    <w:name w:val="样式 标题 11AboutDocument + 段前: 17 磅 段后: 16.5 磅 行距: 多倍行距 2.41 字行"/>
    <w:basedOn w:val="10"/>
    <w:pPr>
      <w:widowControl/>
      <w:numPr>
        <w:numId w:val="0"/>
      </w:numPr>
      <w:tabs>
        <w:tab w:val="left" w:pos="425"/>
        <w:tab w:val="left" w:pos="709"/>
        <w:tab w:val="left" w:pos="2127"/>
      </w:tabs>
      <w:spacing w:before="120" w:after="120" w:line="578" w:lineRule="auto"/>
      <w:ind w:left="425" w:hanging="425"/>
      <w:jc w:val="both"/>
    </w:pPr>
    <w:rPr>
      <w:rFonts w:ascii="Arial" w:eastAsia="黑体" w:hAnsi="Arial" w:cs="宋体"/>
      <w:sz w:val="21"/>
      <w:szCs w:val="20"/>
    </w:rPr>
  </w:style>
  <w:style w:type="paragraph" w:customStyle="1" w:styleId="TableText2">
    <w:name w:val="Table_Text"/>
    <w:basedOn w:val="af2"/>
    <w:pPr>
      <w:widowControl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spacing w:before="40" w:after="40"/>
      <w:jc w:val="left"/>
    </w:pPr>
    <w:rPr>
      <w:rFonts w:ascii="Times New Roman" w:hAnsi="宋体" w:cs="宋体"/>
      <w:kern w:val="0"/>
      <w:sz w:val="22"/>
      <w:lang w:val="en-GB" w:eastAsia="en-US"/>
    </w:rPr>
  </w:style>
  <w:style w:type="paragraph" w:customStyle="1" w:styleId="afffffffff">
    <w:name w:val="封面正文"/>
    <w:pPr>
      <w:jc w:val="both"/>
    </w:pPr>
    <w:rPr>
      <w:rFonts w:ascii="Times New Roman" w:eastAsia="宋体" w:hAnsi="Times New Roman" w:cs="Times New Roman"/>
    </w:rPr>
  </w:style>
  <w:style w:type="paragraph" w:customStyle="1" w:styleId="afffffffff0">
    <w:name w:val="标准书眉_奇数页"/>
    <w:next w:val="af2"/>
    <w:pPr>
      <w:tabs>
        <w:tab w:val="center" w:pos="4154"/>
        <w:tab w:val="right" w:pos="8306"/>
      </w:tabs>
      <w:spacing w:after="120"/>
      <w:jc w:val="right"/>
    </w:pPr>
    <w:rPr>
      <w:rFonts w:ascii="Times New Roman" w:eastAsia="宋体" w:hAnsi="Times New Roman" w:cs="Times New Roman"/>
      <w:sz w:val="21"/>
    </w:rPr>
  </w:style>
  <w:style w:type="paragraph" w:customStyle="1" w:styleId="a3">
    <w:name w:val="正文图标题"/>
    <w:next w:val="afffffe"/>
    <w:pPr>
      <w:numPr>
        <w:numId w:val="30"/>
      </w:numPr>
      <w:jc w:val="center"/>
    </w:pPr>
    <w:rPr>
      <w:rFonts w:ascii="黑体" w:eastAsia="黑体" w:hAnsi="Times New Roman" w:cs="Times New Roman"/>
      <w:sz w:val="21"/>
    </w:rPr>
  </w:style>
  <w:style w:type="paragraph" w:customStyle="1" w:styleId="afffffffff1">
    <w:name w:val="数字编号列项（二级）"/>
    <w:pPr>
      <w:ind w:leftChars="400" w:left="1260" w:hangingChars="200" w:hanging="420"/>
      <w:jc w:val="both"/>
    </w:pPr>
    <w:rPr>
      <w:rFonts w:ascii="宋体" w:eastAsia="宋体" w:hAnsi="Times New Roman" w:cs="Times New Roman"/>
      <w:sz w:val="21"/>
    </w:rPr>
  </w:style>
  <w:style w:type="paragraph" w:customStyle="1" w:styleId="Annex1">
    <w:name w:val="Annex 1"/>
    <w:basedOn w:val="af2"/>
    <w:next w:val="af2"/>
    <w:pPr>
      <w:widowControl/>
      <w:tabs>
        <w:tab w:val="left" w:pos="576"/>
      </w:tabs>
      <w:ind w:left="576" w:hanging="576"/>
      <w:jc w:val="left"/>
    </w:pPr>
    <w:rPr>
      <w:rFonts w:ascii="Arial" w:hAnsi="Arial" w:cs="宋体"/>
      <w:b/>
      <w:kern w:val="0"/>
      <w:sz w:val="28"/>
      <w:lang w:val="en-AU" w:eastAsia="en-US"/>
    </w:rPr>
  </w:style>
  <w:style w:type="paragraph" w:customStyle="1" w:styleId="afffffffff2">
    <w:name w:val="标准书眉_偶数页"/>
    <w:basedOn w:val="afffffffff0"/>
    <w:next w:val="af2"/>
    <w:pPr>
      <w:jc w:val="left"/>
    </w:pPr>
  </w:style>
  <w:style w:type="paragraph" w:customStyle="1" w:styleId="NormalPara">
    <w:name w:val="Normal Para"/>
    <w:basedOn w:val="af2"/>
    <w:pPr>
      <w:widowControl/>
      <w:autoSpaceDE w:val="0"/>
      <w:autoSpaceDN w:val="0"/>
      <w:spacing w:after="120"/>
      <w:jc w:val="left"/>
    </w:pPr>
    <w:rPr>
      <w:rFonts w:ascii="宋体" w:hAnsi="Tms Rmn" w:cs="宋体"/>
      <w:kern w:val="0"/>
      <w:sz w:val="20"/>
    </w:rPr>
  </w:style>
  <w:style w:type="paragraph" w:customStyle="1" w:styleId="afffffffff3">
    <w:name w:val="编写建议"/>
    <w:basedOn w:val="af2"/>
    <w:pPr>
      <w:widowControl/>
      <w:ind w:firstLine="420"/>
    </w:pPr>
    <w:rPr>
      <w:rFonts w:ascii="Arial" w:hAnsi="Arial" w:cs="Arial"/>
      <w:i/>
      <w:color w:val="0000FF"/>
      <w:sz w:val="24"/>
      <w:szCs w:val="21"/>
    </w:rPr>
  </w:style>
  <w:style w:type="paragraph" w:customStyle="1" w:styleId="afffffffff4">
    <w:name w:val="发布部门"/>
    <w:next w:val="afffffe"/>
    <w:pPr>
      <w:framePr w:w="7433" w:h="585" w:hRule="exact" w:hSpace="180" w:vSpace="180" w:wrap="around" w:hAnchor="margin" w:xAlign="center" w:y="14401" w:anchorLock="1"/>
      <w:jc w:val="center"/>
    </w:pPr>
    <w:rPr>
      <w:rFonts w:ascii="宋体" w:eastAsia="宋体" w:hAnsi="Times New Roman" w:cs="Times New Roman"/>
      <w:b/>
      <w:spacing w:val="20"/>
      <w:w w:val="135"/>
      <w:sz w:val="36"/>
    </w:rPr>
  </w:style>
  <w:style w:type="paragraph" w:customStyle="1" w:styleId="afffffffff5">
    <w:name w:val="条文脚注"/>
    <w:basedOn w:val="afff3"/>
    <w:pPr>
      <w:widowControl/>
      <w:adjustRightInd w:val="0"/>
      <w:spacing w:line="360" w:lineRule="atLeast"/>
      <w:ind w:leftChars="200" w:left="780" w:hangingChars="200" w:hanging="360"/>
      <w:jc w:val="both"/>
      <w:textAlignment w:val="baseline"/>
    </w:pPr>
    <w:rPr>
      <w:rFonts w:ascii="宋体"/>
    </w:rPr>
  </w:style>
  <w:style w:type="character" w:customStyle="1" w:styleId="1ff">
    <w:name w:val="正文文本首行缩进 字符1"/>
    <w:basedOn w:val="Char31"/>
    <w:uiPriority w:val="99"/>
    <w:semiHidden/>
    <w:rPr>
      <w:rFonts w:asciiTheme="minorHAnsi" w:eastAsiaTheme="minorEastAsia" w:hAnsi="宋体" w:cs="宋体"/>
      <w:kern w:val="2"/>
      <w:sz w:val="24"/>
    </w:rPr>
  </w:style>
  <w:style w:type="paragraph" w:customStyle="1" w:styleId="a">
    <w:name w:val="列项◆（三级）"/>
    <w:pPr>
      <w:numPr>
        <w:numId w:val="31"/>
      </w:numPr>
      <w:tabs>
        <w:tab w:val="left" w:pos="960"/>
      </w:tabs>
      <w:ind w:leftChars="600" w:left="800" w:hangingChars="200" w:hanging="200"/>
    </w:pPr>
    <w:rPr>
      <w:rFonts w:ascii="宋体" w:eastAsia="宋体" w:hAnsi="Times New Roman" w:cs="Times New Roman"/>
      <w:sz w:val="21"/>
    </w:rPr>
  </w:style>
  <w:style w:type="paragraph" w:customStyle="1" w:styleId="afffffffff6">
    <w:name w:val="文档标题"/>
    <w:basedOn w:val="af2"/>
    <w:pPr>
      <w:widowControl/>
      <w:tabs>
        <w:tab w:val="left" w:pos="0"/>
      </w:tabs>
      <w:spacing w:before="300" w:after="300"/>
      <w:jc w:val="center"/>
    </w:pPr>
    <w:rPr>
      <w:rFonts w:ascii="Arial" w:eastAsia="黑体" w:hAnsi="Arial" w:cs="宋体"/>
      <w:sz w:val="36"/>
      <w:szCs w:val="36"/>
    </w:rPr>
  </w:style>
  <w:style w:type="paragraph" w:customStyle="1" w:styleId="afffffffff7">
    <w:name w:val="封面华为技术"/>
    <w:basedOn w:val="af2"/>
    <w:pPr>
      <w:widowControl/>
      <w:autoSpaceDE w:val="0"/>
      <w:autoSpaceDN w:val="0"/>
      <w:spacing w:line="360" w:lineRule="auto"/>
      <w:jc w:val="center"/>
    </w:pPr>
    <w:rPr>
      <w:rFonts w:ascii="Arial" w:eastAsia="黑体" w:hAnsi="Arial" w:cs="宋体"/>
      <w:snapToGrid w:val="0"/>
      <w:kern w:val="0"/>
      <w:sz w:val="32"/>
      <w:szCs w:val="32"/>
    </w:rPr>
  </w:style>
  <w:style w:type="paragraph" w:customStyle="1" w:styleId="afffffffff8">
    <w:name w:val="其他发布部门"/>
    <w:basedOn w:val="afffffffff4"/>
    <w:pPr>
      <w:framePr w:wrap="around"/>
      <w:spacing w:line="0" w:lineRule="atLeast"/>
    </w:pPr>
    <w:rPr>
      <w:rFonts w:ascii="黑体" w:eastAsia="黑体"/>
      <w:b w:val="0"/>
    </w:rPr>
  </w:style>
  <w:style w:type="paragraph" w:customStyle="1" w:styleId="ResDate">
    <w:name w:val="Res_Date"/>
    <w:basedOn w:val="RecDate"/>
    <w:next w:val="Normalaftertitle"/>
    <w:rPr>
      <w:caps w:val="0"/>
      <w:sz w:val="24"/>
    </w:rPr>
  </w:style>
  <w:style w:type="paragraph" w:customStyle="1" w:styleId="RecDate">
    <w:name w:val="Rec_Date"/>
    <w:basedOn w:val="RecRef"/>
    <w:next w:val="Normalaftertitle"/>
    <w:pPr>
      <w:tabs>
        <w:tab w:val="clear" w:pos="794"/>
        <w:tab w:val="clear" w:pos="1191"/>
        <w:tab w:val="clear" w:pos="1588"/>
        <w:tab w:val="clear" w:pos="1985"/>
      </w:tabs>
      <w:overflowPunct/>
      <w:autoSpaceDE/>
      <w:autoSpaceDN/>
      <w:jc w:val="right"/>
    </w:pPr>
    <w:rPr>
      <w:i w:val="0"/>
      <w:iCs w:val="0"/>
      <w:caps/>
      <w:sz w:val="28"/>
      <w:szCs w:val="20"/>
    </w:rPr>
  </w:style>
  <w:style w:type="paragraph" w:customStyle="1" w:styleId="074">
    <w:name w:val="样式 首行缩进:  0.74 厘米"/>
    <w:basedOn w:val="af2"/>
    <w:pPr>
      <w:widowControl/>
      <w:spacing w:beforeLines="50" w:before="50" w:afterLines="50" w:after="50"/>
      <w:ind w:firstLine="420"/>
    </w:pPr>
    <w:rPr>
      <w:rFonts w:ascii="Times New Roman" w:hAnsi="宋体" w:cs="宋体"/>
      <w:sz w:val="24"/>
    </w:rPr>
  </w:style>
  <w:style w:type="paragraph" w:customStyle="1" w:styleId="afffffffff9">
    <w:name w:val="注："/>
    <w:next w:val="afffffe"/>
    <w:pPr>
      <w:widowControl w:val="0"/>
      <w:autoSpaceDE w:val="0"/>
      <w:autoSpaceDN w:val="0"/>
      <w:ind w:left="840" w:hanging="420"/>
      <w:jc w:val="both"/>
    </w:pPr>
    <w:rPr>
      <w:rFonts w:ascii="宋体" w:eastAsia="宋体" w:hAnsi="Times New Roman" w:cs="Times New Roman"/>
      <w:sz w:val="18"/>
    </w:rPr>
  </w:style>
  <w:style w:type="paragraph" w:customStyle="1" w:styleId="1ff0">
    <w:name w:val="图1.#"/>
    <w:basedOn w:val="af2"/>
    <w:pPr>
      <w:widowControl/>
      <w:tabs>
        <w:tab w:val="left" w:pos="36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before="120"/>
      <w:jc w:val="center"/>
    </w:pPr>
    <w:rPr>
      <w:rFonts w:ascii="Times New Roman" w:hAnsi="宋体" w:cs="宋体"/>
      <w:sz w:val="24"/>
    </w:rPr>
  </w:style>
  <w:style w:type="paragraph" w:customStyle="1" w:styleId="TableNoTitle">
    <w:name w:val="Table_NoTitle"/>
    <w:basedOn w:val="af2"/>
    <w:next w:val="Tablehead0"/>
    <w:pPr>
      <w:keepNext/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360" w:after="120"/>
      <w:jc w:val="center"/>
    </w:pPr>
    <w:rPr>
      <w:rFonts w:ascii="Times New Roman" w:hAnsi="宋体" w:cs="宋体"/>
      <w:b/>
      <w:bCs/>
      <w:kern w:val="0"/>
      <w:sz w:val="24"/>
      <w:lang w:val="en-GB" w:eastAsia="en-US"/>
    </w:rPr>
  </w:style>
  <w:style w:type="paragraph" w:customStyle="1" w:styleId="afffffffffa">
    <w:name w:val="图样式"/>
    <w:basedOn w:val="af2"/>
    <w:pPr>
      <w:keepNext/>
      <w:widowControl/>
      <w:spacing w:before="80" w:after="80"/>
      <w:jc w:val="center"/>
    </w:pPr>
    <w:rPr>
      <w:rFonts w:ascii="Times New Roman" w:hAnsi="宋体" w:cs="宋体"/>
      <w:sz w:val="24"/>
    </w:rPr>
  </w:style>
  <w:style w:type="paragraph" w:customStyle="1" w:styleId="afffffffffb">
    <w:name w:val="注示文本"/>
    <w:basedOn w:val="af2"/>
    <w:pPr>
      <w:widowControl/>
      <w:pBdr>
        <w:bottom w:val="single" w:sz="4" w:space="1" w:color="000000"/>
      </w:pBdr>
      <w:ind w:firstLine="360"/>
    </w:pPr>
    <w:rPr>
      <w:rFonts w:ascii="Arial" w:eastAsia="楷体_GB2312" w:hAnsi="Arial" w:cs="宋体"/>
      <w:sz w:val="18"/>
      <w:szCs w:val="18"/>
    </w:rPr>
  </w:style>
  <w:style w:type="paragraph" w:customStyle="1" w:styleId="CharCharCharCharCharCharCharCharCharCharCharCharCharCharCharChar">
    <w:name w:val="Char Char Char Char Char Char Char Char Char Char Char Char Char Char Char Char"/>
    <w:basedOn w:val="aff"/>
    <w:pPr>
      <w:widowControl/>
      <w:shd w:val="clear" w:color="auto" w:fill="000080"/>
    </w:pPr>
    <w:rPr>
      <w:rFonts w:ascii="Tahoma" w:hAnsi="Tahoma" w:cs="宋体"/>
      <w:sz w:val="24"/>
      <w:szCs w:val="24"/>
    </w:rPr>
  </w:style>
  <w:style w:type="paragraph" w:customStyle="1" w:styleId="qbb">
    <w:name w:val="qb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FigureNoTitle0">
    <w:name w:val="Figure_NoTitle"/>
    <w:basedOn w:val="af2"/>
    <w:next w:val="af2"/>
    <w:pPr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240" w:after="120"/>
      <w:jc w:val="center"/>
    </w:pPr>
    <w:rPr>
      <w:rFonts w:ascii="Times New Roman" w:hAnsi="宋体" w:cs="宋体"/>
      <w:b/>
      <w:kern w:val="0"/>
      <w:sz w:val="24"/>
      <w:lang w:val="en-GB" w:eastAsia="en-US"/>
    </w:rPr>
  </w:style>
  <w:style w:type="paragraph" w:customStyle="1" w:styleId="afffffffffc">
    <w:name w:val="封面标准文稿编辑信息"/>
    <w:pPr>
      <w:spacing w:before="180" w:line="180" w:lineRule="exact"/>
      <w:jc w:val="center"/>
    </w:pPr>
    <w:rPr>
      <w:rFonts w:ascii="宋体" w:eastAsia="宋体" w:hAnsi="Times New Roman" w:cs="Times New Roman"/>
      <w:sz w:val="21"/>
    </w:rPr>
  </w:style>
  <w:style w:type="paragraph" w:customStyle="1" w:styleId="enumlev1">
    <w:name w:val="enumlev1"/>
    <w:basedOn w:val="af2"/>
    <w:pPr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80"/>
      <w:ind w:left="794" w:hanging="794"/>
    </w:pPr>
    <w:rPr>
      <w:rFonts w:ascii="Times New Roman" w:hAnsi="宋体" w:cs="宋体"/>
      <w:kern w:val="0"/>
      <w:sz w:val="24"/>
      <w:lang w:val="en-GB" w:eastAsia="en-US"/>
    </w:rPr>
  </w:style>
  <w:style w:type="paragraph" w:customStyle="1" w:styleId="CharCharCharChar">
    <w:name w:val="Char Char Char Char"/>
    <w:basedOn w:val="aff"/>
    <w:next w:val="4"/>
    <w:pPr>
      <w:widowControl/>
      <w:shd w:val="clear" w:color="auto" w:fill="000080"/>
      <w:jc w:val="left"/>
    </w:pPr>
    <w:rPr>
      <w:rFonts w:ascii="Tahoma" w:hAnsi="Tahoma" w:cs="宋体"/>
      <w:kern w:val="0"/>
      <w:sz w:val="24"/>
      <w:szCs w:val="24"/>
    </w:rPr>
  </w:style>
  <w:style w:type="paragraph" w:customStyle="1" w:styleId="a5">
    <w:name w:val="附录标题"/>
    <w:basedOn w:val="af2"/>
    <w:pPr>
      <w:widowControl/>
      <w:numPr>
        <w:numId w:val="32"/>
      </w:numPr>
      <w:tabs>
        <w:tab w:val="left" w:pos="425"/>
      </w:tabs>
      <w:spacing w:beforeLines="50" w:before="156" w:afterLines="50" w:after="156"/>
      <w:jc w:val="left"/>
      <w:outlineLvl w:val="1"/>
    </w:pPr>
    <w:rPr>
      <w:rFonts w:ascii="黑体" w:eastAsia="黑体" w:hAnsi="宋体" w:cs="宋体"/>
      <w:snapToGrid w:val="0"/>
      <w:kern w:val="0"/>
      <w:sz w:val="24"/>
    </w:rPr>
  </w:style>
  <w:style w:type="paragraph" w:customStyle="1" w:styleId="afffffffffd">
    <w:name w:val="五级条标题"/>
    <w:basedOn w:val="afffffffffe"/>
    <w:next w:val="afffffe"/>
    <w:pPr>
      <w:ind w:left="0"/>
      <w:outlineLvl w:val="6"/>
    </w:pPr>
  </w:style>
  <w:style w:type="paragraph" w:customStyle="1" w:styleId="afffffffffe">
    <w:name w:val="四级条标题"/>
    <w:basedOn w:val="affffffffff"/>
    <w:next w:val="afffffe"/>
    <w:pPr>
      <w:ind w:left="3150" w:firstLine="0"/>
      <w:outlineLvl w:val="5"/>
    </w:pPr>
  </w:style>
  <w:style w:type="paragraph" w:customStyle="1" w:styleId="affffffffff">
    <w:name w:val="三级条标题"/>
    <w:basedOn w:val="afffffffe"/>
    <w:next w:val="afffffe"/>
    <w:pPr>
      <w:tabs>
        <w:tab w:val="clear" w:pos="851"/>
        <w:tab w:val="left" w:pos="2100"/>
      </w:tabs>
      <w:ind w:left="992" w:hanging="992"/>
      <w:outlineLvl w:val="4"/>
    </w:pPr>
  </w:style>
  <w:style w:type="paragraph" w:customStyle="1" w:styleId="ae">
    <w:name w:val="附录四级条标题"/>
    <w:basedOn w:val="ad"/>
    <w:next w:val="afffffe"/>
    <w:pPr>
      <w:numPr>
        <w:ilvl w:val="4"/>
      </w:numPr>
      <w:ind w:left="0" w:firstLine="0"/>
      <w:outlineLvl w:val="5"/>
    </w:pPr>
  </w:style>
  <w:style w:type="paragraph" w:customStyle="1" w:styleId="ad">
    <w:name w:val="附录三级条标题"/>
    <w:basedOn w:val="ac"/>
    <w:next w:val="afffffe"/>
    <w:pPr>
      <w:numPr>
        <w:ilvl w:val="3"/>
      </w:numPr>
      <w:tabs>
        <w:tab w:val="left" w:pos="360"/>
        <w:tab w:val="left" w:pos="720"/>
      </w:tabs>
      <w:ind w:left="0" w:firstLine="0"/>
      <w:outlineLvl w:val="4"/>
    </w:pPr>
  </w:style>
  <w:style w:type="paragraph" w:customStyle="1" w:styleId="ParaCharCharCharCharCharChar1CharCharChar">
    <w:name w:val="默认段落字体 Para Char Char Char Char Char Char1 Char Char Char"/>
    <w:basedOn w:val="af2"/>
    <w:pPr>
      <w:widowControl/>
    </w:pPr>
    <w:rPr>
      <w:rFonts w:ascii="Times New Roman" w:hAnsi="宋体" w:cs="宋体"/>
      <w:sz w:val="24"/>
    </w:rPr>
  </w:style>
  <w:style w:type="paragraph" w:customStyle="1" w:styleId="text">
    <w:name w:val="text"/>
    <w:basedOn w:val="af2"/>
    <w:pPr>
      <w:widowControl/>
      <w:tabs>
        <w:tab w:val="left" w:pos="794"/>
      </w:tabs>
      <w:overflowPunct w:val="0"/>
      <w:topLinePunct/>
      <w:spacing w:before="120"/>
      <w:ind w:firstLine="425"/>
    </w:pPr>
    <w:rPr>
      <w:rFonts w:ascii="Times New Roman" w:hAnsi="宋体" w:cs="宋体"/>
      <w:kern w:val="21"/>
      <w:sz w:val="24"/>
      <w:lang w:val="en-GB"/>
    </w:rPr>
  </w:style>
  <w:style w:type="paragraph" w:customStyle="1" w:styleId="affffffffff0">
    <w:name w:val="编号"/>
    <w:basedOn w:val="af2"/>
    <w:pPr>
      <w:widowControl/>
    </w:pPr>
    <w:rPr>
      <w:rFonts w:ascii="Times New Roman" w:hAnsi="宋体" w:cs="宋体"/>
      <w:sz w:val="24"/>
    </w:rPr>
  </w:style>
  <w:style w:type="paragraph" w:customStyle="1" w:styleId="Annex">
    <w:name w:val="Annex"/>
    <w:basedOn w:val="af2"/>
    <w:next w:val="af2"/>
    <w:pPr>
      <w:widowControl/>
      <w:ind w:left="432" w:hanging="432"/>
      <w:jc w:val="center"/>
    </w:pPr>
    <w:rPr>
      <w:rFonts w:ascii="Arial" w:hAnsi="Arial" w:cs="宋体"/>
      <w:b/>
      <w:kern w:val="0"/>
      <w:sz w:val="32"/>
      <w:lang w:val="en-AU" w:eastAsia="en-US"/>
    </w:rPr>
  </w:style>
  <w:style w:type="paragraph" w:customStyle="1" w:styleId="affffffffff1">
    <w:name w:val="附录五级条标题"/>
    <w:basedOn w:val="ae"/>
    <w:next w:val="afffffe"/>
    <w:pPr>
      <w:outlineLvl w:val="6"/>
    </w:pPr>
  </w:style>
  <w:style w:type="paragraph" w:customStyle="1" w:styleId="toc0">
    <w:name w:val="toc 0"/>
    <w:basedOn w:val="af2"/>
    <w:next w:val="13"/>
    <w:pPr>
      <w:widowControl/>
      <w:tabs>
        <w:tab w:val="right" w:pos="9837"/>
      </w:tabs>
      <w:overflowPunct w:val="0"/>
      <w:autoSpaceDE w:val="0"/>
      <w:autoSpaceDN w:val="0"/>
      <w:spacing w:before="120"/>
      <w:jc w:val="left"/>
    </w:pPr>
    <w:rPr>
      <w:rFonts w:ascii="Times New Roman" w:hAnsi="宋体" w:cs="宋体"/>
      <w:b/>
      <w:bCs/>
      <w:kern w:val="0"/>
      <w:sz w:val="24"/>
      <w:lang w:val="en-GB" w:eastAsia="en-US"/>
    </w:rPr>
  </w:style>
  <w:style w:type="paragraph" w:customStyle="1" w:styleId="new1">
    <w:name w:val="new 标题 1 + 黑体 五号 非加粗"/>
    <w:basedOn w:val="10"/>
    <w:pPr>
      <w:widowControl/>
      <w:numPr>
        <w:numId w:val="0"/>
      </w:numPr>
      <w:tabs>
        <w:tab w:val="left" w:pos="425"/>
        <w:tab w:val="left" w:pos="2127"/>
      </w:tabs>
      <w:spacing w:before="340" w:after="330" w:line="578" w:lineRule="auto"/>
      <w:ind w:left="3060"/>
      <w:jc w:val="both"/>
    </w:pPr>
    <w:rPr>
      <w:rFonts w:ascii="黑体" w:eastAsia="黑体" w:hAnsi="黑体" w:cs="宋体"/>
      <w:b w:val="0"/>
      <w:bCs w:val="0"/>
      <w:kern w:val="0"/>
      <w:sz w:val="21"/>
      <w:szCs w:val="21"/>
    </w:rPr>
  </w:style>
  <w:style w:type="paragraph" w:customStyle="1" w:styleId="2fe">
    <w:name w:val="正文 2"/>
    <w:basedOn w:val="af2"/>
    <w:pPr>
      <w:widowControl/>
      <w:tabs>
        <w:tab w:val="left" w:pos="1135"/>
      </w:tabs>
      <w:topLinePunct/>
      <w:spacing w:before="240"/>
    </w:pPr>
    <w:rPr>
      <w:rFonts w:ascii="Times New Roman" w:hAnsi="宋体" w:cs="宋体"/>
      <w:kern w:val="0"/>
      <w:sz w:val="24"/>
      <w:szCs w:val="18"/>
    </w:rPr>
  </w:style>
  <w:style w:type="paragraph" w:customStyle="1" w:styleId="enumlev2">
    <w:name w:val="enumlev2"/>
    <w:basedOn w:val="enumlev1"/>
    <w:pPr>
      <w:ind w:left="1191" w:hanging="397"/>
    </w:pPr>
  </w:style>
  <w:style w:type="paragraph" w:customStyle="1" w:styleId="CharCharCharCharCharCharChar1">
    <w:name w:val="Char Char Char Char Char Char Char1"/>
    <w:basedOn w:val="af2"/>
    <w:pPr>
      <w:widowControl/>
    </w:pPr>
    <w:rPr>
      <w:rFonts w:ascii="Tahoma" w:hAnsi="Tahoma" w:cs="宋体"/>
      <w:sz w:val="24"/>
    </w:rPr>
  </w:style>
  <w:style w:type="paragraph" w:customStyle="1" w:styleId="AppendixRef">
    <w:name w:val="Appendix_Ref"/>
    <w:basedOn w:val="AnnexRef"/>
    <w:next w:val="AppendixTitle"/>
  </w:style>
  <w:style w:type="paragraph" w:customStyle="1" w:styleId="affffffffff2">
    <w:name w:val="正表头"/>
    <w:basedOn w:val="af2"/>
    <w:pPr>
      <w:widowControl/>
      <w:tabs>
        <w:tab w:val="left" w:pos="480"/>
      </w:tabs>
      <w:autoSpaceDE w:val="0"/>
      <w:autoSpaceDN w:val="0"/>
      <w:jc w:val="center"/>
    </w:pPr>
    <w:rPr>
      <w:rFonts w:ascii="宋体" w:hAnsi="Tms Rmn" w:cs="宋体"/>
      <w:kern w:val="0"/>
      <w:sz w:val="24"/>
    </w:rPr>
  </w:style>
  <w:style w:type="paragraph" w:customStyle="1" w:styleId="affffffffff3">
    <w:name w:val="标准书脚_偶数页"/>
    <w:pPr>
      <w:spacing w:before="120"/>
    </w:pPr>
    <w:rPr>
      <w:rFonts w:ascii="Times New Roman" w:eastAsia="宋体" w:hAnsi="Times New Roman" w:cs="Times New Roman"/>
      <w:sz w:val="18"/>
    </w:rPr>
  </w:style>
  <w:style w:type="paragraph" w:customStyle="1" w:styleId="Appendix3">
    <w:name w:val="Appendix 3"/>
    <w:basedOn w:val="af2"/>
    <w:next w:val="af2"/>
    <w:pPr>
      <w:widowControl/>
      <w:tabs>
        <w:tab w:val="left" w:pos="400"/>
        <w:tab w:val="left" w:pos="864"/>
        <w:tab w:val="right" w:leader="dot" w:pos="8296"/>
      </w:tabs>
      <w:ind w:left="864" w:hanging="864"/>
      <w:jc w:val="left"/>
    </w:pPr>
    <w:rPr>
      <w:rFonts w:ascii="Arial" w:hAnsi="Arial" w:cs="宋体"/>
      <w:kern w:val="0"/>
      <w:sz w:val="24"/>
      <w:lang w:val="en-AU" w:eastAsia="en-US"/>
    </w:rPr>
  </w:style>
  <w:style w:type="paragraph" w:customStyle="1" w:styleId="affffffffff4">
    <w:name w:val="表号"/>
    <w:basedOn w:val="af2"/>
    <w:next w:val="afff9"/>
    <w:pPr>
      <w:keepLines/>
      <w:widowControl/>
      <w:tabs>
        <w:tab w:val="left" w:pos="6480"/>
      </w:tabs>
      <w:autoSpaceDE w:val="0"/>
      <w:autoSpaceDN w:val="0"/>
      <w:spacing w:line="360" w:lineRule="auto"/>
      <w:ind w:left="6480" w:hanging="360"/>
      <w:jc w:val="center"/>
    </w:pPr>
    <w:rPr>
      <w:rFonts w:ascii="Arial" w:hAnsi="Arial" w:cs="宋体"/>
      <w:kern w:val="0"/>
      <w:sz w:val="18"/>
      <w:szCs w:val="18"/>
    </w:rPr>
  </w:style>
  <w:style w:type="paragraph" w:customStyle="1" w:styleId="TAN">
    <w:name w:val="TAN"/>
    <w:basedOn w:val="af2"/>
    <w:pPr>
      <w:keepNext/>
      <w:keepLines/>
      <w:widowControl/>
      <w:ind w:left="851" w:hanging="851"/>
      <w:jc w:val="left"/>
    </w:pPr>
    <w:rPr>
      <w:rFonts w:ascii="Arial" w:hAnsi="Arial" w:cs="宋体"/>
      <w:kern w:val="0"/>
      <w:sz w:val="18"/>
      <w:lang w:val="en-GB"/>
    </w:rPr>
  </w:style>
  <w:style w:type="paragraph" w:customStyle="1" w:styleId="affffffffff5">
    <w:name w:val="章标题"/>
    <w:next w:val="afffffe"/>
    <w:link w:val="Charff8"/>
    <w:pPr>
      <w:tabs>
        <w:tab w:val="left" w:pos="709"/>
        <w:tab w:val="left" w:pos="840"/>
      </w:tabs>
      <w:spacing w:beforeLines="50" w:before="50" w:afterLines="50" w:after="50"/>
      <w:ind w:left="567" w:hanging="567"/>
      <w:jc w:val="both"/>
      <w:outlineLvl w:val="1"/>
    </w:pPr>
    <w:rPr>
      <w:rFonts w:ascii="黑体" w:eastAsia="黑体" w:hAnsi="Times New Roman" w:cs="Times New Roman"/>
      <w:sz w:val="21"/>
    </w:rPr>
  </w:style>
  <w:style w:type="paragraph" w:customStyle="1" w:styleId="affffffffff6">
    <w:name w:val="目次、标准名称标题"/>
    <w:basedOn w:val="afffffffa"/>
    <w:next w:val="afffffe"/>
    <w:pPr>
      <w:tabs>
        <w:tab w:val="clear" w:pos="709"/>
      </w:tabs>
      <w:spacing w:line="460" w:lineRule="exact"/>
      <w:ind w:left="0" w:firstLine="0"/>
    </w:pPr>
  </w:style>
  <w:style w:type="paragraph" w:customStyle="1" w:styleId="Figurelegend">
    <w:name w:val="Figure_legend"/>
    <w:basedOn w:val="af2"/>
    <w:pPr>
      <w:keepNext/>
      <w:keepLines/>
      <w:widowControl/>
      <w:overflowPunct w:val="0"/>
      <w:autoSpaceDE w:val="0"/>
      <w:autoSpaceDN w:val="0"/>
      <w:spacing w:before="20" w:after="20"/>
      <w:jc w:val="left"/>
    </w:pPr>
    <w:rPr>
      <w:rFonts w:ascii="Times New Roman" w:hAnsi="宋体" w:cs="宋体"/>
      <w:kern w:val="0"/>
      <w:sz w:val="18"/>
      <w:szCs w:val="18"/>
      <w:lang w:val="en-GB" w:eastAsia="en-US"/>
    </w:rPr>
  </w:style>
  <w:style w:type="paragraph" w:customStyle="1" w:styleId="2GB2312">
    <w:name w:val="样式 标题 2 + (西文) 仿宋_GB2312"/>
    <w:basedOn w:val="2"/>
    <w:pPr>
      <w:widowControl/>
      <w:numPr>
        <w:numId w:val="33"/>
      </w:numPr>
      <w:tabs>
        <w:tab w:val="left" w:pos="567"/>
        <w:tab w:val="left" w:pos="855"/>
        <w:tab w:val="left" w:pos="2695"/>
      </w:tabs>
      <w:spacing w:before="120" w:after="120" w:line="360" w:lineRule="auto"/>
      <w:jc w:val="both"/>
    </w:pPr>
    <w:rPr>
      <w:rFonts w:ascii="仿宋_GB2312" w:eastAsia="仿宋_GB2312" w:hAnsi="仿宋_GB2312" w:cs="Times New Roman"/>
    </w:rPr>
  </w:style>
  <w:style w:type="paragraph" w:customStyle="1" w:styleId="a8">
    <w:name w:val="列项——（一级）"/>
    <w:pPr>
      <w:widowControl w:val="0"/>
      <w:numPr>
        <w:numId w:val="34"/>
      </w:numPr>
      <w:tabs>
        <w:tab w:val="left" w:pos="854"/>
      </w:tabs>
      <w:ind w:leftChars="250" w:left="500" w:hangingChars="250" w:hanging="250"/>
      <w:jc w:val="both"/>
    </w:pPr>
    <w:rPr>
      <w:rFonts w:ascii="宋体" w:eastAsia="宋体" w:hAnsi="Times New Roman" w:cs="Times New Roman"/>
      <w:sz w:val="21"/>
    </w:rPr>
  </w:style>
  <w:style w:type="paragraph" w:customStyle="1" w:styleId="affffffffff7">
    <w:name w:val="列项——"/>
    <w:pPr>
      <w:widowControl w:val="0"/>
      <w:tabs>
        <w:tab w:val="left" w:pos="720"/>
        <w:tab w:val="left" w:pos="854"/>
      </w:tabs>
      <w:ind w:leftChars="200" w:left="720" w:hangingChars="200" w:hanging="360"/>
      <w:jc w:val="both"/>
    </w:pPr>
    <w:rPr>
      <w:rFonts w:ascii="宋体" w:eastAsia="宋体" w:hAnsi="Times New Roman" w:cs="Times New Roman"/>
      <w:sz w:val="21"/>
    </w:rPr>
  </w:style>
  <w:style w:type="paragraph" w:customStyle="1" w:styleId="affffffffff8">
    <w:name w:val="示例"/>
    <w:next w:val="afffffe"/>
    <w:pPr>
      <w:tabs>
        <w:tab w:val="left" w:pos="816"/>
      </w:tabs>
      <w:ind w:firstLineChars="233" w:firstLine="419"/>
      <w:jc w:val="both"/>
    </w:pPr>
    <w:rPr>
      <w:rFonts w:ascii="宋体" w:eastAsia="宋体" w:hAnsi="Times New Roman" w:cs="Times New Roman"/>
      <w:sz w:val="18"/>
    </w:rPr>
  </w:style>
  <w:style w:type="paragraph" w:customStyle="1" w:styleId="Figure">
    <w:name w:val="Figure_#"/>
    <w:basedOn w:val="af2"/>
    <w:next w:val="FigureTitle0"/>
    <w:pPr>
      <w:keepNext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jc w:val="center"/>
    </w:pPr>
    <w:rPr>
      <w:rFonts w:ascii="Times New Roman" w:hAnsi="宋体" w:cs="宋体"/>
      <w:kern w:val="0"/>
      <w:sz w:val="24"/>
      <w:lang w:val="en-GB" w:eastAsia="en-US"/>
    </w:rPr>
  </w:style>
  <w:style w:type="paragraph" w:customStyle="1" w:styleId="CharCharCharCharCharCharCharCharCharChar">
    <w:name w:val="Char Char Char Char Char Char Char Char Char Char"/>
    <w:basedOn w:val="af2"/>
    <w:pPr>
      <w:widowControl/>
    </w:pPr>
    <w:rPr>
      <w:rFonts w:ascii="Tahoma" w:hAnsi="Tahoma" w:cs="宋体"/>
      <w:sz w:val="24"/>
    </w:rPr>
  </w:style>
  <w:style w:type="paragraph" w:customStyle="1" w:styleId="Table">
    <w:name w:val="Table_#"/>
    <w:basedOn w:val="af2"/>
    <w:next w:val="TableTitle0"/>
    <w:pPr>
      <w:keepNext/>
      <w:widowControl/>
      <w:tabs>
        <w:tab w:val="left" w:pos="794"/>
        <w:tab w:val="left" w:pos="1191"/>
        <w:tab w:val="left" w:pos="1588"/>
        <w:tab w:val="left" w:pos="1985"/>
      </w:tabs>
      <w:spacing w:before="560" w:after="120"/>
      <w:jc w:val="center"/>
    </w:pPr>
    <w:rPr>
      <w:rFonts w:ascii="Times New Roman" w:hAnsi="宋体" w:cs="宋体"/>
      <w:caps/>
      <w:kern w:val="0"/>
      <w:sz w:val="24"/>
      <w:lang w:val="en-GB" w:eastAsia="en-US"/>
    </w:rPr>
  </w:style>
  <w:style w:type="paragraph" w:customStyle="1" w:styleId="TableTitle0">
    <w:name w:val="Table_Title"/>
    <w:basedOn w:val="af2"/>
    <w:next w:val="TableText2"/>
    <w:pPr>
      <w:keepNext/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120" w:after="120"/>
      <w:jc w:val="center"/>
    </w:pPr>
    <w:rPr>
      <w:rFonts w:ascii="Times New Roman" w:hAnsi="宋体" w:cs="宋体"/>
      <w:b/>
      <w:bCs/>
      <w:kern w:val="0"/>
      <w:sz w:val="24"/>
      <w:lang w:val="en-GB" w:eastAsia="en-US"/>
    </w:rPr>
  </w:style>
  <w:style w:type="paragraph" w:customStyle="1" w:styleId="a6">
    <w:name w:val="附录图标题"/>
    <w:next w:val="afffffe"/>
    <w:pPr>
      <w:numPr>
        <w:numId w:val="35"/>
      </w:numPr>
      <w:tabs>
        <w:tab w:val="left" w:pos="360"/>
      </w:tabs>
      <w:jc w:val="center"/>
    </w:pPr>
    <w:rPr>
      <w:rFonts w:ascii="黑体" w:eastAsia="黑体" w:hAnsi="Times New Roman" w:cs="Times New Roman"/>
      <w:sz w:val="21"/>
    </w:rPr>
  </w:style>
  <w:style w:type="paragraph" w:customStyle="1" w:styleId="tableheading0">
    <w:name w:val="table heading"/>
    <w:basedOn w:val="af2"/>
    <w:pPr>
      <w:widowControl/>
      <w:autoSpaceDE w:val="0"/>
      <w:autoSpaceDN w:val="0"/>
      <w:jc w:val="center"/>
    </w:pPr>
    <w:rPr>
      <w:rFonts w:ascii="Times New Roman" w:hAnsi="宋体" w:cs="宋体"/>
      <w:b/>
      <w:sz w:val="24"/>
    </w:rPr>
  </w:style>
  <w:style w:type="paragraph" w:customStyle="1" w:styleId="affffffffff9">
    <w:name w:val="表头文本"/>
    <w:pPr>
      <w:jc w:val="center"/>
    </w:pPr>
    <w:rPr>
      <w:rFonts w:ascii="Arial" w:eastAsia="宋体" w:hAnsi="Arial" w:cs="Times New Roman"/>
      <w:b/>
      <w:sz w:val="21"/>
      <w:szCs w:val="21"/>
    </w:rPr>
  </w:style>
  <w:style w:type="paragraph" w:customStyle="1" w:styleId="affffffffffa">
    <w:name w:val="标准书眉一"/>
    <w:pPr>
      <w:jc w:val="both"/>
    </w:pPr>
    <w:rPr>
      <w:rFonts w:ascii="Times New Roman" w:eastAsia="宋体" w:hAnsi="Times New Roman" w:cs="Times New Roman"/>
    </w:rPr>
  </w:style>
  <w:style w:type="paragraph" w:customStyle="1" w:styleId="2l221313173">
    <w:name w:val="2l221313173"/>
    <w:basedOn w:val="af2"/>
    <w:uiPriority w:val="99"/>
    <w:pPr>
      <w:widowControl/>
      <w:jc w:val="left"/>
    </w:pPr>
    <w:rPr>
      <w:rFonts w:ascii="宋体" w:hAnsi="宋体" w:cs="宋体"/>
      <w:kern w:val="0"/>
      <w:sz w:val="24"/>
    </w:rPr>
  </w:style>
  <w:style w:type="paragraph" w:customStyle="1" w:styleId="Appendix1">
    <w:name w:val="Appendix 1"/>
    <w:basedOn w:val="af2"/>
    <w:next w:val="af2"/>
    <w:pPr>
      <w:widowControl/>
      <w:tabs>
        <w:tab w:val="left" w:pos="576"/>
      </w:tabs>
      <w:ind w:left="576" w:hanging="576"/>
      <w:jc w:val="left"/>
    </w:pPr>
    <w:rPr>
      <w:rFonts w:ascii="Arial" w:hAnsi="Arial" w:cs="宋体"/>
      <w:b/>
      <w:kern w:val="0"/>
      <w:sz w:val="28"/>
      <w:lang w:val="en-AU" w:eastAsia="en-US"/>
    </w:rPr>
  </w:style>
  <w:style w:type="paragraph" w:customStyle="1" w:styleId="Note">
    <w:name w:val="Note"/>
    <w:basedOn w:val="af2"/>
    <w:pPr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80"/>
    </w:pPr>
    <w:rPr>
      <w:rFonts w:ascii="Times New Roman" w:hAnsi="宋体" w:cs="宋体"/>
      <w:kern w:val="0"/>
      <w:sz w:val="22"/>
      <w:lang w:val="en-GB" w:eastAsia="en-US"/>
    </w:rPr>
  </w:style>
  <w:style w:type="paragraph" w:customStyle="1" w:styleId="2l2213131730">
    <w:name w:val="样式 标题 2l22 + 段前: 13 磅 段后: 13 磅 行距: 多倍行距 1.73 字行"/>
    <w:basedOn w:val="2"/>
    <w:pPr>
      <w:widowControl/>
      <w:numPr>
        <w:ilvl w:val="0"/>
        <w:numId w:val="0"/>
      </w:numPr>
      <w:tabs>
        <w:tab w:val="left" w:pos="567"/>
        <w:tab w:val="left" w:pos="709"/>
        <w:tab w:val="left" w:pos="2695"/>
      </w:tabs>
      <w:autoSpaceDE w:val="0"/>
      <w:autoSpaceDN w:val="0"/>
      <w:spacing w:before="120" w:after="120" w:line="415" w:lineRule="auto"/>
      <w:ind w:left="567" w:hanging="567"/>
      <w:jc w:val="both"/>
    </w:pPr>
    <w:rPr>
      <w:rFonts w:ascii="Arial" w:eastAsia="黑体" w:hAnsi="Arial" w:cs="宋体"/>
      <w:kern w:val="0"/>
      <w:sz w:val="21"/>
      <w:szCs w:val="20"/>
    </w:rPr>
  </w:style>
  <w:style w:type="paragraph" w:customStyle="1" w:styleId="Annex0">
    <w:name w:val="Annex_#"/>
    <w:basedOn w:val="af2"/>
    <w:next w:val="AnnexRef"/>
    <w:pPr>
      <w:keepNext/>
      <w:keepLines/>
      <w:widowControl/>
      <w:tabs>
        <w:tab w:val="left" w:pos="794"/>
        <w:tab w:val="left" w:pos="1191"/>
        <w:tab w:val="left" w:pos="1588"/>
        <w:tab w:val="left" w:pos="1985"/>
      </w:tabs>
      <w:overflowPunct w:val="0"/>
      <w:autoSpaceDE w:val="0"/>
      <w:autoSpaceDN w:val="0"/>
      <w:spacing w:before="480" w:after="80"/>
      <w:jc w:val="center"/>
    </w:pPr>
    <w:rPr>
      <w:rFonts w:ascii="Times New Roman" w:hAnsi="宋体" w:cs="宋体"/>
      <w:caps/>
      <w:kern w:val="0"/>
      <w:sz w:val="24"/>
      <w:lang w:val="en-GB" w:eastAsia="en-US"/>
    </w:rPr>
  </w:style>
  <w:style w:type="paragraph" w:customStyle="1" w:styleId="affffffffffb">
    <w:name w:val="封面标准文稿类别"/>
    <w:pPr>
      <w:spacing w:before="440" w:line="400" w:lineRule="exact"/>
      <w:jc w:val="center"/>
    </w:pPr>
    <w:rPr>
      <w:rFonts w:ascii="宋体" w:eastAsia="宋体" w:hAnsi="Times New Roman" w:cs="Times New Roman"/>
      <w:sz w:val="24"/>
    </w:rPr>
  </w:style>
  <w:style w:type="paragraph" w:customStyle="1" w:styleId="TableHead1">
    <w:name w:val="Table_Head"/>
    <w:basedOn w:val="af2"/>
    <w:pPr>
      <w:keepNext/>
      <w:widowControl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spacing w:before="80" w:after="80"/>
      <w:jc w:val="center"/>
    </w:pPr>
    <w:rPr>
      <w:rFonts w:ascii="Times New Roman" w:hAnsi="宋体" w:cs="宋体"/>
      <w:b/>
      <w:kern w:val="0"/>
      <w:sz w:val="22"/>
      <w:lang w:val="en-GB"/>
    </w:rPr>
  </w:style>
  <w:style w:type="paragraph" w:customStyle="1" w:styleId="affffffffffc">
    <w:name w:val="图表脚注"/>
    <w:next w:val="afffffe"/>
    <w:pPr>
      <w:tabs>
        <w:tab w:val="left" w:pos="2520"/>
      </w:tabs>
      <w:ind w:left="1134" w:hanging="1134"/>
      <w:jc w:val="both"/>
    </w:pPr>
    <w:rPr>
      <w:rFonts w:ascii="宋体" w:eastAsia="宋体" w:hAnsi="Times New Roman" w:cs="Times New Roman"/>
      <w:sz w:val="18"/>
    </w:rPr>
  </w:style>
  <w:style w:type="paragraph" w:customStyle="1" w:styleId="affffffffffd">
    <w:name w:val="封面标准名称"/>
    <w:pPr>
      <w:framePr w:w="9638" w:h="6917" w:hRule="exact" w:wrap="around" w:hAnchor="margin" w:xAlign="center" w:y="5955" w:anchorLock="1"/>
      <w:widowControl w:val="0"/>
      <w:spacing w:line="680" w:lineRule="exact"/>
      <w:jc w:val="center"/>
      <w:textAlignment w:val="center"/>
    </w:pPr>
    <w:rPr>
      <w:rFonts w:ascii="黑体" w:eastAsia="黑体" w:hAnsi="Times New Roman" w:cs="Times New Roman"/>
      <w:sz w:val="52"/>
    </w:rPr>
  </w:style>
  <w:style w:type="paragraph" w:customStyle="1" w:styleId="CharChar2Char">
    <w:name w:val="Char Char2 Char"/>
    <w:basedOn w:val="af2"/>
    <w:pPr>
      <w:widowControl/>
      <w:numPr>
        <w:numId w:val="36"/>
      </w:numPr>
      <w:tabs>
        <w:tab w:val="left" w:pos="625"/>
      </w:tabs>
      <w:spacing w:line="360" w:lineRule="auto"/>
      <w:ind w:firstLineChars="200" w:firstLine="200"/>
    </w:pPr>
    <w:rPr>
      <w:rFonts w:ascii="Tahoma" w:hAnsi="Tahoma" w:cs="宋体"/>
      <w:sz w:val="24"/>
    </w:rPr>
  </w:style>
  <w:style w:type="paragraph" w:customStyle="1" w:styleId="affffffffffe">
    <w:name w:val="表格题注"/>
    <w:next w:val="af2"/>
    <w:pPr>
      <w:keepLines/>
      <w:spacing w:beforeLines="100" w:before="240"/>
      <w:jc w:val="center"/>
    </w:pPr>
    <w:rPr>
      <w:rFonts w:ascii="Arial" w:eastAsia="宋体" w:hAnsi="Arial" w:cs="Times New Roman"/>
      <w:sz w:val="18"/>
      <w:szCs w:val="18"/>
    </w:rPr>
  </w:style>
  <w:style w:type="paragraph" w:customStyle="1" w:styleId="CharCharCharChar1">
    <w:name w:val="Char Char Char Char1"/>
    <w:basedOn w:val="af2"/>
    <w:pPr>
      <w:widowControl/>
    </w:pPr>
    <w:rPr>
      <w:rFonts w:ascii="Tahoma" w:hAnsi="Tahoma" w:cs="宋体"/>
      <w:sz w:val="24"/>
    </w:rPr>
  </w:style>
  <w:style w:type="paragraph" w:customStyle="1" w:styleId="afffffffffff">
    <w:name w:val="封面一致性程度标识"/>
    <w:pPr>
      <w:spacing w:before="440" w:line="400" w:lineRule="exact"/>
      <w:jc w:val="center"/>
    </w:pPr>
    <w:rPr>
      <w:rFonts w:ascii="宋体" w:eastAsia="宋体" w:hAnsi="Times New Roman" w:cs="Times New Roman"/>
      <w:sz w:val="28"/>
    </w:rPr>
  </w:style>
  <w:style w:type="paragraph" w:customStyle="1" w:styleId="afffffffffff0">
    <w:name w:val="注×："/>
    <w:pPr>
      <w:widowControl w:val="0"/>
      <w:tabs>
        <w:tab w:val="left" w:pos="630"/>
      </w:tabs>
      <w:autoSpaceDE w:val="0"/>
      <w:autoSpaceDN w:val="0"/>
      <w:ind w:left="900" w:hanging="500"/>
      <w:jc w:val="both"/>
    </w:pPr>
    <w:rPr>
      <w:rFonts w:ascii="宋体" w:eastAsia="宋体" w:hAnsi="Times New Roman" w:cs="Times New Roman"/>
      <w:sz w:val="18"/>
    </w:rPr>
  </w:style>
  <w:style w:type="paragraph" w:customStyle="1" w:styleId="afffffffffff1">
    <w:name w:val="标准称谓"/>
    <w:next w:val="af2"/>
    <w:pPr>
      <w:framePr w:w="9638" w:h="754" w:hRule="exact" w:hSpace="180" w:vSpace="180" w:wrap="around" w:vAnchor="page" w:hAnchor="margin" w:xAlign="center" w:y="2128" w:anchorLock="1"/>
      <w:widowControl w:val="0"/>
      <w:kinsoku w:val="0"/>
      <w:overflowPunct w:val="0"/>
      <w:autoSpaceDE w:val="0"/>
      <w:autoSpaceDN w:val="0"/>
      <w:spacing w:line="0" w:lineRule="atLeast"/>
      <w:jc w:val="distribute"/>
    </w:pPr>
    <w:rPr>
      <w:rFonts w:ascii="宋体" w:eastAsia="宋体" w:hAnsi="Times New Roman" w:cs="Times New Roman"/>
      <w:b/>
      <w:bCs/>
      <w:spacing w:val="20"/>
      <w:w w:val="148"/>
      <w:sz w:val="52"/>
    </w:rPr>
  </w:style>
  <w:style w:type="paragraph" w:customStyle="1" w:styleId="Equation">
    <w:name w:val="Equation"/>
    <w:basedOn w:val="af2"/>
    <w:pPr>
      <w:widowControl/>
      <w:tabs>
        <w:tab w:val="left" w:pos="794"/>
        <w:tab w:val="center" w:pos="4876"/>
        <w:tab w:val="right" w:pos="9752"/>
      </w:tabs>
      <w:overflowPunct w:val="0"/>
      <w:autoSpaceDE w:val="0"/>
      <w:autoSpaceDN w:val="0"/>
      <w:spacing w:before="120"/>
    </w:pPr>
    <w:rPr>
      <w:rFonts w:ascii="Times New Roman" w:hAnsi="宋体" w:cs="宋体"/>
      <w:kern w:val="0"/>
      <w:sz w:val="24"/>
      <w:lang w:val="en-GB" w:eastAsia="en-US"/>
    </w:rPr>
  </w:style>
  <w:style w:type="paragraph" w:customStyle="1" w:styleId="headingb">
    <w:name w:val="heading_b"/>
    <w:basedOn w:val="30"/>
    <w:next w:val="af2"/>
    <w:pPr>
      <w:widowControl/>
      <w:numPr>
        <w:ilvl w:val="0"/>
        <w:numId w:val="0"/>
      </w:numPr>
      <w:tabs>
        <w:tab w:val="left" w:pos="709"/>
        <w:tab w:val="left" w:pos="794"/>
        <w:tab w:val="left" w:pos="2127"/>
        <w:tab w:val="left" w:pos="2410"/>
        <w:tab w:val="left" w:pos="2921"/>
        <w:tab w:val="left" w:pos="2978"/>
        <w:tab w:val="left" w:pos="3261"/>
      </w:tabs>
      <w:overflowPunct w:val="0"/>
      <w:autoSpaceDE w:val="0"/>
      <w:autoSpaceDN w:val="0"/>
      <w:spacing w:before="160" w:afterLines="50" w:after="50"/>
      <w:outlineLvl w:val="9"/>
    </w:pPr>
    <w:rPr>
      <w:rFonts w:ascii="Times New Roman" w:hAnsi="宋体" w:cs="宋体"/>
      <w:kern w:val="0"/>
      <w:sz w:val="21"/>
      <w:szCs w:val="24"/>
      <w:lang w:val="en-GB" w:eastAsia="en-US"/>
    </w:rPr>
  </w:style>
  <w:style w:type="paragraph" w:customStyle="1" w:styleId="afffffffffff2">
    <w:name w:val="文献分类号"/>
    <w:pPr>
      <w:framePr w:hSpace="180" w:vSpace="180" w:wrap="around" w:hAnchor="margin" w:y="1" w:anchorLock="1"/>
      <w:widowControl w:val="0"/>
      <w:textAlignment w:val="center"/>
    </w:pPr>
    <w:rPr>
      <w:rFonts w:ascii="Times New Roman" w:eastAsia="黑体" w:hAnsi="Times New Roman" w:cs="Times New Roman"/>
      <w:sz w:val="21"/>
    </w:rPr>
  </w:style>
  <w:style w:type="paragraph" w:customStyle="1" w:styleId="afffffffffff3">
    <w:name w:val="目次、索引正文"/>
    <w:pPr>
      <w:spacing w:line="320" w:lineRule="exact"/>
      <w:jc w:val="both"/>
    </w:pPr>
    <w:rPr>
      <w:rFonts w:ascii="宋体" w:eastAsia="宋体" w:hAnsi="Times New Roman" w:cs="Times New Roman"/>
      <w:sz w:val="21"/>
    </w:rPr>
  </w:style>
  <w:style w:type="paragraph" w:customStyle="1" w:styleId="af1">
    <w:name w:val="列项●（二级）"/>
    <w:uiPriority w:val="99"/>
    <w:pPr>
      <w:numPr>
        <w:numId w:val="37"/>
      </w:numPr>
      <w:tabs>
        <w:tab w:val="left" w:pos="760"/>
        <w:tab w:val="left" w:pos="840"/>
      </w:tabs>
      <w:ind w:leftChars="400" w:left="600" w:hangingChars="200" w:hanging="200"/>
      <w:jc w:val="both"/>
    </w:pPr>
    <w:rPr>
      <w:rFonts w:ascii="宋体" w:eastAsia="宋体" w:hAnsi="Times New Roman" w:cs="Times New Roman"/>
      <w:sz w:val="21"/>
    </w:rPr>
  </w:style>
  <w:style w:type="paragraph" w:customStyle="1" w:styleId="Tablelegend">
    <w:name w:val="Table_legend"/>
    <w:basedOn w:val="af2"/>
    <w:qFormat/>
    <w:pPr>
      <w:widowControl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overflowPunct w:val="0"/>
      <w:autoSpaceDE w:val="0"/>
      <w:autoSpaceDN w:val="0"/>
      <w:spacing w:before="120" w:after="40"/>
      <w:jc w:val="left"/>
    </w:pPr>
    <w:rPr>
      <w:rFonts w:ascii="Times New Roman" w:hAnsi="宋体" w:cs="宋体"/>
      <w:kern w:val="0"/>
      <w:sz w:val="22"/>
      <w:lang w:val="en-GB" w:eastAsia="en-US"/>
    </w:rPr>
  </w:style>
  <w:style w:type="paragraph" w:customStyle="1" w:styleId="Appendix">
    <w:name w:val="Appendix_#"/>
    <w:basedOn w:val="Annex0"/>
    <w:next w:val="AppendixRef"/>
  </w:style>
  <w:style w:type="table" w:customStyle="1" w:styleId="afffffffffff4">
    <w:name w:val="表样式"/>
    <w:basedOn w:val="af4"/>
    <w:pPr>
      <w:jc w:val="both"/>
    </w:pPr>
    <w:rPr>
      <w:rFonts w:ascii="Times New Roman" w:eastAsia="宋体" w:hAnsi="Times New Roman" w:cs="Times New Roman"/>
      <w:sz w:val="18"/>
      <w:szCs w:val="1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</w:style>
  <w:style w:type="paragraph" w:customStyle="1" w:styleId="2ff">
    <w:name w:val="样式 小二 首行缩进:  2 字符"/>
    <w:basedOn w:val="af2"/>
    <w:pPr>
      <w:widowControl/>
      <w:spacing w:line="360" w:lineRule="auto"/>
      <w:ind w:firstLineChars="200" w:firstLine="200"/>
    </w:pPr>
    <w:rPr>
      <w:rFonts w:ascii="Times New Roman" w:hAnsi="宋体" w:cs="宋体"/>
      <w:kern w:val="0"/>
      <w:sz w:val="36"/>
    </w:rPr>
  </w:style>
  <w:style w:type="paragraph" w:customStyle="1" w:styleId="afffffffffff5">
    <w:name w:val="目录文字"/>
    <w:basedOn w:val="af2"/>
    <w:pPr>
      <w:widowControl/>
      <w:spacing w:line="300" w:lineRule="auto"/>
      <w:jc w:val="center"/>
    </w:pPr>
    <w:rPr>
      <w:rFonts w:ascii="宋体" w:hAnsi="宋体" w:cs="宋体"/>
      <w:b/>
      <w:kern w:val="0"/>
      <w:sz w:val="48"/>
      <w:szCs w:val="48"/>
    </w:rPr>
  </w:style>
  <w:style w:type="paragraph" w:customStyle="1" w:styleId="190">
    <w:name w:val="19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210">
    <w:name w:val="21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180">
    <w:name w:val="18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200">
    <w:name w:val="20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160">
    <w:name w:val="16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figcap">
    <w:name w:val="figcap"/>
  </w:style>
  <w:style w:type="paragraph" w:customStyle="1" w:styleId="170">
    <w:name w:val="17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1ff1">
    <w:name w:val="樣式1"/>
    <w:basedOn w:val="af2"/>
    <w:pPr>
      <w:widowControl/>
      <w:snapToGrid w:val="0"/>
      <w:spacing w:line="360" w:lineRule="atLeast"/>
    </w:pPr>
    <w:rPr>
      <w:rFonts w:eastAsia="華康簡楷"/>
      <w:sz w:val="26"/>
      <w:lang w:eastAsia="zh-TW"/>
    </w:rPr>
  </w:style>
  <w:style w:type="paragraph" w:customStyle="1" w:styleId="1ff2">
    <w:name w:val="列表段落1"/>
    <w:basedOn w:val="af2"/>
    <w:uiPriority w:val="34"/>
    <w:qFormat/>
    <w:pPr>
      <w:widowControl/>
      <w:ind w:firstLineChars="200" w:firstLine="420"/>
    </w:pPr>
    <w:rPr>
      <w:rFonts w:ascii="Times New Roman" w:hAnsi="宋体" w:cs="宋体"/>
      <w:sz w:val="24"/>
      <w:lang w:val="zh-CN"/>
    </w:rPr>
  </w:style>
  <w:style w:type="paragraph" w:customStyle="1" w:styleId="04">
    <w:name w:val="正文_0"/>
    <w:semiHidden/>
    <w:qFormat/>
    <w:pPr>
      <w:widowControl w:val="0"/>
      <w:jc w:val="both"/>
    </w:pPr>
    <w:rPr>
      <w:rFonts w:ascii="Calibri" w:eastAsia="宋体" w:hAnsi="Calibri" w:cs="Times New Roman"/>
      <w:kern w:val="2"/>
      <w:szCs w:val="24"/>
    </w:rPr>
  </w:style>
  <w:style w:type="character" w:customStyle="1" w:styleId="211">
    <w:name w:val="未处理的提及21"/>
    <w:uiPriority w:val="99"/>
    <w:semiHidden/>
    <w:unhideWhenUsed/>
    <w:rPr>
      <w:color w:val="605E5C"/>
      <w:shd w:val="clear" w:color="auto" w:fill="E1DFDD"/>
    </w:rPr>
  </w:style>
  <w:style w:type="paragraph" w:customStyle="1" w:styleId="-3">
    <w:name w:val="宋体-标题3"/>
    <w:basedOn w:val="af2"/>
    <w:next w:val="af2"/>
    <w:pPr>
      <w:widowControl/>
      <w:numPr>
        <w:numId w:val="38"/>
      </w:numPr>
      <w:tabs>
        <w:tab w:val="left" w:pos="1270"/>
      </w:tabs>
      <w:snapToGrid w:val="0"/>
      <w:spacing w:after="120" w:line="420" w:lineRule="exact"/>
      <w:ind w:left="1270"/>
      <w:jc w:val="left"/>
      <w:outlineLvl w:val="2"/>
    </w:pPr>
    <w:rPr>
      <w:rFonts w:ascii="等线" w:hAnsi="等线"/>
      <w:b/>
      <w:sz w:val="24"/>
    </w:rPr>
  </w:style>
  <w:style w:type="character" w:customStyle="1" w:styleId="CharChar7">
    <w:name w:val="文档正文 Char Char"/>
    <w:rPr>
      <w:rFonts w:ascii="长城仿宋" w:eastAsia="宋体" w:hAnsi="Times New Roman" w:cs="Times New Roman"/>
      <w:kern w:val="0"/>
      <w:sz w:val="24"/>
      <w:szCs w:val="20"/>
      <w:lang w:val="zh-CN" w:eastAsia="zh-CN"/>
    </w:rPr>
  </w:style>
  <w:style w:type="character" w:customStyle="1" w:styleId="t21">
    <w:name w:val="t21"/>
    <w:rPr>
      <w:b/>
      <w:bCs/>
      <w:sz w:val="24"/>
      <w:szCs w:val="24"/>
    </w:rPr>
  </w:style>
  <w:style w:type="character" w:customStyle="1" w:styleId="Charff8">
    <w:name w:val="章标题 Char"/>
    <w:link w:val="affffffffff5"/>
    <w:qFormat/>
    <w:rPr>
      <w:rFonts w:ascii="黑体" w:eastAsia="黑体" w:hAnsi="Times New Roman" w:cs="Times New Roman"/>
      <w:kern w:val="0"/>
      <w:szCs w:val="20"/>
    </w:rPr>
  </w:style>
  <w:style w:type="character" w:customStyle="1" w:styleId="TextChar1">
    <w:name w:val="Text Char1"/>
    <w:link w:val="Text0"/>
  </w:style>
  <w:style w:type="paragraph" w:customStyle="1" w:styleId="Text0">
    <w:name w:val="Text"/>
    <w:basedOn w:val="af2"/>
    <w:link w:val="TextChar1"/>
    <w:pPr>
      <w:widowControl/>
      <w:snapToGrid w:val="0"/>
      <w:spacing w:before="80" w:after="80"/>
      <w:outlineLvl w:val="3"/>
    </w:pPr>
    <w:rPr>
      <w:rFonts w:asciiTheme="minorHAnsi" w:eastAsiaTheme="minorEastAsia" w:hAnsiTheme="minorHAnsi" w:cstheme="minorBidi"/>
      <w:szCs w:val="22"/>
    </w:rPr>
  </w:style>
  <w:style w:type="character" w:customStyle="1" w:styleId="Charfc">
    <w:name w:val="表格(五号) Char"/>
    <w:link w:val="affffff5"/>
    <w:locked/>
    <w:rPr>
      <w:rFonts w:ascii="Times New Roman" w:eastAsia="宋体" w:hAnsi="Times New Roman" w:cs="Times New Roman"/>
      <w:kern w:val="0"/>
      <w:szCs w:val="20"/>
    </w:rPr>
  </w:style>
  <w:style w:type="character" w:customStyle="1" w:styleId="EversecChar0">
    <w:name w:val="变更与声明加粗（Eversec） Char"/>
    <w:link w:val="Eversec0"/>
    <w:rPr>
      <w:b/>
      <w:sz w:val="18"/>
    </w:rPr>
  </w:style>
  <w:style w:type="paragraph" w:customStyle="1" w:styleId="Eversec0">
    <w:name w:val="变更与声明加粗（Eversec）"/>
    <w:basedOn w:val="Eversec"/>
    <w:link w:val="EversecChar0"/>
    <w:pPr>
      <w:ind w:leftChars="50" w:left="50" w:rightChars="50" w:right="50"/>
    </w:pPr>
    <w:rPr>
      <w:rFonts w:asciiTheme="minorHAnsi" w:eastAsiaTheme="minorEastAsia" w:hAnsiTheme="minorHAnsi" w:cstheme="minorBidi"/>
      <w:b/>
      <w:kern w:val="2"/>
      <w:sz w:val="18"/>
      <w:szCs w:val="22"/>
    </w:rPr>
  </w:style>
  <w:style w:type="character" w:customStyle="1" w:styleId="Charff9">
    <w:name w:val="正文加粗 Char"/>
    <w:link w:val="afffffffffff6"/>
    <w:rPr>
      <w:rFonts w:ascii="Arial" w:hAnsi="Arial"/>
      <w:b/>
      <w:sz w:val="24"/>
    </w:rPr>
  </w:style>
  <w:style w:type="paragraph" w:customStyle="1" w:styleId="afffffffffff6">
    <w:name w:val="正文加粗"/>
    <w:basedOn w:val="af2"/>
    <w:link w:val="Charff9"/>
    <w:pPr>
      <w:widowControl/>
      <w:spacing w:line="360" w:lineRule="auto"/>
      <w:ind w:firstLineChars="200" w:firstLine="200"/>
      <w:jc w:val="left"/>
    </w:pPr>
    <w:rPr>
      <w:rFonts w:ascii="Arial" w:eastAsiaTheme="minorEastAsia" w:hAnsi="Arial" w:cstheme="minorBidi"/>
      <w:b/>
      <w:sz w:val="24"/>
      <w:szCs w:val="22"/>
    </w:rPr>
  </w:style>
  <w:style w:type="character" w:customStyle="1" w:styleId="t181">
    <w:name w:val="t181"/>
    <w:rPr>
      <w:color w:val="000000"/>
      <w:sz w:val="21"/>
      <w:szCs w:val="21"/>
    </w:rPr>
  </w:style>
  <w:style w:type="character" w:customStyle="1" w:styleId="ndradIndentIndEHPTBodyText2Char1Body3Char">
    <w:name w:val="样式 正文文本正文文字 ändradIndentIndEHPTBody Text2正文文字 Char1Body ...3 Char"/>
    <w:link w:val="ndradIndentIndEHPTBodyText2Char1Body3"/>
    <w:rPr>
      <w:rFonts w:ascii="Calibri" w:hAnsi="Calibri" w:cs="宋体"/>
    </w:rPr>
  </w:style>
  <w:style w:type="paragraph" w:customStyle="1" w:styleId="ndradIndentIndEHPTBodyText2Char1Body3">
    <w:name w:val="样式 正文文本正文文字 ändradIndentIndEHPTBody Text2正文文字 Char1Body ...3"/>
    <w:basedOn w:val="aff4"/>
    <w:link w:val="ndradIndentIndEHPTBodyText2Char1Body3Char"/>
    <w:pPr>
      <w:widowControl/>
      <w:spacing w:before="60" w:after="60"/>
      <w:ind w:firstLineChars="200" w:firstLine="200"/>
    </w:pPr>
    <w:rPr>
      <w:rFonts w:ascii="Calibri" w:hAnsi="Calibri" w:cs="宋体"/>
    </w:rPr>
  </w:style>
  <w:style w:type="character" w:customStyle="1" w:styleId="TimesNewRomanChar">
    <w:name w:val="样式 一级条标题 + Times New Roman Char"/>
    <w:link w:val="TimesNewRoman"/>
    <w:rPr>
      <w:rFonts w:ascii="黑体" w:eastAsia="黑体"/>
      <w:b/>
      <w:sz w:val="24"/>
    </w:rPr>
  </w:style>
  <w:style w:type="paragraph" w:customStyle="1" w:styleId="TimesNewRoman">
    <w:name w:val="样式 一级条标题 + Times New Roman"/>
    <w:basedOn w:val="afffffffc"/>
    <w:link w:val="TimesNewRomanChar"/>
    <w:pPr>
      <w:tabs>
        <w:tab w:val="clear" w:pos="709"/>
        <w:tab w:val="left" w:pos="360"/>
      </w:tabs>
      <w:ind w:left="0" w:firstLine="0"/>
      <w:jc w:val="both"/>
    </w:pPr>
    <w:rPr>
      <w:rFonts w:ascii="黑体"/>
      <w:b/>
      <w:sz w:val="24"/>
    </w:rPr>
  </w:style>
  <w:style w:type="character" w:customStyle="1" w:styleId="Charffa">
    <w:name w:val="样式 文档正文 + 非加粗 无下划线 Char"/>
    <w:link w:val="afffffffffff7"/>
    <w:rPr>
      <w:rFonts w:ascii="宋体" w:hAnsi="宋体"/>
      <w:spacing w:val="4"/>
      <w:sz w:val="24"/>
    </w:rPr>
  </w:style>
  <w:style w:type="paragraph" w:customStyle="1" w:styleId="afffffffffff7">
    <w:name w:val="样式 文档正文 + 非加粗 无下划线"/>
    <w:basedOn w:val="affffd"/>
    <w:link w:val="Charffa"/>
    <w:pPr>
      <w:widowControl/>
      <w:tabs>
        <w:tab w:val="clear" w:pos="3251"/>
        <w:tab w:val="left" w:pos="3735"/>
      </w:tabs>
      <w:adjustRightInd/>
      <w:ind w:leftChars="0" w:left="0" w:rightChars="0" w:right="210" w:firstLine="360"/>
    </w:pPr>
    <w:rPr>
      <w:rFonts w:ascii="宋体" w:eastAsiaTheme="minorEastAsia" w:cstheme="minorBidi"/>
      <w:kern w:val="2"/>
      <w:szCs w:val="22"/>
    </w:rPr>
  </w:style>
  <w:style w:type="character" w:customStyle="1" w:styleId="TableTextChar1">
    <w:name w:val="Table Text Char1"/>
    <w:rPr>
      <w:rFonts w:ascii="Arial" w:hAnsi="Arial" w:cs="Arial"/>
      <w:sz w:val="18"/>
      <w:szCs w:val="18"/>
    </w:rPr>
  </w:style>
  <w:style w:type="character" w:customStyle="1" w:styleId="EversecChar1">
    <w:name w:val="列表（符号一级）（Eversec） Char"/>
    <w:basedOn w:val="EversecChar"/>
    <w:link w:val="Eversec1"/>
    <w:rPr>
      <w:rFonts w:ascii="Arial" w:eastAsia="宋体" w:hAnsi="Arial" w:cs="Times New Roman"/>
      <w:kern w:val="0"/>
      <w:szCs w:val="21"/>
    </w:rPr>
  </w:style>
  <w:style w:type="paragraph" w:customStyle="1" w:styleId="Eversec1">
    <w:name w:val="列表（符号一级）（Eversec）"/>
    <w:basedOn w:val="Eversec"/>
    <w:link w:val="EversecChar1"/>
    <w:pPr>
      <w:tabs>
        <w:tab w:val="left" w:pos="709"/>
      </w:tabs>
      <w:ind w:left="425" w:hanging="425"/>
    </w:pPr>
    <w:rPr>
      <w:rFonts w:eastAsiaTheme="minorEastAsia" w:cstheme="minorBidi"/>
      <w:szCs w:val="22"/>
    </w:rPr>
  </w:style>
  <w:style w:type="character" w:customStyle="1" w:styleId="2ff0">
    <w:name w:val="自定样式2"/>
    <w:rPr>
      <w:rFonts w:ascii="Times New Roman" w:eastAsia="黑体" w:hAnsi="Times New Roman" w:cs="Times New Roman" w:hint="eastAsia"/>
      <w:b/>
      <w:color w:val="000000"/>
      <w:kern w:val="1"/>
      <w:sz w:val="32"/>
      <w:szCs w:val="20"/>
      <w:lang w:val="en-US" w:eastAsia="zh-CN"/>
    </w:rPr>
  </w:style>
  <w:style w:type="character" w:customStyle="1" w:styleId="HTMLChar0">
    <w:name w:val="HTML 预设格式 Char"/>
    <w:link w:val="HTML0"/>
    <w:rPr>
      <w:rFonts w:ascii="Courier New" w:hAnsi="Courier New" w:cs="Courier New"/>
    </w:rPr>
  </w:style>
  <w:style w:type="character" w:customStyle="1" w:styleId="Charffb">
    <w:name w:val="插图标注（绿盟科技） Char"/>
    <w:link w:val="afffffffffff8"/>
  </w:style>
  <w:style w:type="paragraph" w:customStyle="1" w:styleId="afffffffffff8">
    <w:name w:val="插图标注（绿盟科技）"/>
    <w:next w:val="Eversec"/>
    <w:link w:val="Charffb"/>
    <w:pPr>
      <w:spacing w:after="156"/>
      <w:ind w:left="1276" w:hanging="1276"/>
      <w:jc w:val="center"/>
    </w:pPr>
    <w:rPr>
      <w:kern w:val="2"/>
      <w:sz w:val="21"/>
      <w:szCs w:val="22"/>
    </w:rPr>
  </w:style>
  <w:style w:type="character" w:customStyle="1" w:styleId="cmqbIChar">
    <w:name w:val="cmqb列表I型 Char"/>
    <w:link w:val="cmqbI"/>
    <w:rPr>
      <w:rFonts w:ascii="Calibri" w:hAnsi="Calibri"/>
      <w:lang w:val="zh-CN"/>
    </w:rPr>
  </w:style>
  <w:style w:type="paragraph" w:customStyle="1" w:styleId="cmqbI">
    <w:name w:val="cmqb列表I型"/>
    <w:basedOn w:val="af2"/>
    <w:link w:val="cmqbIChar"/>
    <w:pPr>
      <w:widowControl/>
      <w:tabs>
        <w:tab w:val="left" w:pos="420"/>
        <w:tab w:val="left" w:pos="1625"/>
      </w:tabs>
      <w:ind w:left="420" w:hanging="420"/>
    </w:pPr>
    <w:rPr>
      <w:rFonts w:eastAsiaTheme="minorEastAsia" w:cstheme="minorBidi"/>
      <w:szCs w:val="22"/>
      <w:lang w:val="zh-CN"/>
    </w:rPr>
  </w:style>
  <w:style w:type="character" w:customStyle="1" w:styleId="HTMLChar1">
    <w:name w:val="HTML 预设格式 Char1"/>
    <w:uiPriority w:val="99"/>
    <w:semiHidden/>
    <w:rPr>
      <w:rFonts w:ascii="Courier New" w:eastAsia="宋体" w:hAnsi="Courier New" w:cs="Courier New"/>
      <w:kern w:val="0"/>
      <w:sz w:val="20"/>
      <w:szCs w:val="20"/>
    </w:rPr>
  </w:style>
  <w:style w:type="character" w:customStyle="1" w:styleId="TextChar">
    <w:name w:val="Text Char"/>
    <w:rPr>
      <w:rFonts w:ascii="Arial" w:hAnsi="Arial"/>
      <w:sz w:val="22"/>
      <w:lang w:val="en-US" w:eastAsia="en-US" w:bidi="ar-SA"/>
    </w:rPr>
  </w:style>
  <w:style w:type="character" w:customStyle="1" w:styleId="HTMLChar">
    <w:name w:val="HTML 地址 Char"/>
    <w:link w:val="HTML"/>
    <w:rPr>
      <w:i/>
      <w:iCs/>
    </w:rPr>
  </w:style>
  <w:style w:type="character" w:customStyle="1" w:styleId="A1Char">
    <w:name w:val="A1 Char"/>
    <w:link w:val="A10"/>
    <w:rPr>
      <w:rFonts w:ascii="宋体" w:hAnsi="宋体"/>
      <w:bCs/>
      <w:sz w:val="24"/>
      <w:szCs w:val="24"/>
    </w:rPr>
  </w:style>
  <w:style w:type="paragraph" w:customStyle="1" w:styleId="A10">
    <w:name w:val="A1"/>
    <w:basedOn w:val="af2"/>
    <w:link w:val="A1Char"/>
    <w:pPr>
      <w:widowControl/>
      <w:snapToGrid w:val="0"/>
      <w:spacing w:line="360" w:lineRule="auto"/>
      <w:ind w:firstLineChars="200" w:firstLine="480"/>
    </w:pPr>
    <w:rPr>
      <w:rFonts w:ascii="宋体" w:eastAsiaTheme="minorEastAsia" w:hAnsi="宋体" w:cstheme="minorBidi"/>
      <w:bCs/>
      <w:sz w:val="24"/>
    </w:rPr>
  </w:style>
  <w:style w:type="character" w:customStyle="1" w:styleId="apple-style-span">
    <w:name w:val="apple-style-span"/>
  </w:style>
  <w:style w:type="character" w:customStyle="1" w:styleId="CharCharChar0">
    <w:name w:val="正文首行缩进两字符 Char Char Char"/>
    <w:link w:val="CharChar8"/>
    <w:rPr>
      <w:sz w:val="24"/>
      <w:szCs w:val="24"/>
    </w:rPr>
  </w:style>
  <w:style w:type="paragraph" w:customStyle="1" w:styleId="CharChar8">
    <w:name w:val="正文首行缩进两字符 Char Char"/>
    <w:basedOn w:val="af2"/>
    <w:link w:val="CharCharChar0"/>
    <w:pPr>
      <w:widowControl/>
      <w:spacing w:line="360" w:lineRule="auto"/>
      <w:ind w:firstLineChars="200" w:firstLine="200"/>
    </w:pPr>
    <w:rPr>
      <w:rFonts w:asciiTheme="minorHAnsi" w:eastAsiaTheme="minorEastAsia" w:hAnsiTheme="minorHAnsi" w:cstheme="minorBidi"/>
      <w:sz w:val="24"/>
    </w:rPr>
  </w:style>
  <w:style w:type="character" w:customStyle="1" w:styleId="Charffc">
    <w:name w:val="正文样式 Char"/>
    <w:link w:val="afffffffffff9"/>
    <w:rPr>
      <w:rFonts w:ascii="宋体" w:hAnsi="宋体" w:cs="宋体"/>
      <w:color w:val="000000"/>
      <w:spacing w:val="10"/>
      <w:szCs w:val="24"/>
    </w:rPr>
  </w:style>
  <w:style w:type="paragraph" w:customStyle="1" w:styleId="afffffffffff9">
    <w:name w:val="正文样式"/>
    <w:basedOn w:val="af2"/>
    <w:link w:val="Charffc"/>
    <w:pPr>
      <w:widowControl/>
      <w:ind w:firstLineChars="200" w:firstLine="500"/>
    </w:pPr>
    <w:rPr>
      <w:rFonts w:ascii="宋体" w:eastAsiaTheme="minorEastAsia" w:hAnsi="宋体" w:cs="宋体"/>
      <w:color w:val="000000"/>
      <w:spacing w:val="10"/>
    </w:rPr>
  </w:style>
  <w:style w:type="character" w:customStyle="1" w:styleId="afffffffffffa">
    <w:name w:val="目录格式"/>
    <w:semiHidden/>
    <w:locked/>
    <w:rPr>
      <w:rFonts w:ascii="Arial" w:eastAsia="黑体" w:hAnsi="Arial"/>
      <w:b/>
      <w:bCs/>
      <w:sz w:val="44"/>
      <w:szCs w:val="44"/>
    </w:rPr>
  </w:style>
  <w:style w:type="character" w:customStyle="1" w:styleId="line1">
    <w:name w:val="line1"/>
  </w:style>
  <w:style w:type="character" w:customStyle="1" w:styleId="2Char4">
    <w:name w:val="正文首行缩进:  2 字符 Char"/>
    <w:link w:val="2ff1"/>
    <w:rPr>
      <w:sz w:val="24"/>
    </w:rPr>
  </w:style>
  <w:style w:type="paragraph" w:customStyle="1" w:styleId="2ff1">
    <w:name w:val="正文首行缩进:  2 字符"/>
    <w:basedOn w:val="af2"/>
    <w:link w:val="2Char4"/>
    <w:pPr>
      <w:widowControl/>
      <w:spacing w:line="360" w:lineRule="auto"/>
      <w:ind w:firstLineChars="200" w:firstLine="482"/>
      <w:jc w:val="left"/>
    </w:pPr>
    <w:rPr>
      <w:rFonts w:asciiTheme="minorHAnsi" w:eastAsiaTheme="minorEastAsia" w:hAnsiTheme="minorHAnsi" w:cstheme="minorBidi"/>
      <w:sz w:val="24"/>
      <w:szCs w:val="22"/>
    </w:rPr>
  </w:style>
  <w:style w:type="character" w:customStyle="1" w:styleId="font61">
    <w:name w:val="font61"/>
    <w:rPr>
      <w:rFonts w:ascii="宋体" w:eastAsia="宋体" w:hAnsi="宋体" w:hint="eastAsia"/>
      <w:b/>
      <w:bCs/>
      <w:color w:val="000000"/>
      <w:sz w:val="28"/>
      <w:szCs w:val="28"/>
      <w:u w:val="none"/>
    </w:rPr>
  </w:style>
  <w:style w:type="character" w:customStyle="1" w:styleId="Charffd">
    <w:name w:val="正文首行缩进两字符 Char"/>
    <w:link w:val="afffffffffffb"/>
    <w:rPr>
      <w:sz w:val="24"/>
      <w:szCs w:val="24"/>
    </w:rPr>
  </w:style>
  <w:style w:type="paragraph" w:customStyle="1" w:styleId="afffffffffffb">
    <w:name w:val="正文首行缩进两字符"/>
    <w:basedOn w:val="af2"/>
    <w:link w:val="Charffd"/>
    <w:pPr>
      <w:widowControl/>
      <w:spacing w:line="360" w:lineRule="auto"/>
      <w:ind w:firstLineChars="200" w:firstLine="200"/>
    </w:pPr>
    <w:rPr>
      <w:rFonts w:asciiTheme="minorHAnsi" w:eastAsiaTheme="minorEastAsia" w:hAnsiTheme="minorHAnsi" w:cstheme="minorBidi"/>
      <w:sz w:val="24"/>
    </w:rPr>
  </w:style>
  <w:style w:type="character" w:customStyle="1" w:styleId="p11">
    <w:name w:val="p11"/>
    <w:basedOn w:val="af3"/>
  </w:style>
  <w:style w:type="character" w:customStyle="1" w:styleId="EversecChar2">
    <w:name w:val="正文首行缩进（Eversec） Char"/>
    <w:basedOn w:val="EversecChar"/>
    <w:link w:val="Eversec2"/>
    <w:rPr>
      <w:rFonts w:ascii="Arial" w:eastAsia="宋体" w:hAnsi="Arial" w:cs="Times New Roman"/>
      <w:kern w:val="0"/>
      <w:szCs w:val="21"/>
    </w:rPr>
  </w:style>
  <w:style w:type="paragraph" w:customStyle="1" w:styleId="Eversec2">
    <w:name w:val="正文首行缩进（Eversec）"/>
    <w:basedOn w:val="Eversec"/>
    <w:link w:val="EversecChar2"/>
    <w:pPr>
      <w:spacing w:after="50"/>
      <w:ind w:firstLineChars="200" w:firstLine="200"/>
    </w:pPr>
    <w:rPr>
      <w:rFonts w:eastAsiaTheme="minorEastAsia" w:cstheme="minorBidi"/>
      <w:szCs w:val="22"/>
    </w:rPr>
  </w:style>
  <w:style w:type="character" w:customStyle="1" w:styleId="afffffffffffc">
    <w:name w:val="样式 宋体 小四"/>
    <w:rPr>
      <w:rFonts w:ascii="宋体" w:eastAsia="宋体" w:hAnsi="宋体"/>
      <w:kern w:val="2"/>
      <w:sz w:val="24"/>
      <w:lang w:val="en-US" w:eastAsia="zh-CN" w:bidi="ar-SA"/>
    </w:rPr>
  </w:style>
  <w:style w:type="character" w:customStyle="1" w:styleId="emailstyle15">
    <w:name w:val="emailstyle15"/>
    <w:rPr>
      <w:rFonts w:ascii="Arial" w:hAnsi="Arial" w:cs="Arial"/>
      <w:color w:val="000000"/>
      <w:sz w:val="20"/>
    </w:rPr>
  </w:style>
  <w:style w:type="character" w:customStyle="1" w:styleId="EversecChar3">
    <w:name w:val="正文（Eversec） Char"/>
    <w:link w:val="Eversec3"/>
  </w:style>
  <w:style w:type="paragraph" w:customStyle="1" w:styleId="Eversec3">
    <w:name w:val="正文（Eversec）"/>
    <w:link w:val="EversecChar3"/>
    <w:pPr>
      <w:spacing w:line="300" w:lineRule="auto"/>
    </w:pPr>
    <w:rPr>
      <w:kern w:val="2"/>
      <w:sz w:val="21"/>
      <w:szCs w:val="22"/>
    </w:rPr>
  </w:style>
  <w:style w:type="character" w:customStyle="1" w:styleId="Charff6">
    <w:name w:val="插图题注 Char"/>
    <w:link w:val="affffffff"/>
    <w:rPr>
      <w:rFonts w:ascii="Arial" w:eastAsia="宋体" w:hAnsi="Arial" w:cs="Times New Roman"/>
      <w:kern w:val="0"/>
      <w:sz w:val="18"/>
      <w:szCs w:val="18"/>
    </w:rPr>
  </w:style>
  <w:style w:type="character" w:customStyle="1" w:styleId="BulletsLevel2Char">
    <w:name w:val="BulletsLevel2 Char"/>
    <w:link w:val="BulletsLevel2"/>
    <w:rPr>
      <w:lang w:val="en-GB" w:eastAsia="en-US"/>
    </w:rPr>
  </w:style>
  <w:style w:type="paragraph" w:customStyle="1" w:styleId="BulletsLevel2">
    <w:name w:val="BulletsLevel2"/>
    <w:link w:val="BulletsLevel2Char"/>
    <w:pPr>
      <w:tabs>
        <w:tab w:val="left" w:pos="849"/>
      </w:tabs>
      <w:spacing w:before="120" w:after="120"/>
      <w:ind w:left="3912" w:hanging="397"/>
    </w:pPr>
    <w:rPr>
      <w:kern w:val="2"/>
      <w:sz w:val="21"/>
      <w:szCs w:val="22"/>
      <w:lang w:val="en-GB" w:eastAsia="en-US"/>
    </w:rPr>
  </w:style>
  <w:style w:type="character" w:customStyle="1" w:styleId="Char2">
    <w:name w:val="电子邮件签名 Char"/>
    <w:link w:val="af9"/>
  </w:style>
  <w:style w:type="character" w:customStyle="1" w:styleId="QB1Char">
    <w:name w:val="QB标题1 Char"/>
    <w:link w:val="QB1"/>
    <w:rPr>
      <w:rFonts w:ascii="黑体" w:eastAsia="黑体" w:hAnsi="Times New Roman" w:cs="Times New Roman"/>
      <w:bCs/>
      <w:kern w:val="44"/>
      <w:sz w:val="21"/>
      <w:szCs w:val="21"/>
      <w:lang w:val="zh-CN"/>
    </w:rPr>
  </w:style>
  <w:style w:type="character" w:customStyle="1" w:styleId="search1">
    <w:name w:val="search1"/>
    <w:basedOn w:val="af3"/>
  </w:style>
  <w:style w:type="character" w:customStyle="1" w:styleId="Charffe">
    <w:name w:val="表格正文 Char"/>
    <w:link w:val="afffffffffffd"/>
    <w:rPr>
      <w:rFonts w:ascii="Arial" w:hAnsi="Arial" w:cs="宋体"/>
    </w:rPr>
  </w:style>
  <w:style w:type="paragraph" w:customStyle="1" w:styleId="afffffffffffd">
    <w:name w:val="表格正文"/>
    <w:basedOn w:val="af2"/>
    <w:link w:val="Charffe"/>
    <w:pPr>
      <w:widowControl/>
      <w:spacing w:line="360" w:lineRule="auto"/>
    </w:pPr>
    <w:rPr>
      <w:rFonts w:ascii="Arial" w:eastAsiaTheme="minorEastAsia" w:hAnsi="Arial" w:cs="宋体"/>
      <w:szCs w:val="22"/>
    </w:rPr>
  </w:style>
  <w:style w:type="character" w:customStyle="1" w:styleId="HTML10">
    <w:name w:val="HTML 地址 字符1"/>
    <w:basedOn w:val="af3"/>
    <w:uiPriority w:val="99"/>
    <w:semiHidden/>
    <w:rPr>
      <w:rFonts w:ascii="Calibri" w:eastAsia="宋体" w:hAnsi="Calibri" w:cs="Times New Roman"/>
      <w:i/>
      <w:iCs/>
      <w:szCs w:val="24"/>
    </w:rPr>
  </w:style>
  <w:style w:type="character" w:customStyle="1" w:styleId="1ff3">
    <w:name w:val="电子邮件签名 字符1"/>
    <w:basedOn w:val="af3"/>
    <w:uiPriority w:val="99"/>
    <w:semiHidden/>
    <w:rPr>
      <w:rFonts w:ascii="Calibri" w:eastAsia="宋体" w:hAnsi="Calibri" w:cs="Times New Roman"/>
      <w:szCs w:val="24"/>
    </w:rPr>
  </w:style>
  <w:style w:type="character" w:customStyle="1" w:styleId="HTML11">
    <w:name w:val="HTML 预设格式 字符1"/>
    <w:basedOn w:val="af3"/>
    <w:uiPriority w:val="99"/>
    <w:semiHidden/>
    <w:rPr>
      <w:rFonts w:ascii="Courier New" w:eastAsia="宋体" w:hAnsi="Courier New" w:cs="Courier New"/>
      <w:sz w:val="20"/>
      <w:szCs w:val="20"/>
    </w:rPr>
  </w:style>
  <w:style w:type="paragraph" w:customStyle="1" w:styleId="afffffffffffe">
    <w:name w:val="单位名称"/>
    <w:uiPriority w:val="99"/>
    <w:pPr>
      <w:spacing w:afterLines="150"/>
      <w:jc w:val="center"/>
    </w:pPr>
    <w:rPr>
      <w:rFonts w:ascii="Times" w:eastAsia="宋体" w:hAnsi="Times" w:cs="Times New Roman"/>
      <w:sz w:val="44"/>
      <w:szCs w:val="44"/>
    </w:rPr>
  </w:style>
  <w:style w:type="paragraph" w:customStyle="1" w:styleId="4b">
    <w:name w:val="附录4"/>
    <w:basedOn w:val="af2"/>
    <w:next w:val="af2"/>
    <w:semiHidden/>
    <w:locked/>
    <w:pPr>
      <w:widowControl/>
      <w:spacing w:line="240" w:lineRule="atLeast"/>
      <w:outlineLvl w:val="3"/>
    </w:pPr>
    <w:rPr>
      <w:rFonts w:ascii="Times New Roman" w:eastAsia="黑体" w:hAnsi="宋体" w:cs="宋体"/>
      <w:kern w:val="0"/>
      <w:sz w:val="28"/>
      <w:szCs w:val="21"/>
    </w:rPr>
  </w:style>
  <w:style w:type="paragraph" w:customStyle="1" w:styleId="TableHeading1">
    <w:name w:val="TableHeading"/>
    <w:basedOn w:val="TableText3"/>
    <w:next w:val="aff4"/>
    <w:rPr>
      <w:b/>
      <w:sz w:val="22"/>
    </w:rPr>
  </w:style>
  <w:style w:type="paragraph" w:customStyle="1" w:styleId="TableText3">
    <w:name w:val="TableText"/>
    <w:pPr>
      <w:spacing w:before="80" w:after="80"/>
    </w:pPr>
    <w:rPr>
      <w:rFonts w:ascii="Times New Roman" w:eastAsia="宋体" w:hAnsi="Times New Roman" w:cs="Times New Roman"/>
      <w:kern w:val="26"/>
      <w:lang w:eastAsia="en-US"/>
    </w:rPr>
  </w:style>
  <w:style w:type="paragraph" w:customStyle="1" w:styleId="Eversec4">
    <w:name w:val="变更与声明内容（Eversec）"/>
    <w:basedOn w:val="Eversec0"/>
    <w:rPr>
      <w:b w:val="0"/>
    </w:rPr>
  </w:style>
  <w:style w:type="paragraph" w:customStyle="1" w:styleId="QBc">
    <w:name w:val="QB前言正文"/>
    <w:basedOn w:val="QB0"/>
    <w:pPr>
      <w:spacing w:line="360" w:lineRule="auto"/>
    </w:pPr>
    <w:rPr>
      <w:rFonts w:hAnsi="Calibri"/>
      <w:kern w:val="0"/>
      <w:szCs w:val="20"/>
    </w:rPr>
  </w:style>
  <w:style w:type="paragraph" w:customStyle="1" w:styleId="affffffffffff">
    <w:name w:val="图片"/>
    <w:basedOn w:val="af2"/>
    <w:next w:val="af2"/>
    <w:pPr>
      <w:widowControl/>
      <w:jc w:val="center"/>
    </w:pPr>
    <w:rPr>
      <w:rFonts w:ascii="Times New Roman" w:hAnsi="宋体" w:cs="宋体"/>
      <w:sz w:val="24"/>
    </w:rPr>
  </w:style>
  <w:style w:type="paragraph" w:customStyle="1" w:styleId="Eversec5">
    <w:name w:val="目录（Eversec）"/>
    <w:basedOn w:val="Eversec"/>
    <w:pPr>
      <w:spacing w:after="156"/>
      <w:jc w:val="center"/>
    </w:pPr>
    <w:rPr>
      <w:rFonts w:ascii="Times New Roman" w:eastAsia="黑体" w:hAnsi="Times New Roman"/>
      <w:b/>
      <w:sz w:val="44"/>
    </w:rPr>
  </w:style>
  <w:style w:type="paragraph" w:customStyle="1" w:styleId="Eversec6">
    <w:name w:val="正文左侧缩进（Eversec）"/>
    <w:basedOn w:val="Eversec"/>
    <w:pPr>
      <w:spacing w:after="50"/>
      <w:ind w:leftChars="200" w:left="200"/>
    </w:pPr>
    <w:rPr>
      <w:rFonts w:ascii="Times New Roman" w:hAnsi="Times New Roman"/>
    </w:rPr>
  </w:style>
  <w:style w:type="paragraph" w:customStyle="1" w:styleId="xl33">
    <w:name w:val="xl33"/>
    <w:basedOn w:val="af2"/>
    <w:pPr>
      <w:widowControl/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b/>
      <w:bCs/>
      <w:i/>
      <w:iCs/>
      <w:color w:val="0000FF"/>
      <w:kern w:val="0"/>
      <w:sz w:val="24"/>
      <w:lang w:eastAsia="en-US"/>
    </w:rPr>
  </w:style>
  <w:style w:type="paragraph" w:customStyle="1" w:styleId="xl60">
    <w:name w:val="xl60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NoSpellcheck">
    <w:name w:val="NoSpellcheck"/>
    <w:rPr>
      <w:rFonts w:ascii="Times New Roman" w:eastAsia="宋体" w:hAnsi="Times New Roman" w:cs="Times New Roman"/>
      <w:sz w:val="12"/>
      <w:lang w:val="en-GB" w:eastAsia="en-US"/>
    </w:rPr>
  </w:style>
  <w:style w:type="paragraph" w:customStyle="1" w:styleId="ECHText">
    <w:name w:val="ECH Text"/>
    <w:basedOn w:val="affe"/>
    <w:pPr>
      <w:widowControl/>
      <w:pBdr>
        <w:bottom w:val="none" w:sz="0" w:space="0" w:color="auto"/>
      </w:pBdr>
      <w:tabs>
        <w:tab w:val="clear" w:pos="4153"/>
        <w:tab w:val="clear" w:pos="8306"/>
        <w:tab w:val="left" w:pos="720"/>
        <w:tab w:val="left" w:pos="1872"/>
        <w:tab w:val="left" w:pos="3600"/>
        <w:tab w:val="left" w:pos="4896"/>
        <w:tab w:val="left" w:pos="6624"/>
        <w:tab w:val="left" w:pos="7488"/>
        <w:tab w:val="left" w:pos="8784"/>
      </w:tabs>
      <w:snapToGrid/>
      <w:ind w:left="1872"/>
      <w:jc w:val="left"/>
    </w:pPr>
    <w:rPr>
      <w:rFonts w:ascii="Times New Roman" w:eastAsia="宋体" w:hAnsi="宋体" w:cs="宋体"/>
      <w:kern w:val="0"/>
      <w:sz w:val="20"/>
      <w:szCs w:val="24"/>
      <w:lang w:eastAsia="en-US"/>
    </w:rPr>
  </w:style>
  <w:style w:type="paragraph" w:customStyle="1" w:styleId="TH">
    <w:name w:val="TH"/>
    <w:basedOn w:val="af2"/>
    <w:pPr>
      <w:keepNext/>
      <w:keepLines/>
      <w:widowControl/>
      <w:overflowPunct w:val="0"/>
      <w:autoSpaceDE w:val="0"/>
      <w:autoSpaceDN w:val="0"/>
      <w:spacing w:before="60" w:after="180" w:line="300" w:lineRule="auto"/>
      <w:jc w:val="center"/>
    </w:pPr>
    <w:rPr>
      <w:rFonts w:cs="宋体"/>
      <w:b/>
      <w:kern w:val="0"/>
      <w:sz w:val="20"/>
      <w:lang w:val="en-GB"/>
    </w:rPr>
  </w:style>
  <w:style w:type="paragraph" w:customStyle="1" w:styleId="Eversec7">
    <w:name w:val="文档属性（Eversec）"/>
    <w:basedOn w:val="Eversec8"/>
    <w:pPr>
      <w:framePr w:wrap="around"/>
      <w:ind w:leftChars="50" w:left="50"/>
    </w:pPr>
    <w:rPr>
      <w:b w:val="0"/>
    </w:rPr>
  </w:style>
  <w:style w:type="paragraph" w:customStyle="1" w:styleId="Eversec8">
    <w:name w:val="文档属性标题（Eversec）"/>
    <w:basedOn w:val="Eversec"/>
    <w:pPr>
      <w:framePr w:hSpace="180" w:wrap="around" w:vAnchor="text" w:hAnchor="margin" w:xAlign="inside" w:y="121"/>
    </w:pPr>
    <w:rPr>
      <w:rFonts w:ascii="Times New Roman" w:hAnsi="Times New Roman"/>
      <w:b/>
      <w:sz w:val="18"/>
    </w:rPr>
  </w:style>
  <w:style w:type="paragraph" w:customStyle="1" w:styleId="affffffffffff0">
    <w:name w:val="一级无标题条"/>
    <w:basedOn w:val="af2"/>
    <w:pPr>
      <w:widowControl/>
      <w:tabs>
        <w:tab w:val="left" w:pos="709"/>
        <w:tab w:val="left" w:pos="1260"/>
      </w:tabs>
      <w:spacing w:line="300" w:lineRule="auto"/>
      <w:ind w:left="1780" w:hanging="709"/>
    </w:pPr>
    <w:rPr>
      <w:rFonts w:cs="宋体"/>
      <w:sz w:val="24"/>
      <w:szCs w:val="22"/>
    </w:rPr>
  </w:style>
  <w:style w:type="paragraph" w:customStyle="1" w:styleId="TAR">
    <w:name w:val="TAR"/>
    <w:basedOn w:val="af2"/>
    <w:pPr>
      <w:keepLines/>
      <w:widowControl/>
      <w:autoSpaceDE w:val="0"/>
      <w:autoSpaceDN w:val="0"/>
      <w:jc w:val="right"/>
    </w:pPr>
    <w:rPr>
      <w:rFonts w:ascii="Times New Roman" w:hAnsi="宋体" w:cs="Arial"/>
      <w:kern w:val="0"/>
      <w:sz w:val="18"/>
      <w:szCs w:val="18"/>
      <w:lang w:val="en-GB"/>
    </w:rPr>
  </w:style>
  <w:style w:type="paragraph" w:customStyle="1" w:styleId="5Eversec">
    <w:name w:val="标题 5（有编号）（Eversec）"/>
    <w:basedOn w:val="5Eversec0"/>
    <w:next w:val="Eversec"/>
    <w:pPr>
      <w:ind w:left="992" w:hanging="992"/>
    </w:pPr>
  </w:style>
  <w:style w:type="paragraph" w:customStyle="1" w:styleId="5Eversec0">
    <w:name w:val="标题 5（Eversec）"/>
    <w:basedOn w:val="5"/>
    <w:next w:val="Eversec"/>
    <w:pPr>
      <w:widowControl/>
      <w:numPr>
        <w:ilvl w:val="0"/>
        <w:numId w:val="0"/>
      </w:numPr>
      <w:spacing w:before="280" w:after="156" w:line="377" w:lineRule="auto"/>
    </w:pPr>
    <w:rPr>
      <w:rFonts w:ascii="Times New Roman" w:eastAsia="黑体" w:hAnsi="宋体" w:cs="宋体"/>
      <w:bCs w:val="0"/>
      <w:kern w:val="0"/>
      <w:sz w:val="24"/>
    </w:rPr>
  </w:style>
  <w:style w:type="paragraph" w:customStyle="1" w:styleId="Char1f">
    <w:name w:val="样式 答标样式 Char + 左侧:  1 字符"/>
    <w:basedOn w:val="af2"/>
    <w:pPr>
      <w:widowControl/>
      <w:ind w:leftChars="100" w:left="210" w:rightChars="100" w:right="210"/>
    </w:pPr>
    <w:rPr>
      <w:rFonts w:ascii="宋体" w:hAnsi="宋体" w:cs="宋体"/>
      <w:b/>
      <w:bCs/>
      <w:color w:val="0000FF"/>
      <w:sz w:val="24"/>
      <w:lang w:val="en-GB"/>
    </w:rPr>
  </w:style>
  <w:style w:type="paragraph" w:customStyle="1" w:styleId="6EverSec">
    <w:name w:val="标题 6（无编号）（EverSec）"/>
    <w:basedOn w:val="6"/>
    <w:next w:val="Eversec"/>
    <w:pPr>
      <w:widowControl/>
      <w:numPr>
        <w:ilvl w:val="0"/>
        <w:numId w:val="0"/>
      </w:numPr>
      <w:spacing w:before="240" w:after="64" w:line="319" w:lineRule="auto"/>
    </w:pPr>
    <w:rPr>
      <w:rFonts w:ascii="Times New Roman" w:eastAsia="黑体" w:hAnsi="宋体" w:cs="宋体"/>
      <w:bCs w:val="0"/>
      <w:kern w:val="0"/>
    </w:rPr>
  </w:style>
  <w:style w:type="paragraph" w:customStyle="1" w:styleId="65">
    <w:name w:val="正文6"/>
    <w:basedOn w:val="af2"/>
    <w:pPr>
      <w:widowControl/>
      <w:tabs>
        <w:tab w:val="left" w:pos="840"/>
      </w:tabs>
      <w:wordWrap w:val="0"/>
      <w:spacing w:before="60" w:after="60" w:line="360" w:lineRule="auto"/>
      <w:ind w:left="840" w:hanging="420"/>
    </w:pPr>
    <w:rPr>
      <w:rFonts w:ascii="Times New Roman" w:hAnsi="宋体" w:cs="宋体"/>
      <w:sz w:val="24"/>
      <w:szCs w:val="22"/>
    </w:rPr>
  </w:style>
  <w:style w:type="paragraph" w:customStyle="1" w:styleId="TAL">
    <w:name w:val="TAL"/>
    <w:basedOn w:val="af2"/>
    <w:pPr>
      <w:keepNext/>
      <w:keepLines/>
      <w:widowControl/>
    </w:pPr>
    <w:rPr>
      <w:rFonts w:ascii="Times New Roman" w:hAnsi="宋体" w:cs="宋体"/>
      <w:kern w:val="0"/>
      <w:sz w:val="18"/>
      <w:lang w:val="en-GB"/>
    </w:rPr>
  </w:style>
  <w:style w:type="paragraph" w:customStyle="1" w:styleId="xl50">
    <w:name w:val="xl50"/>
    <w:basedOn w:val="af2"/>
    <w:pPr>
      <w:widowControl/>
      <w:pBdr>
        <w:lef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xl46">
    <w:name w:val="xl46"/>
    <w:basedOn w:val="af2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FF"/>
      <w:kern w:val="0"/>
      <w:sz w:val="24"/>
      <w:lang w:eastAsia="en-US"/>
    </w:rPr>
  </w:style>
  <w:style w:type="paragraph" w:customStyle="1" w:styleId="Listnumbersinglelinewide">
    <w:name w:val="List number single line (wide)"/>
    <w:pPr>
      <w:tabs>
        <w:tab w:val="left" w:pos="420"/>
      </w:tabs>
      <w:ind w:left="420" w:hanging="420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1ff4">
    <w:name w:val="批注框文本1"/>
    <w:basedOn w:val="af2"/>
    <w:semiHidden/>
    <w:pPr>
      <w:widowControl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Listabcdoubleline">
    <w:name w:val="List abc double line"/>
    <w:pPr>
      <w:tabs>
        <w:tab w:val="left" w:pos="420"/>
        <w:tab w:val="left" w:pos="2069"/>
      </w:tabs>
      <w:spacing w:before="240"/>
      <w:ind w:left="420" w:hanging="420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TF">
    <w:name w:val="TF"/>
    <w:basedOn w:val="af2"/>
    <w:pPr>
      <w:keepLines/>
      <w:widowControl/>
      <w:overflowPunct w:val="0"/>
      <w:autoSpaceDE w:val="0"/>
      <w:autoSpaceDN w:val="0"/>
      <w:spacing w:after="240"/>
      <w:jc w:val="center"/>
    </w:pPr>
    <w:rPr>
      <w:rFonts w:ascii="Times New Roman" w:hAnsi="宋体" w:cs="宋体"/>
      <w:b/>
      <w:kern w:val="0"/>
      <w:sz w:val="20"/>
      <w:lang w:val="en-GB"/>
    </w:rPr>
  </w:style>
  <w:style w:type="paragraph" w:customStyle="1" w:styleId="affffffffffff1">
    <w:name w:val="列项说明"/>
    <w:basedOn w:val="af2"/>
    <w:pPr>
      <w:widowControl/>
      <w:spacing w:line="320" w:lineRule="atLeast"/>
      <w:ind w:hangingChars="200" w:hanging="200"/>
    </w:pPr>
    <w:rPr>
      <w:rFonts w:ascii="宋体" w:cs="宋体" w:hint="eastAsia"/>
      <w:kern w:val="0"/>
      <w:sz w:val="24"/>
      <w:szCs w:val="21"/>
    </w:rPr>
  </w:style>
  <w:style w:type="paragraph" w:customStyle="1" w:styleId="xl40">
    <w:name w:val="xl40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00"/>
      <w:kern w:val="0"/>
      <w:sz w:val="24"/>
      <w:lang w:eastAsia="en-US"/>
    </w:rPr>
  </w:style>
  <w:style w:type="paragraph" w:customStyle="1" w:styleId="xl54">
    <w:name w:val="xl54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105">
    <w:name w:val="样式 正文缩进表正文正文非缩进特点??????????段1 + 段后: 0.5 行"/>
    <w:basedOn w:val="afb"/>
    <w:pPr>
      <w:widowControl/>
      <w:autoSpaceDE/>
      <w:autoSpaceDN/>
      <w:adjustRightInd/>
      <w:spacing w:afterLines="50" w:after="156" w:line="360" w:lineRule="auto"/>
      <w:ind w:firstLineChars="200" w:firstLine="200"/>
      <w:jc w:val="both"/>
    </w:pPr>
    <w:rPr>
      <w:rFonts w:ascii="Times New Roman" w:eastAsia="宋体" w:hAnsi="宋体" w:cs="宋体"/>
      <w:kern w:val="2"/>
      <w:sz w:val="21"/>
      <w:szCs w:val="24"/>
    </w:rPr>
  </w:style>
  <w:style w:type="paragraph" w:customStyle="1" w:styleId="Term-list">
    <w:name w:val="Term-list"/>
    <w:pPr>
      <w:spacing w:before="240"/>
      <w:ind w:left="3969" w:hanging="2268"/>
    </w:pPr>
    <w:rPr>
      <w:rFonts w:ascii="Times New Roman" w:eastAsia="宋体" w:hAnsi="Times New Roman" w:cs="Times New Roman"/>
      <w:sz w:val="22"/>
      <w:lang w:val="en-GB" w:eastAsia="en-US"/>
    </w:rPr>
  </w:style>
  <w:style w:type="paragraph" w:customStyle="1" w:styleId="2ff2">
    <w:name w:val="正文 首行缩进:  2 字符"/>
    <w:basedOn w:val="af2"/>
    <w:next w:val="af2"/>
    <w:pPr>
      <w:widowControl/>
      <w:autoSpaceDE w:val="0"/>
      <w:autoSpaceDN w:val="0"/>
      <w:snapToGrid w:val="0"/>
      <w:spacing w:line="360" w:lineRule="auto"/>
      <w:ind w:firstLineChars="200" w:firstLine="200"/>
    </w:pPr>
    <w:rPr>
      <w:rFonts w:ascii="宋体" w:hAnsi="宋体" w:cs="宋体"/>
      <w:kern w:val="0"/>
      <w:sz w:val="24"/>
    </w:rPr>
  </w:style>
  <w:style w:type="paragraph" w:customStyle="1" w:styleId="affffffffffff2">
    <w:name w:val="自加目录"/>
    <w:basedOn w:val="af2"/>
    <w:pPr>
      <w:widowControl/>
      <w:tabs>
        <w:tab w:val="left" w:pos="1320"/>
      </w:tabs>
      <w:spacing w:line="300" w:lineRule="auto"/>
      <w:ind w:left="1320" w:hanging="720"/>
      <w:jc w:val="left"/>
    </w:pPr>
    <w:rPr>
      <w:rFonts w:ascii="Times New Roman" w:eastAsia="仿宋_GB2312" w:hAnsi="宋体" w:cs="宋体"/>
      <w:kern w:val="0"/>
      <w:sz w:val="28"/>
    </w:rPr>
  </w:style>
  <w:style w:type="paragraph" w:customStyle="1" w:styleId="affffffffffff3">
    <w:name w:val="应答正文题头"/>
    <w:basedOn w:val="af2"/>
    <w:next w:val="affffffffffff4"/>
    <w:pPr>
      <w:widowControl/>
      <w:spacing w:line="360" w:lineRule="auto"/>
    </w:pPr>
    <w:rPr>
      <w:rFonts w:ascii="Times New Roman" w:eastAsia="黑体" w:hAnsi="宋体" w:cs="宋体"/>
      <w:color w:val="000080"/>
      <w:sz w:val="24"/>
      <w:u w:val="single"/>
    </w:rPr>
  </w:style>
  <w:style w:type="paragraph" w:customStyle="1" w:styleId="affffffffffff4">
    <w:name w:val="应答正文"/>
    <w:basedOn w:val="af2"/>
    <w:pPr>
      <w:widowControl/>
      <w:spacing w:line="360" w:lineRule="auto"/>
      <w:ind w:firstLine="200"/>
    </w:pPr>
    <w:rPr>
      <w:rFonts w:ascii="Times New Roman" w:eastAsia="黑体" w:hAnsi="宋体" w:cs="宋体"/>
      <w:color w:val="000080"/>
      <w:sz w:val="24"/>
    </w:rPr>
  </w:style>
  <w:style w:type="paragraph" w:customStyle="1" w:styleId="NO">
    <w:name w:val="NO"/>
    <w:basedOn w:val="af2"/>
    <w:pPr>
      <w:keepLines/>
      <w:widowControl/>
      <w:spacing w:after="180"/>
      <w:ind w:left="1135" w:hanging="851"/>
    </w:pPr>
    <w:rPr>
      <w:rFonts w:cs="宋体"/>
      <w:kern w:val="0"/>
      <w:sz w:val="20"/>
      <w:lang w:val="en-GB" w:eastAsia="en-US"/>
    </w:rPr>
  </w:style>
  <w:style w:type="paragraph" w:customStyle="1" w:styleId="DefaultText">
    <w:name w:val="Default Text"/>
    <w:basedOn w:val="af2"/>
    <w:pPr>
      <w:widowControl/>
      <w:overflowPunct w:val="0"/>
      <w:autoSpaceDE w:val="0"/>
      <w:autoSpaceDN w:val="0"/>
      <w:spacing w:line="360" w:lineRule="exact"/>
      <w:ind w:firstLine="425"/>
    </w:pPr>
    <w:rPr>
      <w:rFonts w:cs="宋体"/>
      <w:kern w:val="0"/>
      <w:sz w:val="24"/>
    </w:rPr>
  </w:style>
  <w:style w:type="paragraph" w:customStyle="1" w:styleId="xl39">
    <w:name w:val="xl39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FF"/>
      <w:kern w:val="0"/>
      <w:sz w:val="24"/>
      <w:lang w:eastAsia="en-US"/>
    </w:rPr>
  </w:style>
  <w:style w:type="paragraph" w:customStyle="1" w:styleId="Eversec9">
    <w:name w:val="页眉右端（Eversec）"/>
    <w:basedOn w:val="affe"/>
    <w:pPr>
      <w:widowControl/>
      <w:pBdr>
        <w:bottom w:val="none" w:sz="0" w:space="0" w:color="auto"/>
      </w:pBdr>
      <w:spacing w:after="120" w:line="240" w:lineRule="atLeast"/>
      <w:jc w:val="right"/>
    </w:pPr>
    <w:rPr>
      <w:rFonts w:ascii="Times New Roman" w:eastAsia="宋体" w:hAnsi="宋体" w:cs="宋体"/>
      <w:b/>
      <w:color w:val="FFFFFF"/>
      <w:kern w:val="0"/>
    </w:rPr>
  </w:style>
  <w:style w:type="paragraph" w:customStyle="1" w:styleId="Matrix">
    <w:name w:val="Matrix"/>
    <w:basedOn w:val="af2"/>
    <w:pPr>
      <w:widowControl/>
      <w:spacing w:before="120" w:after="120"/>
      <w:jc w:val="left"/>
    </w:pPr>
    <w:rPr>
      <w:rFonts w:ascii="Times New Roman" w:hAnsi="宋体" w:cs="宋体"/>
      <w:caps/>
      <w:kern w:val="0"/>
      <w:sz w:val="24"/>
      <w:lang w:eastAsia="en-US"/>
    </w:rPr>
  </w:style>
  <w:style w:type="paragraph" w:customStyle="1" w:styleId="1Eversec">
    <w:name w:val="附录1（Eversec）"/>
    <w:basedOn w:val="1ff5"/>
    <w:next w:val="Eversec"/>
    <w:pPr>
      <w:keepNext/>
      <w:keepLines/>
      <w:tabs>
        <w:tab w:val="left" w:pos="420"/>
        <w:tab w:val="left" w:pos="1304"/>
      </w:tabs>
      <w:spacing w:before="480" w:afterLines="100" w:after="100"/>
      <w:ind w:left="420" w:hanging="420"/>
    </w:pPr>
    <w:rPr>
      <w:bCs w:val="0"/>
    </w:rPr>
  </w:style>
  <w:style w:type="paragraph" w:customStyle="1" w:styleId="1ff5">
    <w:name w:val="附录1"/>
    <w:basedOn w:val="af2"/>
    <w:next w:val="af2"/>
    <w:semiHidden/>
    <w:locked/>
    <w:pPr>
      <w:widowControl/>
      <w:outlineLvl w:val="0"/>
    </w:pPr>
    <w:rPr>
      <w:rFonts w:ascii="黑体" w:eastAsia="黑体" w:hAnsi="黑体" w:cs="宋体"/>
      <w:b/>
      <w:bCs/>
      <w:sz w:val="44"/>
    </w:rPr>
  </w:style>
  <w:style w:type="paragraph" w:customStyle="1" w:styleId="xl36">
    <w:name w:val="xl36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00"/>
      <w:kern w:val="0"/>
      <w:sz w:val="24"/>
      <w:lang w:eastAsia="en-US"/>
    </w:rPr>
  </w:style>
  <w:style w:type="paragraph" w:customStyle="1" w:styleId="xl53">
    <w:name w:val="xl53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80"/>
      <w:kern w:val="0"/>
      <w:sz w:val="24"/>
      <w:lang w:eastAsia="en-US"/>
    </w:rPr>
  </w:style>
  <w:style w:type="paragraph" w:customStyle="1" w:styleId="xl43">
    <w:name w:val="xl43"/>
    <w:basedOn w:val="af2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00"/>
      <w:kern w:val="0"/>
      <w:sz w:val="24"/>
      <w:lang w:eastAsia="en-US"/>
    </w:rPr>
  </w:style>
  <w:style w:type="paragraph" w:customStyle="1" w:styleId="IndentedBodyText">
    <w:name w:val="Indented BodyText"/>
    <w:basedOn w:val="aff4"/>
    <w:next w:val="aff4"/>
    <w:pPr>
      <w:keepLines/>
      <w:widowControl/>
      <w:spacing w:before="240" w:after="0"/>
      <w:ind w:left="2268"/>
      <w:jc w:val="left"/>
    </w:pPr>
    <w:rPr>
      <w:rFonts w:ascii="Times New Roman" w:eastAsia="宋体" w:hAnsi="宋体" w:cs="宋体"/>
      <w:kern w:val="0"/>
      <w:sz w:val="22"/>
      <w:szCs w:val="24"/>
    </w:rPr>
  </w:style>
  <w:style w:type="paragraph" w:customStyle="1" w:styleId="affffffffffff5">
    <w:name w:val="项目符号 加粗"/>
    <w:basedOn w:val="af2"/>
    <w:pPr>
      <w:widowControl/>
      <w:tabs>
        <w:tab w:val="left" w:pos="0"/>
        <w:tab w:val="left" w:pos="420"/>
      </w:tabs>
      <w:spacing w:line="360" w:lineRule="auto"/>
      <w:ind w:firstLine="480"/>
      <w:jc w:val="left"/>
    </w:pPr>
    <w:rPr>
      <w:rFonts w:ascii="Times New Roman" w:hAnsi="宋体" w:cs="宋体"/>
      <w:b/>
      <w:kern w:val="0"/>
      <w:sz w:val="24"/>
    </w:rPr>
  </w:style>
  <w:style w:type="paragraph" w:customStyle="1" w:styleId="affffffffffff6">
    <w:name w:val="图表题注"/>
    <w:basedOn w:val="afc"/>
    <w:semiHidden/>
    <w:locked/>
    <w:pPr>
      <w:widowControl/>
      <w:spacing w:before="0" w:after="0" w:line="240" w:lineRule="atLeast"/>
      <w:jc w:val="center"/>
    </w:pPr>
    <w:rPr>
      <w:rFonts w:ascii="Times New Roman" w:eastAsia="宋体" w:hAnsi="Times New Roman"/>
      <w:kern w:val="0"/>
      <w:sz w:val="18"/>
    </w:rPr>
  </w:style>
  <w:style w:type="paragraph" w:customStyle="1" w:styleId="BlueIndentedText">
    <w:name w:val="BlueIndentedText"/>
    <w:basedOn w:val="Text0"/>
    <w:next w:val="aff4"/>
    <w:pPr>
      <w:keepLines/>
      <w:snapToGrid/>
      <w:spacing w:before="0" w:after="0"/>
      <w:ind w:left="2268"/>
      <w:jc w:val="left"/>
      <w:outlineLvl w:val="9"/>
    </w:pPr>
    <w:rPr>
      <w:color w:val="0000FF"/>
      <w:sz w:val="22"/>
      <w:szCs w:val="20"/>
    </w:rPr>
  </w:style>
  <w:style w:type="paragraph" w:customStyle="1" w:styleId="affffffffffff7">
    <w:name w:val="文档编号"/>
    <w:basedOn w:val="af2"/>
    <w:pPr>
      <w:widowControl/>
      <w:jc w:val="left"/>
    </w:pPr>
    <w:rPr>
      <w:rFonts w:ascii="Times New Roman" w:hAnsi="宋体" w:cs="宋体"/>
      <w:b/>
      <w:kern w:val="0"/>
      <w:sz w:val="24"/>
    </w:rPr>
  </w:style>
  <w:style w:type="paragraph" w:customStyle="1" w:styleId="Contents">
    <w:name w:val="Contents"/>
    <w:next w:val="af2"/>
    <w:pPr>
      <w:spacing w:before="480" w:after="240"/>
      <w:ind w:left="1701"/>
    </w:pPr>
    <w:rPr>
      <w:rFonts w:ascii="Times New Roman" w:eastAsia="宋体" w:hAnsi="Times New Roman" w:cs="Times New Roman"/>
      <w:sz w:val="36"/>
    </w:rPr>
  </w:style>
  <w:style w:type="paragraph" w:customStyle="1" w:styleId="listt">
    <w:name w:val="listt"/>
    <w:basedOn w:val="af2"/>
    <w:pPr>
      <w:widowControl/>
      <w:tabs>
        <w:tab w:val="left" w:pos="360"/>
      </w:tabs>
      <w:spacing w:before="100" w:after="100" w:line="360" w:lineRule="auto"/>
      <w:ind w:firstLine="425"/>
      <w:jc w:val="left"/>
    </w:pPr>
    <w:rPr>
      <w:rFonts w:ascii="宋体" w:hAnsi="宋体" w:cs="宋体"/>
      <w:bCs/>
      <w:sz w:val="24"/>
    </w:rPr>
  </w:style>
  <w:style w:type="paragraph" w:customStyle="1" w:styleId="affffffffffff8">
    <w:name w:val="封面公司名称"/>
    <w:basedOn w:val="af2"/>
    <w:pPr>
      <w:widowControl/>
    </w:pPr>
    <w:rPr>
      <w:rFonts w:ascii="黑体" w:eastAsia="黑体" w:cs="宋体"/>
      <w:b/>
      <w:bCs/>
      <w:sz w:val="36"/>
      <w:szCs w:val="22"/>
    </w:rPr>
  </w:style>
  <w:style w:type="paragraph" w:customStyle="1" w:styleId="affffffffffff9">
    <w:name w:val="?¨¤¡§a?????¨¤?"/>
    <w:basedOn w:val="af2"/>
    <w:pPr>
      <w:widowControl/>
      <w:tabs>
        <w:tab w:val="decimal" w:pos="0"/>
      </w:tabs>
      <w:overflowPunct w:val="0"/>
      <w:autoSpaceDE w:val="0"/>
      <w:autoSpaceDN w:val="0"/>
    </w:pPr>
    <w:rPr>
      <w:rFonts w:cs="宋体"/>
      <w:kern w:val="0"/>
      <w:sz w:val="24"/>
    </w:rPr>
  </w:style>
  <w:style w:type="paragraph" w:customStyle="1" w:styleId="CaptionReply">
    <w:name w:val="Caption Reply"/>
    <w:basedOn w:val="af2"/>
    <w:pPr>
      <w:widowControl/>
      <w:spacing w:after="240"/>
      <w:ind w:left="2268"/>
      <w:jc w:val="left"/>
    </w:pPr>
    <w:rPr>
      <w:rFonts w:ascii="Garamond" w:eastAsia="Times New Roman" w:hAnsi="Garamond" w:cs="宋体"/>
      <w:i/>
      <w:kern w:val="0"/>
      <w:sz w:val="18"/>
      <w:lang w:val="en-GB" w:eastAsia="en-US"/>
    </w:rPr>
  </w:style>
  <w:style w:type="paragraph" w:customStyle="1" w:styleId="PageNo">
    <w:name w:val="PageNo"/>
    <w:pPr>
      <w:jc w:val="right"/>
    </w:pPr>
    <w:rPr>
      <w:rFonts w:ascii="Times New Roman" w:eastAsia="宋体" w:hAnsi="Times New Roman" w:cs="Times New Roman"/>
      <w:sz w:val="18"/>
      <w:lang w:eastAsia="en-US"/>
    </w:rPr>
  </w:style>
  <w:style w:type="paragraph" w:customStyle="1" w:styleId="xl56">
    <w:name w:val="xl56"/>
    <w:basedOn w:val="af2"/>
    <w:pPr>
      <w:widowControl/>
      <w:pBdr>
        <w:top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i/>
      <w:iCs/>
      <w:color w:val="008000"/>
      <w:kern w:val="0"/>
      <w:sz w:val="24"/>
      <w:lang w:eastAsia="en-US"/>
    </w:rPr>
  </w:style>
  <w:style w:type="paragraph" w:customStyle="1" w:styleId="4Eversec">
    <w:name w:val="附录4（Eversec）"/>
    <w:basedOn w:val="4b"/>
    <w:next w:val="Eversec"/>
    <w:pPr>
      <w:tabs>
        <w:tab w:val="left" w:pos="851"/>
        <w:tab w:val="left" w:pos="1134"/>
        <w:tab w:val="left" w:pos="1680"/>
      </w:tabs>
      <w:spacing w:beforeLines="50" w:before="50" w:afterLines="50" w:after="50"/>
      <w:ind w:left="851" w:hanging="851"/>
    </w:pPr>
    <w:rPr>
      <w:szCs w:val="28"/>
    </w:rPr>
  </w:style>
  <w:style w:type="paragraph" w:customStyle="1" w:styleId="TimesNewRoman0505">
    <w:name w:val="样式 章标题 + Times New Roman 段前: 0.5 行 段后: 0.5 行"/>
    <w:basedOn w:val="affffffffff5"/>
    <w:pPr>
      <w:tabs>
        <w:tab w:val="clear" w:pos="709"/>
        <w:tab w:val="left" w:pos="360"/>
        <w:tab w:val="left" w:pos="2040"/>
      </w:tabs>
      <w:spacing w:before="0" w:after="0"/>
      <w:ind w:leftChars="800" w:left="576" w:hangingChars="200" w:hanging="576"/>
    </w:pPr>
    <w:rPr>
      <w:rFonts w:ascii="Times New Roman"/>
      <w:b/>
      <w:sz w:val="28"/>
    </w:rPr>
  </w:style>
  <w:style w:type="paragraph" w:customStyle="1" w:styleId="affffffffffffa">
    <w:name w:val="列项"/>
    <w:basedOn w:val="af2"/>
    <w:pPr>
      <w:widowControl/>
      <w:tabs>
        <w:tab w:val="left" w:pos="420"/>
      </w:tabs>
      <w:spacing w:line="300" w:lineRule="auto"/>
      <w:ind w:left="432" w:hanging="432"/>
    </w:pPr>
    <w:rPr>
      <w:rFonts w:cs="宋体"/>
      <w:sz w:val="24"/>
    </w:rPr>
  </w:style>
  <w:style w:type="paragraph" w:customStyle="1" w:styleId="xl37">
    <w:name w:val="xl37"/>
    <w:basedOn w:val="af2"/>
    <w:pPr>
      <w:widowControl/>
      <w:pBdr>
        <w:lef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FF"/>
      <w:kern w:val="0"/>
      <w:sz w:val="24"/>
      <w:lang w:eastAsia="en-US"/>
    </w:rPr>
  </w:style>
  <w:style w:type="paragraph" w:customStyle="1" w:styleId="QB5TimesNewRoman0">
    <w:name w:val="样式 QB标题5 + Times New Roman 自动设置 首行缩进:  0 厘米"/>
    <w:basedOn w:val="QB5"/>
    <w:pPr>
      <w:widowControl/>
      <w:tabs>
        <w:tab w:val="clear" w:pos="360"/>
      </w:tabs>
      <w:snapToGrid/>
      <w:spacing w:line="240" w:lineRule="auto"/>
      <w:ind w:left="864" w:hanging="864"/>
      <w:jc w:val="left"/>
      <w:outlineLvl w:val="1"/>
    </w:pPr>
    <w:rPr>
      <w:rFonts w:ascii="Times New Roman" w:hAnsi="Times New Roman" w:cs="宋体"/>
      <w:bCs w:val="0"/>
      <w:sz w:val="21"/>
      <w:szCs w:val="20"/>
    </w:rPr>
  </w:style>
  <w:style w:type="paragraph" w:customStyle="1" w:styleId="Everseca">
    <w:name w:val="封面版权声明（Eversec）"/>
    <w:basedOn w:val="Eversec8"/>
    <w:pPr>
      <w:framePr w:wrap="around"/>
      <w:jc w:val="right"/>
    </w:pPr>
  </w:style>
  <w:style w:type="paragraph" w:customStyle="1" w:styleId="4Eversec0">
    <w:name w:val="标题 4（Eversec）"/>
    <w:basedOn w:val="4"/>
    <w:next w:val="Eversec"/>
    <w:pPr>
      <w:widowControl/>
      <w:numPr>
        <w:ilvl w:val="0"/>
        <w:numId w:val="0"/>
      </w:numPr>
      <w:tabs>
        <w:tab w:val="left" w:pos="864"/>
      </w:tabs>
      <w:spacing w:before="280" w:after="156" w:line="376" w:lineRule="auto"/>
      <w:ind w:left="851" w:hanging="851"/>
      <w:jc w:val="both"/>
    </w:pPr>
    <w:rPr>
      <w:rFonts w:ascii="Times New Roman" w:eastAsia="黑体" w:hAnsi="Times New Roman" w:cs="Times New Roman"/>
      <w:bCs w:val="0"/>
      <w:kern w:val="0"/>
      <w:sz w:val="28"/>
    </w:rPr>
  </w:style>
  <w:style w:type="paragraph" w:customStyle="1" w:styleId="B1">
    <w:name w:val="B1"/>
    <w:basedOn w:val="afff2"/>
    <w:pPr>
      <w:widowControl/>
      <w:adjustRightInd/>
      <w:spacing w:after="180" w:line="240" w:lineRule="auto"/>
      <w:ind w:left="568" w:hanging="284"/>
      <w:textAlignment w:val="auto"/>
    </w:pPr>
    <w:rPr>
      <w:rFonts w:ascii="Calibri" w:hAnsi="Calibri" w:cs="宋体"/>
      <w:sz w:val="20"/>
      <w:szCs w:val="24"/>
      <w:lang w:val="en-GB" w:eastAsia="en-US"/>
    </w:rPr>
  </w:style>
  <w:style w:type="paragraph" w:customStyle="1" w:styleId="Eversecb">
    <w:name w:val="列表（符号二级）（Eversec）"/>
    <w:basedOn w:val="Eversec1"/>
    <w:pPr>
      <w:ind w:left="567" w:hanging="567"/>
    </w:pPr>
  </w:style>
  <w:style w:type="paragraph" w:customStyle="1" w:styleId="4H4RefHeading1rh1Headingsqlsect1234PIM4h4">
    <w:name w:val="样式 标题 4H4Ref Heading 1rh1Heading sqlsect 1.2.3.4PIM 4h4(..."/>
    <w:basedOn w:val="4"/>
    <w:pPr>
      <w:widowControl/>
      <w:numPr>
        <w:numId w:val="0"/>
      </w:numPr>
      <w:tabs>
        <w:tab w:val="left" w:pos="1079"/>
        <w:tab w:val="left" w:pos="1200"/>
        <w:tab w:val="left" w:pos="1440"/>
      </w:tabs>
      <w:spacing w:before="280" w:afterLines="50" w:after="156" w:line="377" w:lineRule="auto"/>
      <w:ind w:leftChars="400" w:left="1000" w:hangingChars="200" w:hanging="1000"/>
      <w:jc w:val="both"/>
    </w:pPr>
    <w:rPr>
      <w:rFonts w:ascii="Times New Roman" w:eastAsia="黑体" w:hAnsi="Times New Roman" w:cs="Times New Roman"/>
      <w:spacing w:val="10"/>
      <w:sz w:val="28"/>
      <w:szCs w:val="20"/>
    </w:rPr>
  </w:style>
  <w:style w:type="paragraph" w:customStyle="1" w:styleId="p0">
    <w:name w:val="p0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Cover2-revision">
    <w:name w:val="Cover2-revision"/>
    <w:basedOn w:val="af2"/>
    <w:next w:val="af2"/>
    <w:pPr>
      <w:widowControl/>
      <w:spacing w:before="60" w:line="312" w:lineRule="auto"/>
      <w:ind w:firstLineChars="200" w:firstLine="480"/>
      <w:jc w:val="center"/>
    </w:pPr>
    <w:rPr>
      <w:rFonts w:ascii="Times New Roman" w:hAnsi="宋体" w:cs="宋体"/>
      <w:b/>
      <w:kern w:val="0"/>
      <w:sz w:val="28"/>
      <w:lang w:eastAsia="en-US"/>
    </w:rPr>
  </w:style>
  <w:style w:type="paragraph" w:customStyle="1" w:styleId="affffffffffffb">
    <w:name w:val="主标题"/>
    <w:basedOn w:val="af2"/>
    <w:next w:val="af2"/>
    <w:pPr>
      <w:widowControl/>
      <w:spacing w:line="360" w:lineRule="auto"/>
      <w:jc w:val="center"/>
    </w:pPr>
    <w:rPr>
      <w:rFonts w:ascii="Times New Roman" w:hAnsi="宋体" w:cs="宋体"/>
      <w:b/>
      <w:sz w:val="30"/>
    </w:rPr>
  </w:style>
  <w:style w:type="paragraph" w:customStyle="1" w:styleId="1Eversec0">
    <w:name w:val="目录 1（Eversec）"/>
    <w:basedOn w:val="13"/>
    <w:pPr>
      <w:widowControl/>
      <w:tabs>
        <w:tab w:val="clear" w:pos="8296"/>
        <w:tab w:val="right" w:leader="dot" w:pos="8494"/>
      </w:tabs>
      <w:spacing w:before="120" w:after="156" w:line="240" w:lineRule="atLeast"/>
      <w:jc w:val="left"/>
    </w:pPr>
    <w:rPr>
      <w:rFonts w:ascii="Calibri" w:eastAsia="宋体" w:hAnsi="Calibri" w:cs="宋体"/>
      <w:bCs/>
      <w:caps/>
      <w:kern w:val="0"/>
      <w:sz w:val="20"/>
      <w:szCs w:val="24"/>
    </w:rPr>
  </w:style>
  <w:style w:type="paragraph" w:customStyle="1" w:styleId="Eversecc">
    <w:name w:val="列表（编号二级）（Eversec）"/>
    <w:basedOn w:val="Eversecd"/>
    <w:pPr>
      <w:tabs>
        <w:tab w:val="left" w:pos="840"/>
      </w:tabs>
      <w:spacing w:beforeLines="0" w:before="0"/>
      <w:ind w:left="840"/>
    </w:pPr>
  </w:style>
  <w:style w:type="paragraph" w:customStyle="1" w:styleId="Eversecd">
    <w:name w:val="列表（编号一级）（Eversec）"/>
    <w:basedOn w:val="Eversec"/>
    <w:pPr>
      <w:tabs>
        <w:tab w:val="left" w:pos="420"/>
      </w:tabs>
      <w:spacing w:beforeLines="25" w:before="78"/>
      <w:ind w:left="420" w:hanging="420"/>
    </w:pPr>
    <w:rPr>
      <w:rFonts w:ascii="Times New Roman" w:hAnsi="Times New Roman"/>
    </w:rPr>
  </w:style>
  <w:style w:type="paragraph" w:customStyle="1" w:styleId="affffffffffffc">
    <w:name w:val="正文一"/>
    <w:basedOn w:val="af2"/>
    <w:pPr>
      <w:widowControl/>
      <w:ind w:left="432" w:hanging="432"/>
    </w:pPr>
    <w:rPr>
      <w:rFonts w:cs="宋体"/>
      <w:sz w:val="24"/>
    </w:rPr>
  </w:style>
  <w:style w:type="paragraph" w:customStyle="1" w:styleId="3Eversec0">
    <w:name w:val="附录3（Eversec）"/>
    <w:basedOn w:val="3f5"/>
    <w:next w:val="Eversec"/>
    <w:pPr>
      <w:tabs>
        <w:tab w:val="left" w:pos="851"/>
        <w:tab w:val="left" w:pos="1260"/>
      </w:tabs>
      <w:spacing w:beforeLines="50" w:before="50" w:afterLines="50" w:after="50"/>
      <w:ind w:left="1260" w:hanging="420"/>
    </w:pPr>
    <w:rPr>
      <w:bCs w:val="0"/>
    </w:rPr>
  </w:style>
  <w:style w:type="paragraph" w:customStyle="1" w:styleId="3f5">
    <w:name w:val="附录3"/>
    <w:basedOn w:val="af2"/>
    <w:next w:val="af2"/>
    <w:semiHidden/>
    <w:locked/>
    <w:pPr>
      <w:widowControl/>
      <w:outlineLvl w:val="2"/>
    </w:pPr>
    <w:rPr>
      <w:rFonts w:ascii="Times New Roman" w:eastAsia="黑体" w:hAnsi="宋体" w:cs="宋体"/>
      <w:b/>
      <w:bCs/>
      <w:sz w:val="32"/>
    </w:rPr>
  </w:style>
  <w:style w:type="paragraph" w:customStyle="1" w:styleId="--05">
    <w:name w:val="样式 绿盟科技--列表（编号一级） + 段后: 0.5 行"/>
    <w:basedOn w:val="Eversecd"/>
    <w:semiHidden/>
    <w:pPr>
      <w:spacing w:before="25"/>
    </w:pPr>
    <w:rPr>
      <w:rFonts w:cs="宋体"/>
      <w:szCs w:val="20"/>
    </w:rPr>
  </w:style>
  <w:style w:type="paragraph" w:customStyle="1" w:styleId="QB5TimesNewRoman00">
    <w:name w:val="样式 样式 QB标题5 + Times New Roman 自动设置 首行缩进:  0 厘米 + 左"/>
    <w:basedOn w:val="QB5TimesNewRoman0"/>
  </w:style>
  <w:style w:type="paragraph" w:customStyle="1" w:styleId="Char2a">
    <w:name w:val="Char2"/>
    <w:basedOn w:val="af2"/>
    <w:pPr>
      <w:widowControl/>
      <w:tabs>
        <w:tab w:val="left" w:pos="525"/>
      </w:tabs>
      <w:wordWrap w:val="0"/>
      <w:spacing w:after="160" w:line="240" w:lineRule="exact"/>
      <w:jc w:val="left"/>
    </w:pPr>
    <w:rPr>
      <w:rFonts w:ascii="Times New Roman" w:hAnsi="宋体" w:cs="宋体"/>
      <w:sz w:val="24"/>
      <w:szCs w:val="22"/>
    </w:rPr>
  </w:style>
  <w:style w:type="paragraph" w:customStyle="1" w:styleId="Eversece">
    <w:name w:val="页脚左端（Eversec）"/>
    <w:basedOn w:val="Eversecf"/>
    <w:pPr>
      <w:jc w:val="left"/>
    </w:pPr>
  </w:style>
  <w:style w:type="paragraph" w:customStyle="1" w:styleId="Eversecf">
    <w:name w:val="页脚右端（Eversec）"/>
    <w:basedOn w:val="Eversec9"/>
    <w:pPr>
      <w:tabs>
        <w:tab w:val="clear" w:pos="4153"/>
        <w:tab w:val="clear" w:pos="8306"/>
      </w:tabs>
    </w:pPr>
    <w:rPr>
      <w:color w:val="auto"/>
    </w:rPr>
  </w:style>
  <w:style w:type="paragraph" w:customStyle="1" w:styleId="xl62">
    <w:name w:val="xl62"/>
    <w:basedOn w:val="af2"/>
    <w:pPr>
      <w:widowControl/>
      <w:pBdr>
        <w:top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i/>
      <w:iCs/>
      <w:color w:val="008000"/>
      <w:kern w:val="0"/>
      <w:sz w:val="24"/>
      <w:lang w:eastAsia="en-US"/>
    </w:rPr>
  </w:style>
  <w:style w:type="paragraph" w:customStyle="1" w:styleId="CharChar1CharChar">
    <w:name w:val="Char Char1 Char Char"/>
    <w:basedOn w:val="aff"/>
    <w:pPr>
      <w:widowControl/>
      <w:shd w:val="clear" w:color="auto" w:fill="000080"/>
      <w:wordWrap w:val="0"/>
      <w:adjustRightInd w:val="0"/>
      <w:spacing w:line="436" w:lineRule="exact"/>
      <w:ind w:left="357"/>
      <w:jc w:val="left"/>
      <w:outlineLvl w:val="3"/>
    </w:pPr>
    <w:rPr>
      <w:rFonts w:ascii="Tahoma" w:hAnsi="Tahoma" w:cs="宋体"/>
      <w:b/>
      <w:sz w:val="24"/>
      <w:szCs w:val="24"/>
    </w:rPr>
  </w:style>
  <w:style w:type="paragraph" w:customStyle="1" w:styleId="DocumentTitle">
    <w:name w:val="Document Title"/>
    <w:pPr>
      <w:ind w:left="2552"/>
    </w:pPr>
    <w:rPr>
      <w:rFonts w:ascii="Times New Roman" w:eastAsia="宋体" w:hAnsi="Times New Roman" w:cs="Times New Roman"/>
      <w:sz w:val="22"/>
      <w:u w:val="single"/>
      <w:lang w:val="en-GB" w:eastAsia="en-US"/>
    </w:rPr>
  </w:style>
  <w:style w:type="paragraph" w:customStyle="1" w:styleId="NSFOCUS">
    <w:name w:val="NSFOCUS文本+首行缩进"/>
    <w:basedOn w:val="af2"/>
    <w:pPr>
      <w:widowControl/>
      <w:spacing w:line="360" w:lineRule="auto"/>
      <w:ind w:firstLineChars="200" w:firstLine="200"/>
      <w:jc w:val="left"/>
    </w:pPr>
    <w:rPr>
      <w:rFonts w:ascii="Times New Roman" w:hAnsi="宋体" w:cs="宋体"/>
      <w:kern w:val="0"/>
      <w:sz w:val="24"/>
    </w:rPr>
  </w:style>
  <w:style w:type="paragraph" w:customStyle="1" w:styleId="Listnumberdoubleline">
    <w:name w:val="List number double line"/>
    <w:pPr>
      <w:tabs>
        <w:tab w:val="left" w:pos="420"/>
        <w:tab w:val="left" w:pos="2069"/>
      </w:tabs>
      <w:spacing w:before="220"/>
      <w:ind w:left="420" w:hanging="420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TAJ">
    <w:name w:val="TAJ"/>
    <w:basedOn w:val="TH"/>
    <w:pPr>
      <w:overflowPunct/>
      <w:autoSpaceDE/>
      <w:autoSpaceDN/>
      <w:spacing w:line="240" w:lineRule="auto"/>
    </w:pPr>
    <w:rPr>
      <w:rFonts w:ascii="Arial" w:hAnsi="Arial"/>
      <w:lang w:eastAsia="en-US"/>
    </w:rPr>
  </w:style>
  <w:style w:type="paragraph" w:customStyle="1" w:styleId="--78">
    <w:name w:val="样式 绿盟科技--列表（符号一级） + 段后: 7.8 磅"/>
    <w:basedOn w:val="Eversec1"/>
    <w:semiHidden/>
    <w:pPr>
      <w:spacing w:beforeLines="25" w:before="25"/>
    </w:pPr>
    <w:rPr>
      <w:rFonts w:cs="宋体"/>
      <w:szCs w:val="20"/>
    </w:rPr>
  </w:style>
  <w:style w:type="paragraph" w:customStyle="1" w:styleId="1ff6">
    <w:name w:val="项目1"/>
    <w:pPr>
      <w:tabs>
        <w:tab w:val="left" w:pos="420"/>
      </w:tabs>
      <w:wordWrap w:val="0"/>
      <w:spacing w:line="360" w:lineRule="auto"/>
      <w:ind w:left="-137" w:hanging="283"/>
    </w:pPr>
    <w:rPr>
      <w:rFonts w:ascii="Times New Roman" w:eastAsia="宋体" w:hAnsi="Times New Roman" w:cs="Times New Roman"/>
      <w:kern w:val="2"/>
      <w:sz w:val="24"/>
      <w:szCs w:val="22"/>
    </w:rPr>
  </w:style>
  <w:style w:type="paragraph" w:customStyle="1" w:styleId="affffffffffffd">
    <w:name w:val="条"/>
    <w:basedOn w:val="af2"/>
    <w:next w:val="af2"/>
    <w:pPr>
      <w:widowControl/>
      <w:spacing w:line="312" w:lineRule="atLeast"/>
    </w:pPr>
    <w:rPr>
      <w:rFonts w:cs="宋体"/>
      <w:kern w:val="0"/>
      <w:sz w:val="24"/>
    </w:rPr>
  </w:style>
  <w:style w:type="paragraph" w:customStyle="1" w:styleId="xl41">
    <w:name w:val="xl41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00"/>
      <w:kern w:val="0"/>
      <w:sz w:val="24"/>
      <w:lang w:eastAsia="en-US"/>
    </w:rPr>
  </w:style>
  <w:style w:type="paragraph" w:customStyle="1" w:styleId="affffffffffffe">
    <w:name w:val="发布实施"/>
    <w:basedOn w:val="afffffffffffff"/>
  </w:style>
  <w:style w:type="paragraph" w:customStyle="1" w:styleId="afffffffffffff">
    <w:name w:val="封面版本号"/>
    <w:basedOn w:val="25"/>
    <w:pPr>
      <w:widowControl/>
      <w:spacing w:after="0" w:line="240" w:lineRule="auto"/>
      <w:jc w:val="center"/>
    </w:pPr>
    <w:rPr>
      <w:rFonts w:ascii="黑体" w:eastAsia="黑体" w:hAnsi="Calibri" w:cs="宋体"/>
      <w:b/>
      <w:spacing w:val="40"/>
      <w:sz w:val="24"/>
      <w:szCs w:val="22"/>
    </w:rPr>
  </w:style>
  <w:style w:type="paragraph" w:customStyle="1" w:styleId="B3">
    <w:name w:val="B3"/>
    <w:basedOn w:val="31"/>
    <w:pPr>
      <w:widowControl/>
      <w:adjustRightInd/>
      <w:spacing w:after="180" w:line="240" w:lineRule="auto"/>
      <w:ind w:left="1135" w:hanging="284"/>
      <w:textAlignment w:val="auto"/>
    </w:pPr>
    <w:rPr>
      <w:rFonts w:ascii="Calibri" w:hAnsi="Calibri" w:cs="宋体"/>
      <w:sz w:val="20"/>
      <w:szCs w:val="24"/>
      <w:lang w:val="en-GB" w:eastAsia="en-US"/>
    </w:rPr>
  </w:style>
  <w:style w:type="paragraph" w:customStyle="1" w:styleId="Tender-BodyText">
    <w:name w:val="Tender - Body Text"/>
    <w:basedOn w:val="af2"/>
    <w:pPr>
      <w:keepLines/>
      <w:widowControl/>
      <w:tabs>
        <w:tab w:val="left" w:pos="1247"/>
        <w:tab w:val="left" w:pos="2552"/>
        <w:tab w:val="left" w:pos="3856"/>
        <w:tab w:val="left" w:pos="5216"/>
        <w:tab w:val="left" w:pos="6464"/>
        <w:tab w:val="left" w:pos="7768"/>
        <w:tab w:val="left" w:pos="9072"/>
        <w:tab w:val="left" w:pos="10206"/>
      </w:tabs>
      <w:spacing w:before="120"/>
      <w:ind w:left="2552"/>
      <w:jc w:val="left"/>
    </w:pPr>
    <w:rPr>
      <w:rFonts w:ascii="Times New Roman" w:hAnsi="宋体" w:cs="宋体"/>
      <w:kern w:val="0"/>
      <w:sz w:val="22"/>
      <w:lang w:eastAsia="en-US"/>
    </w:rPr>
  </w:style>
  <w:style w:type="paragraph" w:customStyle="1" w:styleId="xl31">
    <w:name w:val="xl31"/>
    <w:basedOn w:val="af2"/>
    <w:pPr>
      <w:widowControl/>
      <w:spacing w:before="100" w:beforeAutospacing="1" w:after="100" w:afterAutospacing="1"/>
      <w:jc w:val="left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afffffffffffff0">
    <w:name w:val="无标题条"/>
    <w:next w:val="afffffe"/>
    <w:pPr>
      <w:jc w:val="both"/>
    </w:pPr>
    <w:rPr>
      <w:rFonts w:ascii="Times New Roman" w:eastAsia="宋体" w:hAnsi="Times New Roman" w:cs="Times New Roman"/>
      <w:sz w:val="21"/>
    </w:rPr>
  </w:style>
  <w:style w:type="paragraph" w:customStyle="1" w:styleId="xl32">
    <w:name w:val="xl32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b/>
      <w:bCs/>
      <w:i/>
      <w:iCs/>
      <w:color w:val="000000"/>
      <w:kern w:val="0"/>
      <w:sz w:val="24"/>
      <w:lang w:eastAsia="en-US"/>
    </w:rPr>
  </w:style>
  <w:style w:type="paragraph" w:customStyle="1" w:styleId="BlueIndentedBoldBodyText">
    <w:name w:val="BlueIndentedBoldBodyText"/>
    <w:basedOn w:val="IndentedBodyText"/>
    <w:next w:val="BlueIndentedText"/>
    <w:rPr>
      <w:b/>
      <w:color w:val="0000FF"/>
    </w:rPr>
  </w:style>
  <w:style w:type="paragraph" w:customStyle="1" w:styleId="FUN-IAD">
    <w:name w:val="FUN-IAD"/>
    <w:basedOn w:val="af2"/>
    <w:next w:val="af2"/>
    <w:pPr>
      <w:widowControl/>
      <w:snapToGrid w:val="0"/>
    </w:pPr>
    <w:rPr>
      <w:rFonts w:ascii="Times New Roman" w:hAnsi="宋体" w:cs="宋体"/>
      <w:sz w:val="24"/>
      <w:szCs w:val="22"/>
    </w:rPr>
  </w:style>
  <w:style w:type="paragraph" w:customStyle="1" w:styleId="afffffffffffff1">
    <w:name w:val="插图（绿盟科技）"/>
    <w:next w:val="Eversec"/>
    <w:pPr>
      <w:spacing w:beforeLines="25" w:before="25" w:afterLines="25" w:after="25"/>
      <w:jc w:val="center"/>
    </w:pPr>
    <w:rPr>
      <w:rFonts w:ascii="Times New Roman" w:eastAsia="宋体" w:hAnsi="Times New Roman" w:cs="Times New Roman"/>
      <w:sz w:val="21"/>
      <w:szCs w:val="21"/>
    </w:rPr>
  </w:style>
  <w:style w:type="paragraph" w:customStyle="1" w:styleId="CharCharCharCharCharCharCharCharCharCharCharCharCharCharCharCharChar">
    <w:name w:val="Char Char Char Char Char Char Char Char Char Char Char Char Char Char Char Char Char"/>
    <w:basedOn w:val="af2"/>
    <w:pPr>
      <w:widowControl/>
      <w:wordWrap w:val="0"/>
    </w:pPr>
    <w:rPr>
      <w:rFonts w:ascii="Tahoma" w:hAnsi="Tahoma" w:cs="宋体"/>
      <w:sz w:val="24"/>
    </w:rPr>
  </w:style>
  <w:style w:type="paragraph" w:customStyle="1" w:styleId="afffffffffffff2">
    <w:name w:val="表格标注（绿盟科技）"/>
    <w:basedOn w:val="afffffffffff8"/>
    <w:next w:val="Eversec"/>
    <w:pPr>
      <w:ind w:left="1418" w:hanging="1418"/>
    </w:pPr>
  </w:style>
  <w:style w:type="paragraph" w:customStyle="1" w:styleId="xl44">
    <w:name w:val="xl44"/>
    <w:basedOn w:val="af2"/>
    <w:pPr>
      <w:widowControl/>
      <w:pBdr>
        <w:lef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00"/>
      <w:kern w:val="0"/>
      <w:sz w:val="24"/>
      <w:lang w:eastAsia="en-US"/>
    </w:rPr>
  </w:style>
  <w:style w:type="paragraph" w:customStyle="1" w:styleId="CharCharCharCharChar0">
    <w:name w:val="Char Char Char Char Char"/>
    <w:basedOn w:val="aff"/>
    <w:pPr>
      <w:widowControl/>
      <w:shd w:val="clear" w:color="auto" w:fill="000080"/>
      <w:adjustRightInd w:val="0"/>
      <w:spacing w:line="436" w:lineRule="exact"/>
      <w:ind w:left="357"/>
      <w:outlineLvl w:val="3"/>
    </w:pPr>
    <w:rPr>
      <w:rFonts w:ascii="Tahoma" w:hAnsi="Tahoma" w:cs="宋体"/>
      <w:b/>
      <w:sz w:val="24"/>
      <w:szCs w:val="22"/>
    </w:rPr>
  </w:style>
  <w:style w:type="paragraph" w:customStyle="1" w:styleId="afffffffffffff3">
    <w:name w:val="题注文字"/>
    <w:pPr>
      <w:spacing w:line="360" w:lineRule="auto"/>
      <w:jc w:val="center"/>
    </w:pPr>
    <w:rPr>
      <w:rFonts w:ascii="Times New Roman" w:eastAsia="黑体" w:hAnsi="Times New Roman" w:cs="Times New Roman"/>
      <w:kern w:val="2"/>
      <w:sz w:val="18"/>
    </w:rPr>
  </w:style>
  <w:style w:type="paragraph" w:customStyle="1" w:styleId="F9">
    <w:name w:val="F9"/>
    <w:basedOn w:val="af2"/>
    <w:pPr>
      <w:widowControl/>
    </w:pPr>
    <w:rPr>
      <w:rFonts w:ascii="宋体" w:hAnsi="宋体" w:cs="宋体"/>
      <w:sz w:val="18"/>
      <w:szCs w:val="22"/>
    </w:rPr>
  </w:style>
  <w:style w:type="paragraph" w:customStyle="1" w:styleId="Blickfang">
    <w:name w:val="Blickfang"/>
    <w:basedOn w:val="af2"/>
    <w:pPr>
      <w:widowControl/>
      <w:tabs>
        <w:tab w:val="left" w:pos="851"/>
      </w:tabs>
      <w:spacing w:before="60" w:after="60"/>
      <w:ind w:left="851" w:hanging="284"/>
      <w:jc w:val="left"/>
    </w:pPr>
    <w:rPr>
      <w:rFonts w:ascii="Times New Roman" w:hAnsi="宋体" w:cs="宋体"/>
      <w:kern w:val="0"/>
      <w:sz w:val="22"/>
      <w:szCs w:val="22"/>
      <w:lang w:val="en-GB" w:eastAsia="he-IL" w:bidi="he-IL"/>
    </w:rPr>
  </w:style>
  <w:style w:type="paragraph" w:customStyle="1" w:styleId="xl30">
    <w:name w:val="xl30"/>
    <w:basedOn w:val="af2"/>
    <w:pPr>
      <w:widowControl/>
      <w:spacing w:before="100" w:beforeAutospacing="1" w:after="100" w:afterAutospacing="1"/>
      <w:jc w:val="left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xl51">
    <w:name w:val="xl51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IB1">
    <w:name w:val="IB1"/>
    <w:basedOn w:val="af2"/>
    <w:pPr>
      <w:widowControl/>
      <w:tabs>
        <w:tab w:val="left" w:pos="284"/>
      </w:tabs>
      <w:overflowPunct w:val="0"/>
      <w:autoSpaceDE w:val="0"/>
      <w:autoSpaceDN w:val="0"/>
      <w:spacing w:after="180" w:line="300" w:lineRule="auto"/>
      <w:ind w:left="284" w:hanging="284"/>
    </w:pPr>
    <w:rPr>
      <w:rFonts w:cs="宋体"/>
      <w:kern w:val="0"/>
      <w:sz w:val="20"/>
      <w:szCs w:val="22"/>
      <w:lang w:val="en-GB"/>
    </w:rPr>
  </w:style>
  <w:style w:type="paragraph" w:customStyle="1" w:styleId="Captionwide">
    <w:name w:val="Caption wide"/>
    <w:next w:val="aff4"/>
    <w:pPr>
      <w:tabs>
        <w:tab w:val="left" w:pos="1134"/>
      </w:tabs>
      <w:spacing w:before="120" w:after="60"/>
      <w:ind w:left="1134" w:hanging="1134"/>
    </w:pPr>
    <w:rPr>
      <w:rFonts w:ascii="Times New Roman" w:eastAsia="宋体" w:hAnsi="Times New Roman" w:cs="Times New Roman"/>
      <w:i/>
      <w:sz w:val="22"/>
      <w:lang w:eastAsia="en-US"/>
    </w:rPr>
  </w:style>
  <w:style w:type="paragraph" w:customStyle="1" w:styleId="2Eversec0">
    <w:name w:val="目录 2（Eversec）"/>
    <w:basedOn w:val="24"/>
    <w:pPr>
      <w:widowControl/>
      <w:tabs>
        <w:tab w:val="left" w:pos="840"/>
        <w:tab w:val="right" w:leader="dot" w:pos="8494"/>
      </w:tabs>
      <w:spacing w:after="156" w:line="240" w:lineRule="atLeast"/>
      <w:ind w:leftChars="0" w:left="210"/>
      <w:jc w:val="left"/>
    </w:pPr>
    <w:rPr>
      <w:rFonts w:ascii="Calibri" w:eastAsia="宋体" w:hAnsi="Calibri" w:cs="宋体"/>
      <w:smallCaps/>
      <w:kern w:val="0"/>
      <w:sz w:val="20"/>
      <w:szCs w:val="24"/>
    </w:rPr>
  </w:style>
  <w:style w:type="paragraph" w:customStyle="1" w:styleId="2Eversec">
    <w:name w:val="标题 2（Eversec）"/>
    <w:basedOn w:val="2"/>
    <w:next w:val="Eversec"/>
    <w:pPr>
      <w:widowControl/>
      <w:numPr>
        <w:numId w:val="39"/>
      </w:numPr>
      <w:spacing w:before="260" w:after="260" w:line="415" w:lineRule="auto"/>
      <w:jc w:val="both"/>
    </w:pPr>
    <w:rPr>
      <w:rFonts w:ascii="Times New Roman" w:eastAsia="黑体" w:hAnsi="宋体" w:cs="Times New Roman"/>
      <w:bCs w:val="0"/>
      <w:sz w:val="32"/>
    </w:rPr>
  </w:style>
  <w:style w:type="paragraph" w:customStyle="1" w:styleId="6Eversec0">
    <w:name w:val="标题 6（有编号）（Eversec）"/>
    <w:basedOn w:val="6EverSec"/>
    <w:next w:val="Eversec"/>
    <w:pPr>
      <w:ind w:left="1134" w:hanging="1134"/>
    </w:pPr>
  </w:style>
  <w:style w:type="paragraph" w:customStyle="1" w:styleId="3Eversec1">
    <w:name w:val="目录 3（Eversec）"/>
    <w:basedOn w:val="34"/>
    <w:pPr>
      <w:widowControl/>
      <w:tabs>
        <w:tab w:val="left" w:pos="1260"/>
        <w:tab w:val="right" w:leader="dot" w:pos="8494"/>
      </w:tabs>
      <w:spacing w:after="156" w:line="240" w:lineRule="atLeast"/>
      <w:ind w:leftChars="0" w:left="420"/>
      <w:jc w:val="left"/>
    </w:pPr>
    <w:rPr>
      <w:rFonts w:ascii="Calibri" w:eastAsia="宋体" w:hAnsi="Calibri" w:cs="宋体"/>
      <w:iCs/>
      <w:kern w:val="0"/>
      <w:sz w:val="20"/>
      <w:szCs w:val="24"/>
    </w:rPr>
  </w:style>
  <w:style w:type="paragraph" w:customStyle="1" w:styleId="Heading1H1">
    <w:name w:val="Heading 1.H1"/>
    <w:basedOn w:val="af2"/>
    <w:next w:val="af2"/>
    <w:pPr>
      <w:keepNext/>
      <w:widowControl/>
      <w:jc w:val="left"/>
      <w:outlineLvl w:val="0"/>
    </w:pPr>
    <w:rPr>
      <w:rFonts w:ascii="Times New Roman" w:hAnsi="宋体" w:cs="宋体"/>
      <w:b/>
      <w:snapToGrid w:val="0"/>
      <w:kern w:val="0"/>
      <w:sz w:val="20"/>
      <w:lang w:eastAsia="en-US"/>
    </w:rPr>
  </w:style>
  <w:style w:type="paragraph" w:customStyle="1" w:styleId="afffffffffffff4">
    <w:name w:val="列项·"/>
    <w:pPr>
      <w:tabs>
        <w:tab w:val="left" w:pos="420"/>
        <w:tab w:val="left" w:pos="840"/>
      </w:tabs>
      <w:ind w:leftChars="200" w:left="840" w:hangingChars="200" w:hanging="420"/>
      <w:jc w:val="both"/>
    </w:pPr>
    <w:rPr>
      <w:rFonts w:ascii="宋体" w:eastAsia="宋体" w:hAnsi="Times New Roman" w:cs="Times New Roman"/>
      <w:sz w:val="21"/>
    </w:rPr>
  </w:style>
  <w:style w:type="paragraph" w:customStyle="1" w:styleId="Listabcsinglelinewide">
    <w:name w:val="List abc single line (wide)"/>
    <w:pPr>
      <w:ind w:left="900" w:hanging="420"/>
    </w:pPr>
    <w:rPr>
      <w:rFonts w:ascii="Times New Roman" w:eastAsia="宋体" w:hAnsi="Times New Roman" w:cs="Times New Roman"/>
      <w:sz w:val="22"/>
      <w:lang w:eastAsia="en-US" w:bidi="ar-DZ"/>
    </w:rPr>
  </w:style>
  <w:style w:type="paragraph" w:customStyle="1" w:styleId="afffffffffffff5">
    <w:name w:val="工程全称"/>
    <w:pPr>
      <w:widowControl w:val="0"/>
      <w:pBdr>
        <w:bottom w:val="single" w:sz="4" w:space="1" w:color="auto"/>
      </w:pBdr>
      <w:adjustRightInd w:val="0"/>
      <w:spacing w:before="80" w:after="80" w:line="400" w:lineRule="exact"/>
      <w:ind w:right="32"/>
      <w:jc w:val="right"/>
    </w:pPr>
    <w:rPr>
      <w:rFonts w:ascii="华文中宋" w:eastAsia="华文中宋" w:hAnsi="华文中宋" w:cs="Times New Roman"/>
      <w:b/>
      <w:sz w:val="21"/>
      <w:szCs w:val="21"/>
    </w:rPr>
  </w:style>
  <w:style w:type="paragraph" w:customStyle="1" w:styleId="afffffffffffff6">
    <w:name w:val="表格小"/>
    <w:basedOn w:val="af2"/>
    <w:pPr>
      <w:keepNext/>
      <w:keepLines/>
      <w:widowControl/>
      <w:autoSpaceDE w:val="0"/>
      <w:autoSpaceDN w:val="0"/>
      <w:spacing w:line="360" w:lineRule="auto"/>
      <w:jc w:val="center"/>
    </w:pPr>
    <w:rPr>
      <w:rFonts w:ascii="宋体" w:hAnsi="宋体" w:cs="宋体"/>
      <w:kern w:val="0"/>
      <w:sz w:val="24"/>
    </w:rPr>
  </w:style>
  <w:style w:type="paragraph" w:customStyle="1" w:styleId="2Eversec1">
    <w:name w:val="附录2（Eversec）"/>
    <w:basedOn w:val="2ff3"/>
    <w:next w:val="Eversec"/>
    <w:pPr>
      <w:tabs>
        <w:tab w:val="left" w:pos="624"/>
        <w:tab w:val="left" w:pos="840"/>
      </w:tabs>
      <w:spacing w:beforeLines="50" w:before="50" w:afterLines="50" w:after="50"/>
      <w:ind w:left="840" w:hanging="420"/>
    </w:pPr>
    <w:rPr>
      <w:bCs w:val="0"/>
    </w:rPr>
  </w:style>
  <w:style w:type="paragraph" w:customStyle="1" w:styleId="2ff3">
    <w:name w:val="附录2"/>
    <w:basedOn w:val="af2"/>
    <w:next w:val="af2"/>
    <w:semiHidden/>
    <w:locked/>
    <w:pPr>
      <w:widowControl/>
      <w:outlineLvl w:val="1"/>
    </w:pPr>
    <w:rPr>
      <w:rFonts w:ascii="黑体" w:eastAsia="黑体" w:hAnsi="黑体" w:cs="宋体"/>
      <w:b/>
      <w:bCs/>
      <w:sz w:val="32"/>
    </w:rPr>
  </w:style>
  <w:style w:type="paragraph" w:customStyle="1" w:styleId="DocName">
    <w:name w:val="DocName"/>
    <w:pPr>
      <w:jc w:val="right"/>
    </w:pPr>
    <w:rPr>
      <w:rFonts w:ascii="Times New Roman" w:eastAsia="宋体" w:hAnsi="Times New Roman" w:cs="Times New Roman"/>
      <w:sz w:val="36"/>
      <w:lang w:eastAsia="en-US"/>
    </w:rPr>
  </w:style>
  <w:style w:type="paragraph" w:customStyle="1" w:styleId="2ff4">
    <w:name w:val="项目2"/>
    <w:pPr>
      <w:tabs>
        <w:tab w:val="left" w:pos="420"/>
      </w:tabs>
      <w:wordWrap w:val="0"/>
      <w:spacing w:line="360" w:lineRule="auto"/>
      <w:ind w:left="585" w:hanging="284"/>
    </w:pPr>
    <w:rPr>
      <w:rFonts w:ascii="Times New Roman" w:eastAsia="宋体" w:hAnsi="Times New Roman" w:cs="Times New Roman"/>
      <w:kern w:val="2"/>
      <w:sz w:val="24"/>
      <w:szCs w:val="22"/>
    </w:rPr>
  </w:style>
  <w:style w:type="paragraph" w:customStyle="1" w:styleId="BodyBullet1a">
    <w:name w:val="Body Bullet 1a"/>
    <w:basedOn w:val="af2"/>
    <w:pPr>
      <w:widowControl/>
      <w:tabs>
        <w:tab w:val="left" w:pos="420"/>
        <w:tab w:val="left" w:pos="1620"/>
      </w:tabs>
      <w:spacing w:before="120"/>
      <w:ind w:left="420" w:hanging="420"/>
      <w:jc w:val="left"/>
    </w:pPr>
    <w:rPr>
      <w:rFonts w:ascii="Trebuchet MS" w:eastAsia="Times" w:hAnsi="Trebuchet MS" w:cs="宋体"/>
      <w:snapToGrid w:val="0"/>
      <w:color w:val="000000"/>
      <w:kern w:val="0"/>
      <w:sz w:val="18"/>
      <w:lang w:eastAsia="en-US"/>
    </w:rPr>
  </w:style>
  <w:style w:type="paragraph" w:customStyle="1" w:styleId="xl29">
    <w:name w:val="xl29"/>
    <w:basedOn w:val="af2"/>
    <w:pPr>
      <w:widowControl/>
      <w:spacing w:before="100" w:beforeAutospacing="1" w:after="100" w:afterAutospacing="1"/>
      <w:jc w:val="left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afffffffffffff7">
    <w:name w:val="京移正文"/>
    <w:basedOn w:val="af2"/>
    <w:pPr>
      <w:widowControl/>
      <w:wordWrap w:val="0"/>
      <w:spacing w:line="360" w:lineRule="auto"/>
      <w:ind w:firstLineChars="200" w:firstLine="200"/>
    </w:pPr>
    <w:rPr>
      <w:rFonts w:ascii="Times New Roman" w:hAnsi="宋体" w:cs="宋体"/>
      <w:bCs/>
      <w:sz w:val="24"/>
      <w:szCs w:val="22"/>
    </w:rPr>
  </w:style>
  <w:style w:type="paragraph" w:customStyle="1" w:styleId="1ff7">
    <w:name w:val="批注主题1"/>
    <w:basedOn w:val="aff1"/>
    <w:next w:val="aff1"/>
    <w:semiHidden/>
    <w:pPr>
      <w:widowControl/>
    </w:pPr>
    <w:rPr>
      <w:rFonts w:ascii="Times New Roman" w:eastAsia="宋体" w:hAnsi="宋体" w:cs="宋体"/>
      <w:b/>
      <w:bCs/>
      <w:kern w:val="0"/>
      <w:sz w:val="20"/>
      <w:szCs w:val="24"/>
    </w:rPr>
  </w:style>
  <w:style w:type="paragraph" w:customStyle="1" w:styleId="TableCaptionColumn">
    <w:name w:val="TableCaptionColumn"/>
    <w:next w:val="aff4"/>
    <w:pPr>
      <w:keepNext/>
      <w:keepLines/>
      <w:tabs>
        <w:tab w:val="left" w:pos="1134"/>
        <w:tab w:val="left" w:pos="3119"/>
      </w:tabs>
      <w:spacing w:before="320" w:after="60"/>
      <w:ind w:left="2835" w:hanging="1134"/>
    </w:pPr>
    <w:rPr>
      <w:rFonts w:ascii="Times New Roman" w:eastAsia="宋体" w:hAnsi="Times New Roman" w:cs="Times New Roman"/>
      <w:bCs/>
      <w:i/>
      <w:kern w:val="26"/>
      <w:sz w:val="22"/>
      <w:lang w:eastAsia="en-US"/>
    </w:rPr>
  </w:style>
  <w:style w:type="paragraph" w:customStyle="1" w:styleId="xl57">
    <w:name w:val="xl57"/>
    <w:basedOn w:val="af2"/>
    <w:pPr>
      <w:widowControl/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i/>
      <w:iCs/>
      <w:color w:val="008000"/>
      <w:kern w:val="0"/>
      <w:sz w:val="24"/>
      <w:lang w:eastAsia="en-US"/>
    </w:rPr>
  </w:style>
  <w:style w:type="paragraph" w:customStyle="1" w:styleId="TimesNewRoman05050">
    <w:name w:val="样式 样式 章标题 + Times New Roman 段前: 0.5 行 段后: 0.5 行 + 非加粗 黑色"/>
    <w:basedOn w:val="TimesNewRoman0505"/>
    <w:rPr>
      <w:b w:val="0"/>
      <w:color w:val="000000"/>
      <w:sz w:val="21"/>
    </w:rPr>
  </w:style>
  <w:style w:type="paragraph" w:customStyle="1" w:styleId="afffffffffffff8">
    <w:name w:val="封面英文名称"/>
    <w:basedOn w:val="aff4"/>
    <w:pPr>
      <w:widowControl/>
      <w:jc w:val="center"/>
    </w:pPr>
    <w:rPr>
      <w:rFonts w:ascii="黑体" w:eastAsia="宋体" w:hAnsi="Calibri" w:cs="宋体"/>
      <w:b/>
      <w:spacing w:val="60"/>
      <w:sz w:val="28"/>
    </w:rPr>
  </w:style>
  <w:style w:type="paragraph" w:customStyle="1" w:styleId="afffffffffffff9">
    <w:name w:val="正文编号●"/>
    <w:basedOn w:val="af2"/>
    <w:pPr>
      <w:widowControl/>
      <w:tabs>
        <w:tab w:val="left" w:leader="dot" w:pos="1701"/>
        <w:tab w:val="left" w:pos="9072"/>
      </w:tabs>
      <w:snapToGrid w:val="0"/>
      <w:spacing w:before="120" w:after="120" w:line="360" w:lineRule="atLeast"/>
      <w:ind w:leftChars="100" w:left="1712" w:hanging="465"/>
    </w:pPr>
    <w:rPr>
      <w:rFonts w:ascii="Times New Roman" w:hAnsi="宋体" w:cs="宋体"/>
      <w:kern w:val="21"/>
      <w:sz w:val="24"/>
    </w:rPr>
  </w:style>
  <w:style w:type="paragraph" w:customStyle="1" w:styleId="1ff8">
    <w:name w:val="副标题1"/>
    <w:basedOn w:val="6"/>
    <w:pPr>
      <w:keepLines w:val="0"/>
      <w:widowControl/>
      <w:numPr>
        <w:ilvl w:val="0"/>
        <w:numId w:val="0"/>
      </w:numPr>
      <w:tabs>
        <w:tab w:val="left" w:pos="420"/>
      </w:tabs>
      <w:spacing w:before="200"/>
      <w:jc w:val="right"/>
    </w:pPr>
    <w:rPr>
      <w:rFonts w:ascii="Times New Roman" w:hAnsi="宋体" w:cs="宋体"/>
      <w:b w:val="0"/>
      <w:bCs w:val="0"/>
      <w:kern w:val="56"/>
      <w:sz w:val="24"/>
      <w:lang w:val="en-GB"/>
    </w:rPr>
  </w:style>
  <w:style w:type="paragraph" w:customStyle="1" w:styleId="TableStyleUnderline">
    <w:name w:val="TableStyleUnderline"/>
    <w:basedOn w:val="TableStyle"/>
    <w:pPr>
      <w:tabs>
        <w:tab w:val="left" w:pos="420"/>
      </w:tabs>
      <w:ind w:left="0"/>
    </w:pPr>
    <w:rPr>
      <w:u w:val="single"/>
    </w:rPr>
  </w:style>
  <w:style w:type="paragraph" w:customStyle="1" w:styleId="TableStyle">
    <w:name w:val="TableStyle"/>
    <w:pPr>
      <w:ind w:left="85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afffffffffffffa">
    <w:name w:val="文本引用（绿盟科技）"/>
    <w:basedOn w:val="Eversec2"/>
    <w:next w:val="Eversec"/>
    <w:pPr>
      <w:pBdr>
        <w:top w:val="single" w:sz="4" w:space="1" w:color="auto"/>
        <w:bottom w:val="single" w:sz="4" w:space="1" w:color="auto"/>
      </w:pBdr>
      <w:shd w:val="clear" w:color="auto" w:fill="E6E6E6"/>
      <w:ind w:firstLine="420"/>
    </w:pPr>
  </w:style>
  <w:style w:type="paragraph" w:customStyle="1" w:styleId="afffffffffffffb">
    <w:name w:val="文本强调（绿盟科技）"/>
    <w:basedOn w:val="Eversec"/>
    <w:next w:val="Eversec"/>
    <w:rPr>
      <w:rFonts w:ascii="Times New Roman" w:hAnsi="Times New Roman"/>
      <w:b/>
      <w:u w:val="single"/>
    </w:rPr>
  </w:style>
  <w:style w:type="paragraph" w:customStyle="1" w:styleId="xl59">
    <w:name w:val="xl59"/>
    <w:basedOn w:val="af2"/>
    <w:pPr>
      <w:widowControl/>
      <w:pBdr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ParaCharCharCharCharChar">
    <w:name w:val="默认段落字体 Para Char Char Char Char Char"/>
    <w:basedOn w:val="af2"/>
    <w:semiHidden/>
    <w:pPr>
      <w:widowControl/>
      <w:ind w:left="1701"/>
    </w:pPr>
    <w:rPr>
      <w:rFonts w:ascii="Times New Roman" w:hAnsi="宋体" w:cs="Arial"/>
      <w:sz w:val="22"/>
      <w:szCs w:val="22"/>
      <w:lang w:eastAsia="en-US"/>
    </w:rPr>
  </w:style>
  <w:style w:type="paragraph" w:customStyle="1" w:styleId="DocNo">
    <w:name w:val="DocNo"/>
    <w:pPr>
      <w:jc w:val="right"/>
    </w:pPr>
    <w:rPr>
      <w:rFonts w:ascii="Times New Roman" w:eastAsia="宋体" w:hAnsi="Times New Roman" w:cs="Arial"/>
      <w:sz w:val="12"/>
      <w:lang w:eastAsia="en-US"/>
    </w:rPr>
  </w:style>
  <w:style w:type="paragraph" w:customStyle="1" w:styleId="TableCaption">
    <w:name w:val="TableCaption"/>
    <w:next w:val="aff4"/>
    <w:pPr>
      <w:keepNext/>
      <w:keepLines/>
      <w:tabs>
        <w:tab w:val="left" w:pos="1134"/>
      </w:tabs>
      <w:spacing w:before="320" w:after="60"/>
      <w:ind w:left="1134" w:hanging="1134"/>
    </w:pPr>
    <w:rPr>
      <w:rFonts w:ascii="Times New Roman" w:eastAsia="宋体" w:hAnsi="Times New Roman" w:cs="Times New Roman"/>
      <w:bCs/>
      <w:i/>
      <w:kern w:val="20"/>
      <w:sz w:val="22"/>
      <w:lang w:eastAsia="en-US"/>
    </w:rPr>
  </w:style>
  <w:style w:type="paragraph" w:customStyle="1" w:styleId="Listabcdoublelinewide">
    <w:name w:val="List abc double line (wide)"/>
    <w:pPr>
      <w:spacing w:before="220"/>
      <w:ind w:left="900" w:hanging="420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afffffffffffffc">
    <w:name w:val="建议标题"/>
    <w:uiPriority w:val="99"/>
    <w:pPr>
      <w:jc w:val="center"/>
    </w:pPr>
    <w:rPr>
      <w:rFonts w:ascii="Times" w:eastAsia="宋体" w:hAnsi="Times" w:cs="Arial"/>
      <w:b/>
      <w:sz w:val="56"/>
      <w:szCs w:val="56"/>
    </w:rPr>
  </w:style>
  <w:style w:type="paragraph" w:customStyle="1" w:styleId="B2">
    <w:name w:val="B2"/>
    <w:basedOn w:val="21"/>
    <w:pPr>
      <w:widowControl/>
      <w:spacing w:after="180"/>
      <w:ind w:leftChars="0" w:left="851" w:firstLineChars="0" w:hanging="284"/>
    </w:pPr>
    <w:rPr>
      <w:rFonts w:ascii="Calibri" w:hAnsi="Calibri" w:cs="宋体"/>
      <w:kern w:val="0"/>
      <w:sz w:val="20"/>
      <w:lang w:val="en-GB" w:eastAsia="en-US"/>
    </w:rPr>
  </w:style>
  <w:style w:type="paragraph" w:customStyle="1" w:styleId="--050">
    <w:name w:val="样式 绿盟科技--列表（编号二级） + 段后: 0.5 行"/>
    <w:basedOn w:val="Eversecc"/>
    <w:semiHidden/>
    <w:rPr>
      <w:rFonts w:cs="宋体"/>
      <w:szCs w:val="20"/>
    </w:rPr>
  </w:style>
  <w:style w:type="paragraph" w:customStyle="1" w:styleId="afffffffffffffd">
    <w:name w:val="页脚密级（绿盟科技）"/>
    <w:basedOn w:val="Eversecf"/>
    <w:rPr>
      <w:color w:val="FF0000"/>
    </w:rPr>
  </w:style>
  <w:style w:type="paragraph" w:customStyle="1" w:styleId="xl42">
    <w:name w:val="xl42"/>
    <w:basedOn w:val="af2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80"/>
      <w:kern w:val="0"/>
      <w:sz w:val="24"/>
      <w:lang w:eastAsia="en-US"/>
    </w:rPr>
  </w:style>
  <w:style w:type="paragraph" w:customStyle="1" w:styleId="0Eversec">
    <w:name w:val="标题 0（Eversec）"/>
    <w:basedOn w:val="afff7"/>
    <w:pPr>
      <w:keepNext/>
      <w:keepLines/>
      <w:widowControl/>
      <w:spacing w:before="0" w:after="0" w:line="300" w:lineRule="auto"/>
    </w:pPr>
    <w:rPr>
      <w:rFonts w:ascii="Times New Roman" w:eastAsia="黑体" w:hAnsi="Times New Roman" w:cs="宋体"/>
      <w:bCs w:val="0"/>
      <w:kern w:val="0"/>
      <w:sz w:val="52"/>
    </w:rPr>
  </w:style>
  <w:style w:type="paragraph" w:customStyle="1" w:styleId="afffffffffffffe">
    <w:name w:val="四级无标题条"/>
    <w:basedOn w:val="af2"/>
    <w:pPr>
      <w:widowControl/>
      <w:tabs>
        <w:tab w:val="left" w:pos="2520"/>
      </w:tabs>
      <w:spacing w:line="300" w:lineRule="auto"/>
      <w:ind w:left="3040" w:hanging="420"/>
    </w:pPr>
    <w:rPr>
      <w:rFonts w:cs="宋体"/>
      <w:sz w:val="24"/>
      <w:szCs w:val="22"/>
    </w:rPr>
  </w:style>
  <w:style w:type="paragraph" w:customStyle="1" w:styleId="biaoti2">
    <w:name w:val="biaoti2"/>
    <w:basedOn w:val="2"/>
    <w:pPr>
      <w:widowControl/>
      <w:numPr>
        <w:numId w:val="0"/>
      </w:numPr>
      <w:tabs>
        <w:tab w:val="left" w:pos="1200"/>
      </w:tabs>
      <w:suppressAutoHyphens/>
      <w:spacing w:before="260" w:after="260" w:line="360" w:lineRule="auto"/>
      <w:ind w:leftChars="400" w:left="576" w:hangingChars="200" w:hanging="576"/>
      <w:jc w:val="both"/>
    </w:pPr>
    <w:rPr>
      <w:rFonts w:ascii="Times New Roman" w:eastAsia="黑体" w:hAnsi="宋体" w:cs="Times New Roman"/>
      <w:kern w:val="1"/>
      <w:sz w:val="32"/>
      <w:lang w:eastAsia="ar-SA"/>
    </w:rPr>
  </w:style>
  <w:style w:type="paragraph" w:customStyle="1" w:styleId="Distribution">
    <w:name w:val="Distribution"/>
    <w:basedOn w:val="Heading"/>
    <w:next w:val="af2"/>
    <w:pPr>
      <w:keepNext w:val="0"/>
      <w:spacing w:before="240" w:after="0"/>
      <w:ind w:left="2552"/>
    </w:pPr>
    <w:rPr>
      <w:b/>
      <w:sz w:val="22"/>
      <w:lang w:eastAsia="en-US"/>
    </w:rPr>
  </w:style>
  <w:style w:type="paragraph" w:customStyle="1" w:styleId="Heading">
    <w:name w:val="Heading"/>
    <w:next w:val="aff4"/>
    <w:pPr>
      <w:keepNext/>
      <w:tabs>
        <w:tab w:val="left" w:pos="420"/>
      </w:tabs>
      <w:spacing w:before="480" w:after="280"/>
      <w:ind w:left="1701"/>
    </w:pPr>
    <w:rPr>
      <w:rFonts w:ascii="Times New Roman" w:eastAsia="宋体" w:hAnsi="Times New Roman" w:cs="Times New Roman"/>
      <w:sz w:val="36"/>
    </w:rPr>
  </w:style>
  <w:style w:type="paragraph" w:customStyle="1" w:styleId="xl58">
    <w:name w:val="xl58"/>
    <w:basedOn w:val="af2"/>
    <w:pPr>
      <w:widowControl/>
      <w:pBdr>
        <w:right w:val="single" w:sz="4" w:space="0" w:color="auto"/>
      </w:pBdr>
      <w:spacing w:before="100" w:beforeAutospacing="1" w:after="100" w:afterAutospacing="1"/>
      <w:jc w:val="left"/>
    </w:pPr>
    <w:rPr>
      <w:rFonts w:ascii="Times New Roman" w:eastAsia="Arial Unicode MS" w:hAnsi="宋体" w:cs="Arial"/>
      <w:color w:val="008000"/>
      <w:kern w:val="0"/>
      <w:sz w:val="24"/>
      <w:lang w:eastAsia="en-US"/>
    </w:rPr>
  </w:style>
  <w:style w:type="paragraph" w:customStyle="1" w:styleId="affffffffffffff">
    <w:name w:val="二级无标题条"/>
    <w:basedOn w:val="af2"/>
    <w:pPr>
      <w:widowControl/>
      <w:tabs>
        <w:tab w:val="left" w:pos="1680"/>
      </w:tabs>
      <w:spacing w:line="300" w:lineRule="auto"/>
      <w:ind w:left="2200" w:hanging="420"/>
    </w:pPr>
    <w:rPr>
      <w:rFonts w:cs="宋体"/>
      <w:sz w:val="24"/>
      <w:szCs w:val="22"/>
    </w:rPr>
  </w:style>
  <w:style w:type="paragraph" w:customStyle="1" w:styleId="ListBullet2wide">
    <w:name w:val="List Bullet 2 (wide)"/>
    <w:pPr>
      <w:tabs>
        <w:tab w:val="left" w:pos="420"/>
        <w:tab w:val="left" w:pos="1666"/>
      </w:tabs>
      <w:spacing w:before="220"/>
      <w:ind w:left="1666" w:hanging="362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Eversecf0">
    <w:name w:val="正文两侧缩进（Eversec）"/>
    <w:basedOn w:val="Eversec"/>
    <w:pPr>
      <w:spacing w:after="50"/>
      <w:ind w:leftChars="200" w:left="200" w:rightChars="200" w:right="200"/>
    </w:pPr>
    <w:rPr>
      <w:rFonts w:ascii="Times New Roman" w:hAnsi="Times New Roman"/>
    </w:rPr>
  </w:style>
  <w:style w:type="paragraph" w:customStyle="1" w:styleId="2ff5">
    <w:name w:val="缺省文本:2"/>
    <w:basedOn w:val="af2"/>
    <w:pPr>
      <w:widowControl/>
      <w:autoSpaceDE w:val="0"/>
      <w:autoSpaceDN w:val="0"/>
      <w:ind w:left="720"/>
    </w:pPr>
    <w:rPr>
      <w:rFonts w:cs="宋体"/>
      <w:kern w:val="0"/>
      <w:sz w:val="24"/>
    </w:rPr>
  </w:style>
  <w:style w:type="paragraph" w:customStyle="1" w:styleId="affffffffffffff0">
    <w:name w:val="注意正文"/>
    <w:basedOn w:val="af2"/>
    <w:pPr>
      <w:widowControl/>
      <w:pBdr>
        <w:bottom w:val="single" w:sz="4" w:space="1" w:color="auto"/>
      </w:pBdr>
      <w:spacing w:before="120" w:after="120" w:line="360" w:lineRule="atLeast"/>
      <w:ind w:left="1701"/>
    </w:pPr>
    <w:rPr>
      <w:rFonts w:ascii="Times New Roman" w:eastAsia="楷体_GB2312" w:hAnsi="宋体" w:cs="宋体"/>
      <w:sz w:val="24"/>
    </w:rPr>
  </w:style>
  <w:style w:type="paragraph" w:customStyle="1" w:styleId="Listnumberdoublelinewide">
    <w:name w:val="List number double line (wide)"/>
    <w:basedOn w:val="Listnumberdoubleline"/>
  </w:style>
  <w:style w:type="paragraph" w:customStyle="1" w:styleId="affffffffffffff1">
    <w:name w:val="普通正文"/>
    <w:basedOn w:val="af2"/>
    <w:pPr>
      <w:widowControl/>
      <w:spacing w:line="360" w:lineRule="auto"/>
    </w:pPr>
    <w:rPr>
      <w:rFonts w:ascii="Times New Roman" w:hAnsi="宋体" w:cs="宋体"/>
      <w:kern w:val="21"/>
      <w:sz w:val="24"/>
    </w:rPr>
  </w:style>
  <w:style w:type="paragraph" w:customStyle="1" w:styleId="affffffffffffff2">
    <w:name w:val="五级无标题条"/>
    <w:basedOn w:val="af2"/>
    <w:pPr>
      <w:widowControl/>
      <w:tabs>
        <w:tab w:val="left" w:pos="2940"/>
      </w:tabs>
      <w:spacing w:line="300" w:lineRule="auto"/>
      <w:ind w:left="3460" w:hanging="420"/>
    </w:pPr>
    <w:rPr>
      <w:rFonts w:cs="宋体"/>
      <w:sz w:val="24"/>
      <w:szCs w:val="22"/>
    </w:rPr>
  </w:style>
  <w:style w:type="paragraph" w:customStyle="1" w:styleId="StyleBodyTextAvtalBrdtextndradBodytextAvtalBrodtextandrad">
    <w:name w:val="Style Body TextAvtalBrödtextändradBodytextAvtalBrodtextandrad..."/>
    <w:basedOn w:val="aff4"/>
    <w:pPr>
      <w:widowControl/>
      <w:spacing w:before="240"/>
      <w:jc w:val="left"/>
    </w:pPr>
    <w:rPr>
      <w:rFonts w:ascii="Times New Roman" w:eastAsia="宋体" w:hAnsi="宋体" w:cs="Arial"/>
      <w:kern w:val="0"/>
      <w:sz w:val="22"/>
      <w:szCs w:val="24"/>
      <w:lang w:eastAsia="en-US"/>
    </w:rPr>
  </w:style>
  <w:style w:type="paragraph" w:customStyle="1" w:styleId="content">
    <w:name w:val="content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4"/>
    </w:rPr>
  </w:style>
  <w:style w:type="paragraph" w:customStyle="1" w:styleId="xl48">
    <w:name w:val="xl48"/>
    <w:basedOn w:val="af2"/>
    <w:pPr>
      <w:widowControl/>
      <w:spacing w:before="100" w:beforeAutospacing="1" w:after="100" w:afterAutospacing="1"/>
      <w:jc w:val="left"/>
    </w:pPr>
    <w:rPr>
      <w:rFonts w:ascii="Times New Roman" w:eastAsia="Arial Unicode MS" w:hAnsi="宋体" w:cs="Arial"/>
      <w:b/>
      <w:bCs/>
      <w:kern w:val="0"/>
      <w:sz w:val="24"/>
      <w:lang w:eastAsia="en-US"/>
    </w:rPr>
  </w:style>
  <w:style w:type="paragraph" w:customStyle="1" w:styleId="IB3">
    <w:name w:val="IB3"/>
    <w:basedOn w:val="af2"/>
    <w:pPr>
      <w:widowControl/>
      <w:tabs>
        <w:tab w:val="left" w:pos="851"/>
      </w:tabs>
      <w:overflowPunct w:val="0"/>
      <w:autoSpaceDE w:val="0"/>
      <w:autoSpaceDN w:val="0"/>
      <w:spacing w:after="180" w:line="300" w:lineRule="auto"/>
      <w:ind w:left="851" w:hanging="567"/>
    </w:pPr>
    <w:rPr>
      <w:rFonts w:cs="宋体"/>
      <w:kern w:val="0"/>
      <w:sz w:val="20"/>
      <w:szCs w:val="22"/>
      <w:lang w:val="en-GB"/>
    </w:rPr>
  </w:style>
  <w:style w:type="paragraph" w:customStyle="1" w:styleId="xl61">
    <w:name w:val="xl61"/>
    <w:basedOn w:val="af2"/>
    <w:pPr>
      <w:widowControl/>
      <w:spacing w:before="100" w:beforeAutospacing="1" w:after="100" w:afterAutospacing="1"/>
      <w:jc w:val="left"/>
    </w:pPr>
    <w:rPr>
      <w:rFonts w:ascii="Times New Roman" w:eastAsia="Arial Unicode MS" w:hAnsi="宋体" w:cs="Arial"/>
      <w:color w:val="008000"/>
      <w:kern w:val="0"/>
      <w:sz w:val="24"/>
      <w:lang w:eastAsia="en-US"/>
    </w:rPr>
  </w:style>
  <w:style w:type="paragraph" w:customStyle="1" w:styleId="affffffffffffff3">
    <w:name w:val="标准编号"/>
    <w:basedOn w:val="af2"/>
    <w:pPr>
      <w:widowControl/>
      <w:jc w:val="center"/>
    </w:pPr>
    <w:rPr>
      <w:rFonts w:ascii="黑体" w:eastAsia="黑体" w:cs="宋体"/>
      <w:b/>
      <w:bCs/>
      <w:sz w:val="30"/>
      <w:szCs w:val="22"/>
    </w:rPr>
  </w:style>
  <w:style w:type="paragraph" w:customStyle="1" w:styleId="EricssonResponse">
    <w:name w:val="Ericsson Response"/>
    <w:basedOn w:val="af2"/>
    <w:pPr>
      <w:widowControl/>
      <w:tabs>
        <w:tab w:val="left" w:pos="3515"/>
        <w:tab w:val="left" w:pos="5160"/>
        <w:tab w:val="left" w:pos="6464"/>
        <w:tab w:val="left" w:pos="7768"/>
        <w:tab w:val="left" w:pos="9072"/>
      </w:tabs>
      <w:suppressAutoHyphens/>
      <w:spacing w:after="240"/>
      <w:ind w:left="2268"/>
      <w:jc w:val="left"/>
    </w:pPr>
    <w:rPr>
      <w:rFonts w:ascii="Garamond" w:eastAsia="Times New Roman" w:hAnsi="Garamond" w:cs="宋体"/>
      <w:kern w:val="0"/>
      <w:sz w:val="22"/>
      <w:lang w:val="en-GB" w:eastAsia="en-US"/>
    </w:rPr>
  </w:style>
  <w:style w:type="paragraph" w:customStyle="1" w:styleId="affffffffffffff4">
    <w:name w:val="项目符号加粗"/>
    <w:basedOn w:val="af2"/>
    <w:pPr>
      <w:widowControl/>
      <w:tabs>
        <w:tab w:val="left" w:pos="0"/>
        <w:tab w:val="left" w:pos="420"/>
      </w:tabs>
      <w:spacing w:line="360" w:lineRule="auto"/>
      <w:ind w:firstLine="480"/>
      <w:jc w:val="left"/>
    </w:pPr>
    <w:rPr>
      <w:rFonts w:ascii="Times New Roman" w:hAnsi="宋体" w:cs="宋体"/>
      <w:b/>
      <w:kern w:val="0"/>
      <w:sz w:val="24"/>
    </w:rPr>
  </w:style>
  <w:style w:type="paragraph" w:customStyle="1" w:styleId="ProgramStyle">
    <w:name w:val="ProgramStyle"/>
    <w:next w:val="aff4"/>
    <w:pPr>
      <w:ind w:left="1701"/>
    </w:pPr>
    <w:rPr>
      <w:rFonts w:ascii="Courier New" w:eastAsia="宋体" w:hAnsi="Courier New" w:cs="Times New Roman"/>
      <w:sz w:val="16"/>
    </w:rPr>
  </w:style>
  <w:style w:type="paragraph" w:customStyle="1" w:styleId="QBd">
    <w:name w:val="QB目录前言"/>
    <w:basedOn w:val="QB0"/>
    <w:pPr>
      <w:ind w:firstLineChars="62" w:firstLine="198"/>
      <w:jc w:val="center"/>
    </w:pPr>
    <w:rPr>
      <w:rFonts w:ascii="黑体" w:eastAsia="黑体" w:hAnsi="Calibri"/>
      <w:kern w:val="0"/>
      <w:sz w:val="32"/>
      <w:szCs w:val="32"/>
    </w:rPr>
  </w:style>
  <w:style w:type="paragraph" w:customStyle="1" w:styleId="1ff9">
    <w:name w:val="样式 标题 1"/>
    <w:basedOn w:val="10"/>
    <w:pPr>
      <w:widowControl/>
      <w:numPr>
        <w:numId w:val="0"/>
      </w:numPr>
      <w:tabs>
        <w:tab w:val="left" w:pos="425"/>
      </w:tabs>
      <w:spacing w:before="240" w:after="120" w:line="300" w:lineRule="auto"/>
      <w:ind w:left="425" w:hanging="425"/>
    </w:pPr>
    <w:rPr>
      <w:rFonts w:ascii="Times New Roman" w:hAnsi="宋体" w:cs="宋体"/>
      <w:b w:val="0"/>
      <w:bCs w:val="0"/>
      <w:color w:val="000000"/>
      <w:sz w:val="24"/>
      <w:szCs w:val="24"/>
    </w:rPr>
  </w:style>
  <w:style w:type="paragraph" w:customStyle="1" w:styleId="Listnumbersingleline">
    <w:name w:val="List number single line"/>
    <w:pPr>
      <w:tabs>
        <w:tab w:val="left" w:pos="420"/>
        <w:tab w:val="left" w:pos="2070"/>
      </w:tabs>
      <w:ind w:left="2070" w:hanging="369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yoDD">
    <w:name w:val="?y??¡§o?¨¢DD????"/>
    <w:basedOn w:val="af2"/>
    <w:pPr>
      <w:widowControl/>
      <w:overflowPunct w:val="0"/>
      <w:autoSpaceDE w:val="0"/>
      <w:autoSpaceDN w:val="0"/>
      <w:ind w:left="1134"/>
    </w:pPr>
    <w:rPr>
      <w:rFonts w:cs="宋体"/>
      <w:kern w:val="0"/>
      <w:sz w:val="24"/>
    </w:rPr>
  </w:style>
  <w:style w:type="paragraph" w:customStyle="1" w:styleId="affffffffffffff5">
    <w:name w:val="注意标题"/>
    <w:basedOn w:val="af2"/>
    <w:pPr>
      <w:widowControl/>
      <w:pBdr>
        <w:top w:val="single" w:sz="4" w:space="1" w:color="auto"/>
      </w:pBdr>
      <w:spacing w:before="120" w:after="120" w:line="360" w:lineRule="atLeast"/>
      <w:ind w:left="1701"/>
    </w:pPr>
    <w:rPr>
      <w:rFonts w:ascii="Times New Roman" w:eastAsia="黑体" w:hAnsi="宋体" w:cs="宋体"/>
      <w:sz w:val="24"/>
    </w:rPr>
  </w:style>
  <w:style w:type="paragraph" w:customStyle="1" w:styleId="Listabcsingleline">
    <w:name w:val="List abc single line"/>
    <w:pPr>
      <w:tabs>
        <w:tab w:val="left" w:pos="420"/>
        <w:tab w:val="left" w:pos="2069"/>
      </w:tabs>
      <w:ind w:left="420" w:hanging="420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08515">
    <w:name w:val="样式 小四 首行缩进:  0.85 厘米 行距: 1.5 倍行距"/>
    <w:basedOn w:val="af2"/>
    <w:pPr>
      <w:widowControl/>
      <w:suppressAutoHyphens/>
      <w:spacing w:line="360" w:lineRule="auto"/>
      <w:ind w:left="420" w:firstLine="480"/>
    </w:pPr>
    <w:rPr>
      <w:rFonts w:ascii="Tahoma" w:hAnsi="Tahoma" w:cs="宋体"/>
      <w:kern w:val="0"/>
      <w:sz w:val="24"/>
    </w:rPr>
  </w:style>
  <w:style w:type="paragraph" w:customStyle="1" w:styleId="Body">
    <w:name w:val="Body"/>
    <w:basedOn w:val="af2"/>
    <w:pPr>
      <w:widowControl/>
      <w:tabs>
        <w:tab w:val="left" w:pos="0"/>
      </w:tabs>
      <w:spacing w:after="60"/>
      <w:jc w:val="left"/>
    </w:pPr>
    <w:rPr>
      <w:rFonts w:ascii="Times New Roman" w:hAnsi="宋体" w:cs="宋体"/>
      <w:kern w:val="0"/>
      <w:sz w:val="20"/>
      <w:lang w:eastAsia="en-US"/>
    </w:rPr>
  </w:style>
  <w:style w:type="paragraph" w:customStyle="1" w:styleId="CaptionFigureExternal">
    <w:name w:val="CaptionFigureExternal"/>
    <w:next w:val="aff4"/>
    <w:pPr>
      <w:tabs>
        <w:tab w:val="left" w:pos="1134"/>
      </w:tabs>
      <w:spacing w:before="60" w:after="120"/>
    </w:pPr>
    <w:rPr>
      <w:rFonts w:ascii="Times New Roman" w:eastAsia="宋体" w:hAnsi="Times New Roman" w:cs="Times New Roman"/>
      <w:i/>
      <w:kern w:val="26"/>
      <w:sz w:val="22"/>
      <w:lang w:eastAsia="en-US"/>
    </w:rPr>
  </w:style>
  <w:style w:type="paragraph" w:customStyle="1" w:styleId="ParaCharCharCharCharCharCharCharCharCharChar">
    <w:name w:val="默认段落字体 Para Char Char Char Char Char Char Char Char Char Char"/>
    <w:basedOn w:val="aff"/>
    <w:pPr>
      <w:widowControl/>
      <w:shd w:val="clear" w:color="auto" w:fill="000080"/>
      <w:adjustRightInd w:val="0"/>
      <w:spacing w:line="436" w:lineRule="exact"/>
      <w:ind w:left="357"/>
      <w:outlineLvl w:val="3"/>
    </w:pPr>
    <w:rPr>
      <w:rFonts w:ascii="Tahoma" w:hAnsi="Tahoma" w:cs="宋体"/>
      <w:b/>
      <w:sz w:val="24"/>
      <w:szCs w:val="22"/>
    </w:rPr>
  </w:style>
  <w:style w:type="paragraph" w:customStyle="1" w:styleId="ColumnCaption">
    <w:name w:val="ColumnCaption"/>
    <w:basedOn w:val="CaptionFigureExternal"/>
    <w:next w:val="aff4"/>
    <w:pPr>
      <w:keepLines/>
      <w:tabs>
        <w:tab w:val="clear" w:pos="1134"/>
        <w:tab w:val="left" w:pos="3119"/>
      </w:tabs>
      <w:ind w:left="2835" w:hanging="1134"/>
    </w:pPr>
  </w:style>
  <w:style w:type="paragraph" w:customStyle="1" w:styleId="xl38">
    <w:name w:val="xl38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0080"/>
      <w:kern w:val="0"/>
      <w:sz w:val="24"/>
      <w:lang w:eastAsia="en-US"/>
    </w:rPr>
  </w:style>
  <w:style w:type="paragraph" w:customStyle="1" w:styleId="ListBulletwide">
    <w:name w:val="List Bullet (wide)"/>
    <w:pPr>
      <w:tabs>
        <w:tab w:val="left" w:pos="1666"/>
      </w:tabs>
      <w:ind w:left="1666" w:hanging="362"/>
    </w:pPr>
    <w:rPr>
      <w:rFonts w:ascii="Times New Roman" w:eastAsia="宋体" w:hAnsi="Times New Roman" w:cs="Times New Roman"/>
      <w:sz w:val="22"/>
      <w:lang w:eastAsia="en-US"/>
    </w:rPr>
  </w:style>
  <w:style w:type="paragraph" w:customStyle="1" w:styleId="xl34">
    <w:name w:val="xl34"/>
    <w:basedOn w:val="af2"/>
    <w:pPr>
      <w:widowControl/>
      <w:pBdr>
        <w:top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b/>
      <w:bCs/>
      <w:i/>
      <w:iCs/>
      <w:color w:val="000080"/>
      <w:kern w:val="0"/>
      <w:sz w:val="24"/>
      <w:lang w:eastAsia="en-US"/>
    </w:rPr>
  </w:style>
  <w:style w:type="paragraph" w:customStyle="1" w:styleId="BodyBullet">
    <w:name w:val="Body Bullet"/>
    <w:basedOn w:val="af2"/>
    <w:pPr>
      <w:widowControl/>
      <w:tabs>
        <w:tab w:val="left" w:pos="360"/>
      </w:tabs>
      <w:spacing w:after="180" w:line="360" w:lineRule="auto"/>
      <w:ind w:left="360" w:hanging="360"/>
      <w:jc w:val="left"/>
    </w:pPr>
    <w:rPr>
      <w:rFonts w:ascii="Times New Roman" w:hAnsi="宋体" w:cs="宋体"/>
      <w:snapToGrid w:val="0"/>
      <w:kern w:val="0"/>
      <w:sz w:val="22"/>
      <w:szCs w:val="22"/>
      <w:lang w:val="en-GB"/>
    </w:rPr>
  </w:style>
  <w:style w:type="paragraph" w:customStyle="1" w:styleId="CaptionWide0">
    <w:name w:val="Caption (Wide)"/>
    <w:pPr>
      <w:tabs>
        <w:tab w:val="left" w:pos="420"/>
      </w:tabs>
      <w:spacing w:before="120" w:after="60"/>
      <w:ind w:left="2438" w:hanging="1134"/>
    </w:pPr>
    <w:rPr>
      <w:rFonts w:ascii="Times New Roman" w:eastAsia="宋体" w:hAnsi="Times New Roman" w:cs="Times New Roman"/>
      <w:lang w:val="en-GB" w:eastAsia="en-US"/>
    </w:rPr>
  </w:style>
  <w:style w:type="paragraph" w:customStyle="1" w:styleId="xl49">
    <w:name w:val="xl49"/>
    <w:basedOn w:val="af2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kern w:val="0"/>
      <w:sz w:val="24"/>
      <w:lang w:eastAsia="en-US"/>
    </w:rPr>
  </w:style>
  <w:style w:type="paragraph" w:customStyle="1" w:styleId="xl55">
    <w:name w:val="xl55"/>
    <w:basedOn w:val="af2"/>
    <w:pPr>
      <w:widowControl/>
      <w:spacing w:before="100" w:beforeAutospacing="1" w:after="100" w:afterAutospacing="1"/>
      <w:jc w:val="left"/>
    </w:pPr>
    <w:rPr>
      <w:rFonts w:ascii="Times New Roman" w:eastAsia="Arial Unicode MS" w:hAnsi="宋体" w:cs="Arial"/>
      <w:color w:val="008000"/>
      <w:kern w:val="0"/>
      <w:sz w:val="24"/>
      <w:lang w:eastAsia="en-US"/>
    </w:rPr>
  </w:style>
  <w:style w:type="paragraph" w:customStyle="1" w:styleId="1ffa">
    <w:name w:val="条1"/>
    <w:basedOn w:val="affffffffffffd"/>
    <w:next w:val="af2"/>
  </w:style>
  <w:style w:type="paragraph" w:customStyle="1" w:styleId="affffffffffffff6">
    <w:name w:val="测试用例表格文本"/>
    <w:basedOn w:val="af2"/>
    <w:pPr>
      <w:widowControl/>
      <w:autoSpaceDE w:val="0"/>
      <w:autoSpaceDN w:val="0"/>
      <w:spacing w:line="240" w:lineRule="atLeast"/>
    </w:pPr>
    <w:rPr>
      <w:rFonts w:ascii="宋体" w:hAnsi="宋体" w:cs="宋体"/>
      <w:kern w:val="0"/>
      <w:sz w:val="18"/>
      <w:szCs w:val="18"/>
    </w:rPr>
  </w:style>
  <w:style w:type="paragraph" w:customStyle="1" w:styleId="affffffffffffff7">
    <w:name w:val="三级无标题条"/>
    <w:basedOn w:val="af2"/>
    <w:pPr>
      <w:widowControl/>
      <w:tabs>
        <w:tab w:val="left" w:pos="2100"/>
      </w:tabs>
      <w:spacing w:line="300" w:lineRule="auto"/>
      <w:ind w:left="2620" w:hanging="420"/>
    </w:pPr>
    <w:rPr>
      <w:rFonts w:cs="宋体"/>
      <w:sz w:val="24"/>
      <w:szCs w:val="22"/>
    </w:rPr>
  </w:style>
  <w:style w:type="paragraph" w:customStyle="1" w:styleId="FigText">
    <w:name w:val="FigText"/>
    <w:pPr>
      <w:widowControl w:val="0"/>
      <w:jc w:val="center"/>
    </w:pPr>
    <w:rPr>
      <w:rFonts w:ascii="楷体" w:eastAsia="楷体" w:hAnsi="Times New Roman" w:cs="楷体"/>
      <w:sz w:val="24"/>
      <w:szCs w:val="24"/>
    </w:rPr>
  </w:style>
  <w:style w:type="paragraph" w:customStyle="1" w:styleId="affffffffffffff8">
    <w:name w:val="小标题"/>
    <w:basedOn w:val="af2"/>
    <w:next w:val="afb"/>
    <w:pPr>
      <w:widowControl/>
      <w:tabs>
        <w:tab w:val="left" w:pos="374"/>
        <w:tab w:val="left" w:pos="420"/>
      </w:tabs>
      <w:spacing w:afterLines="50" w:after="156"/>
      <w:ind w:left="420" w:hanging="420"/>
    </w:pPr>
    <w:rPr>
      <w:rFonts w:cs="宋体"/>
      <w:b/>
      <w:sz w:val="24"/>
    </w:rPr>
  </w:style>
  <w:style w:type="paragraph" w:customStyle="1" w:styleId="xl47">
    <w:name w:val="xl47"/>
    <w:basedOn w:val="af2"/>
    <w:pPr>
      <w:widowControl/>
      <w:pBdr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8000"/>
      <w:kern w:val="0"/>
      <w:sz w:val="24"/>
      <w:lang w:eastAsia="en-US"/>
    </w:rPr>
  </w:style>
  <w:style w:type="paragraph" w:customStyle="1" w:styleId="1Eversec1">
    <w:name w:val="标题 1（Eversec）"/>
    <w:basedOn w:val="10"/>
    <w:next w:val="Eversec"/>
    <w:pPr>
      <w:widowControl/>
      <w:numPr>
        <w:numId w:val="0"/>
      </w:numPr>
      <w:pBdr>
        <w:bottom w:val="single" w:sz="48" w:space="1" w:color="1F497D"/>
      </w:pBdr>
      <w:tabs>
        <w:tab w:val="left" w:pos="432"/>
        <w:tab w:val="left" w:pos="709"/>
      </w:tabs>
      <w:spacing w:before="600" w:after="330" w:line="576" w:lineRule="auto"/>
      <w:ind w:left="425" w:hanging="425"/>
    </w:pPr>
    <w:rPr>
      <w:rFonts w:ascii="Times New Roman" w:hAnsi="宋体" w:cs="宋体"/>
      <w:sz w:val="28"/>
    </w:rPr>
  </w:style>
  <w:style w:type="paragraph" w:customStyle="1" w:styleId="xl45">
    <w:name w:val="xl45"/>
    <w:basedOn w:val="af2"/>
    <w:pPr>
      <w:widowControl/>
      <w:spacing w:before="100" w:beforeAutospacing="1" w:after="100" w:afterAutospacing="1"/>
      <w:jc w:val="center"/>
    </w:pPr>
    <w:rPr>
      <w:rFonts w:ascii="Times New Roman" w:eastAsia="Arial Unicode MS" w:hAnsi="宋体" w:cs="Arial"/>
      <w:b/>
      <w:bCs/>
      <w:color w:val="008000"/>
      <w:kern w:val="0"/>
      <w:sz w:val="24"/>
      <w:lang w:eastAsia="en-US"/>
    </w:rPr>
  </w:style>
  <w:style w:type="paragraph" w:customStyle="1" w:styleId="xl35">
    <w:name w:val="xl35"/>
    <w:basedOn w:val="af2"/>
    <w:pPr>
      <w:widowControl/>
      <w:pBdr>
        <w:top w:val="single" w:sz="4" w:space="0" w:color="auto"/>
      </w:pBdr>
      <w:spacing w:before="100" w:beforeAutospacing="1" w:after="100" w:afterAutospacing="1"/>
      <w:jc w:val="center"/>
    </w:pPr>
    <w:rPr>
      <w:rFonts w:ascii="Arial Unicode MS" w:eastAsia="Arial Unicode MS" w:hAnsi="Arial Unicode MS" w:cs="Arial Unicode MS"/>
      <w:b/>
      <w:bCs/>
      <w:i/>
      <w:iCs/>
      <w:color w:val="000000"/>
      <w:kern w:val="0"/>
      <w:sz w:val="24"/>
      <w:lang w:eastAsia="en-US"/>
    </w:rPr>
  </w:style>
  <w:style w:type="paragraph" w:customStyle="1" w:styleId="1H1Heading0PIM1Fab-1h11NormalFontHelvetica">
    <w:name w:val="样式 标题 1H1Heading 0PIM 1Fab-1h11.Normal + Font: Helvetica..."/>
    <w:basedOn w:val="10"/>
    <w:pPr>
      <w:pageBreakBefore/>
      <w:widowControl/>
      <w:numPr>
        <w:numId w:val="0"/>
      </w:numPr>
      <w:tabs>
        <w:tab w:val="left" w:pos="1200"/>
        <w:tab w:val="left" w:pos="1701"/>
      </w:tabs>
      <w:spacing w:before="340" w:afterLines="50" w:after="50" w:line="578" w:lineRule="auto"/>
      <w:ind w:leftChars="400" w:left="1701" w:hangingChars="200" w:hanging="1701"/>
      <w:jc w:val="both"/>
    </w:pPr>
    <w:rPr>
      <w:rFonts w:ascii="Times New Roman" w:hAnsi="宋体" w:cs="宋体"/>
      <w:spacing w:val="20"/>
      <w:sz w:val="36"/>
      <w:szCs w:val="20"/>
    </w:rPr>
  </w:style>
  <w:style w:type="paragraph" w:customStyle="1" w:styleId="--6">
    <w:name w:val="样式 绿盟科技--列表（符号二级） + 段后: 6 磅"/>
    <w:basedOn w:val="Eversecb"/>
    <w:semiHidden/>
    <w:rPr>
      <w:rFonts w:cs="宋体"/>
      <w:szCs w:val="20"/>
    </w:rPr>
  </w:style>
  <w:style w:type="paragraph" w:customStyle="1" w:styleId="xl52">
    <w:name w:val="xl52"/>
    <w:basedOn w:val="af2"/>
    <w:pPr>
      <w:widowControl/>
      <w:spacing w:before="100" w:beforeAutospacing="1" w:after="100" w:afterAutospacing="1"/>
      <w:jc w:val="left"/>
    </w:pPr>
    <w:rPr>
      <w:rFonts w:ascii="Times New Roman" w:eastAsia="Arial Unicode MS" w:hAnsi="宋体" w:cs="Arial"/>
      <w:kern w:val="0"/>
      <w:sz w:val="24"/>
      <w:lang w:eastAsia="en-US"/>
    </w:rPr>
  </w:style>
  <w:style w:type="table" w:customStyle="1" w:styleId="212">
    <w:name w:val="彩色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affffffffffffff9">
    <w:name w:val="文档表格无标题行型（绿盟科技）"/>
    <w:basedOn w:val="afffa"/>
    <w:pPr>
      <w:jc w:val="both"/>
    </w:pPr>
    <w:tblPr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6" w:space="0" w:color="auto"/>
        <w:insideV w:val="single" w:sz="6" w:space="0" w:color="auto"/>
      </w:tblBorders>
    </w:tblPr>
    <w:tblStylePr w:type="firstRow">
      <w:pPr>
        <w:wordWrap/>
        <w:jc w:val="left"/>
      </w:pPr>
      <w:rPr>
        <w:rFonts w:ascii="Arial" w:eastAsia="Helv" w:hAnsi="Arial"/>
        <w:b w:val="0"/>
        <w:i w:val="0"/>
      </w:rPr>
    </w:tblStylePr>
    <w:tblStylePr w:type="firstCol">
      <w:rPr>
        <w:b/>
      </w:rPr>
      <w:tblPr/>
      <w:tcPr>
        <w:shd w:val="clear" w:color="auto" w:fill="E6E6E6"/>
      </w:tcPr>
    </w:tblStylePr>
    <w:tblStylePr w:type="nwCell">
      <w:rPr>
        <w:b/>
      </w:rPr>
    </w:tblStylePr>
  </w:style>
  <w:style w:type="table" w:customStyle="1" w:styleId="213">
    <w:name w:val="精巧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top w:val="nil"/>
          <w:left w:val="single" w:sz="12" w:space="0" w:color="000000"/>
          <w:bottom w:val="nil"/>
          <w:right w:val="nil"/>
          <w:insideH w:val="nil"/>
          <w:insideV w:val="nil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ffb">
    <w:name w:val="文档表格无标题行型（绿盟科技）1"/>
    <w:basedOn w:val="afffa"/>
    <w:pPr>
      <w:jc w:val="both"/>
    </w:pPr>
    <w:tblPr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6" w:space="0" w:color="auto"/>
        <w:insideV w:val="single" w:sz="6" w:space="0" w:color="auto"/>
      </w:tblBorders>
    </w:tblPr>
    <w:tblStylePr w:type="firstRow">
      <w:pPr>
        <w:wordWrap/>
        <w:jc w:val="left"/>
      </w:pPr>
      <w:rPr>
        <w:rFonts w:ascii="Arial" w:eastAsia="Helv" w:hAnsi="Arial"/>
        <w:b w:val="0"/>
        <w:i w:val="0"/>
      </w:rPr>
    </w:tblStylePr>
    <w:tblStylePr w:type="firstCol">
      <w:rPr>
        <w:b/>
      </w:rPr>
      <w:tblPr/>
      <w:tcPr>
        <w:shd w:val="clear" w:color="auto" w:fill="E6E6E6"/>
      </w:tcPr>
    </w:tblStylePr>
    <w:tblStylePr w:type="nwCell">
      <w:rPr>
        <w:b/>
      </w:rPr>
    </w:tblStylePr>
  </w:style>
  <w:style w:type="table" w:customStyle="1" w:styleId="1ffc">
    <w:name w:val="表格主题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网页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11">
    <w:name w:val="网页型 3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ffd">
    <w:name w:val="流行型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</w:style>
  <w:style w:type="table" w:customStyle="1" w:styleId="410">
    <w:name w:val="列表型 4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customStyle="1" w:styleId="312">
    <w:name w:val="列表型 3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10">
    <w:name w:val="竖列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top w:val="nil"/>
          <w:left w:val="nil"/>
          <w:bottom w:val="double" w:sz="6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510">
    <w:name w:val="列表型 5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ffe">
    <w:name w:val="文档表格无标题列型（绿盟科技）1"/>
    <w:basedOn w:val="afffa"/>
    <w:pPr>
      <w:jc w:val="both"/>
    </w:pPr>
    <w:tblPr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6" w:space="0" w:color="auto"/>
        <w:insideV w:val="single" w:sz="6" w:space="0" w:color="auto"/>
      </w:tblBorders>
    </w:tblPr>
    <w:tblStylePr w:type="firstRow">
      <w:pPr>
        <w:jc w:val="center"/>
      </w:pPr>
      <w:rPr>
        <w:rFonts w:ascii="Arial" w:eastAsia="Helv" w:hAnsi="Arial"/>
        <w:b/>
        <w:i w:val="0"/>
      </w:rPr>
      <w:tblPr/>
      <w:tcPr>
        <w:tcBorders>
          <w:top w:val="double" w:sz="4" w:space="0" w:color="auto"/>
          <w:left w:val="double" w:sz="4" w:space="0" w:color="auto"/>
          <w:bottom w:val="nil"/>
          <w:right w:val="double" w:sz="4" w:space="0" w:color="auto"/>
          <w:insideH w:val="nil"/>
          <w:insideV w:val="single" w:sz="6" w:space="0" w:color="auto"/>
          <w:tl2br w:val="nil"/>
          <w:tr2bl w:val="nil"/>
        </w:tcBorders>
        <w:shd w:val="clear" w:color="auto" w:fill="D9D9D9"/>
        <w:vAlign w:val="center"/>
      </w:tcPr>
    </w:tblStylePr>
    <w:tblStylePr w:type="firstCol">
      <w:rPr>
        <w:rFonts w:ascii="Arial" w:eastAsia="Helv" w:hAnsi="Arial"/>
        <w:b w:val="0"/>
        <w:i w:val="0"/>
        <w:sz w:val="21"/>
      </w:rPr>
    </w:tblStylePr>
  </w:style>
  <w:style w:type="table" w:customStyle="1" w:styleId="313">
    <w:name w:val="网格型 3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customStyle="1" w:styleId="111">
    <w:name w:val="网页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fff">
    <w:name w:val="表格（适用性声明）（绿盟科技）1"/>
    <w:basedOn w:val="affffffffffffffa"/>
    <w:tblPr/>
  </w:style>
  <w:style w:type="table" w:customStyle="1" w:styleId="affffffffffffffa">
    <w:name w:val="表格（版本变更记录）（绿盟科技）"/>
    <w:basedOn w:val="af4"/>
    <w:pPr>
      <w:ind w:leftChars="50" w:left="50" w:rightChars="50" w:right="50"/>
    </w:pPr>
    <w:rPr>
      <w:rFonts w:ascii="Times New Roman" w:eastAsia="宋体" w:hAnsi="Times New Roman" w:cs="Times New Roman"/>
      <w:sz w:val="18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left w:w="0" w:type="dxa"/>
        <w:right w:w="0" w:type="dxa"/>
      </w:tblCellMar>
    </w:tblPr>
  </w:style>
  <w:style w:type="table" w:customStyle="1" w:styleId="314">
    <w:name w:val="立体型 3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6" w:space="0" w:color="80808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single" w:sz="6" w:space="0" w:color="FFFFFF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left w:val="nil"/>
          <w:bottom w:val="single" w:sz="6" w:space="0" w:color="FFFFFF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810">
    <w:name w:val="网格型 8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411">
    <w:name w:val="竖列型 4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112">
    <w:name w:val="简明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top w:val="nil"/>
          <w:left w:val="nil"/>
          <w:bottom w:val="single" w:sz="6" w:space="0" w:color="008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13">
    <w:name w:val="精巧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tblPr/>
      <w:tcPr>
        <w:tcBorders>
          <w:top w:val="single" w:sz="6" w:space="0" w:color="000000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12" w:space="0" w:color="00000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fff0">
    <w:name w:val="表格（版本变更记录）（绿盟科技）1"/>
    <w:basedOn w:val="af4"/>
    <w:pPr>
      <w:ind w:leftChars="50" w:left="50" w:rightChars="50" w:right="50"/>
    </w:pPr>
    <w:rPr>
      <w:rFonts w:ascii="Times New Roman" w:eastAsia="宋体" w:hAnsi="Times New Roman" w:cs="Times New Roman"/>
      <w:sz w:val="18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left w:w="0" w:type="dxa"/>
        <w:right w:w="0" w:type="dxa"/>
      </w:tblCellMar>
    </w:tblPr>
  </w:style>
  <w:style w:type="table" w:customStyle="1" w:styleId="affffffffffffffb">
    <w:name w:val="文档表格无标题列型（绿盟科技）"/>
    <w:basedOn w:val="afffa"/>
    <w:pPr>
      <w:jc w:val="both"/>
    </w:pPr>
    <w:tblPr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6" w:space="0" w:color="auto"/>
        <w:insideV w:val="single" w:sz="6" w:space="0" w:color="auto"/>
      </w:tblBorders>
    </w:tblPr>
    <w:tblStylePr w:type="firstRow">
      <w:pPr>
        <w:jc w:val="center"/>
      </w:pPr>
      <w:rPr>
        <w:rFonts w:ascii="Arial" w:eastAsia="Helv" w:hAnsi="Arial"/>
        <w:b/>
        <w:i w:val="0"/>
      </w:rPr>
      <w:tblPr/>
      <w:tcPr>
        <w:tcBorders>
          <w:top w:val="double" w:sz="4" w:space="0" w:color="auto"/>
          <w:left w:val="double" w:sz="4" w:space="0" w:color="auto"/>
          <w:bottom w:val="nil"/>
          <w:right w:val="double" w:sz="4" w:space="0" w:color="auto"/>
          <w:insideH w:val="nil"/>
          <w:insideV w:val="single" w:sz="6" w:space="0" w:color="auto"/>
          <w:tl2br w:val="nil"/>
          <w:tr2bl w:val="nil"/>
        </w:tcBorders>
        <w:shd w:val="clear" w:color="auto" w:fill="D9D9D9"/>
        <w:vAlign w:val="center"/>
      </w:tcPr>
    </w:tblStylePr>
    <w:tblStylePr w:type="firstCol">
      <w:rPr>
        <w:rFonts w:ascii="Arial" w:eastAsia="Helv" w:hAnsi="Arial"/>
        <w:b w:val="0"/>
        <w:i w:val="0"/>
        <w:sz w:val="21"/>
      </w:rPr>
    </w:tblStylePr>
  </w:style>
  <w:style w:type="table" w:customStyle="1" w:styleId="114">
    <w:name w:val="彩色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610">
    <w:name w:val="网格型 6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customStyle="1" w:styleId="215">
    <w:name w:val="列表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710">
    <w:name w:val="列表型 7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8000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FFFF00" w:fill="FFFFFF"/>
      </w:tcPr>
    </w:tblStylePr>
  </w:style>
  <w:style w:type="table" w:customStyle="1" w:styleId="811">
    <w:name w:val="列表型 8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auto"/>
          <w:tr2bl w:val="nil"/>
        </w:tcBorders>
      </w:tcPr>
    </w:tblStylePr>
  </w:style>
  <w:style w:type="table" w:customStyle="1" w:styleId="1fff1">
    <w:name w:val="文档表格标题行列型（绿盟科技）1"/>
    <w:basedOn w:val="afffa"/>
    <w:pPr>
      <w:spacing w:line="300" w:lineRule="auto"/>
    </w:pPr>
    <w:tblPr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6" w:space="0" w:color="auto"/>
        <w:insideV w:val="single" w:sz="6" w:space="0" w:color="auto"/>
      </w:tblBorders>
    </w:tblPr>
    <w:tblStylePr w:type="firstRow">
      <w:pPr>
        <w:jc w:val="center"/>
      </w:pPr>
      <w:rPr>
        <w:rFonts w:ascii="Arial" w:eastAsia="Helv" w:hAnsi="Arial"/>
        <w:b/>
        <w:i w:val="0"/>
      </w:rPr>
      <w:tblPr/>
      <w:tcPr>
        <w:tcBorders>
          <w:top w:val="double" w:sz="4" w:space="0" w:color="auto"/>
          <w:left w:val="double" w:sz="4" w:space="0" w:color="auto"/>
          <w:bottom w:val="nil"/>
          <w:right w:val="double" w:sz="4" w:space="0" w:color="auto"/>
          <w:insideH w:val="nil"/>
          <w:insideV w:val="single" w:sz="6" w:space="0" w:color="auto"/>
          <w:tl2br w:val="nil"/>
          <w:tr2bl w:val="nil"/>
        </w:tcBorders>
        <w:shd w:val="clear" w:color="auto" w:fill="D9D9D9"/>
        <w:vAlign w:val="center"/>
      </w:tcPr>
    </w:tblStylePr>
    <w:tblStylePr w:type="firstCol">
      <w:rPr>
        <w:b/>
      </w:rPr>
      <w:tblPr/>
      <w:tcPr>
        <w:shd w:val="clear" w:color="auto" w:fill="E6E6E6"/>
      </w:tcPr>
    </w:tblStylePr>
  </w:style>
  <w:style w:type="table" w:customStyle="1" w:styleId="216">
    <w:name w:val="古典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412">
    <w:name w:val="网格型 4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511">
    <w:name w:val="网格型 5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customStyle="1" w:styleId="116">
    <w:name w:val="网格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customStyle="1" w:styleId="611">
    <w:name w:val="列表型 6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customStyle="1" w:styleId="117">
    <w:name w:val="立体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top w:val="nil"/>
          <w:left w:val="nil"/>
          <w:bottom w:val="single" w:sz="6" w:space="0" w:color="808080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FFFFFF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sz="6" w:space="0" w:color="80808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single" w:sz="6" w:space="0" w:color="FFFFFF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e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e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fff2">
    <w:name w:val="专业型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customStyle="1" w:styleId="315">
    <w:name w:val="竖列型 3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18">
    <w:name w:val="古典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6" w:space="0" w:color="000000"/>
          <w:insideH w:val="nil"/>
          <w:insideV w:val="nil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affffffffffffffc">
    <w:name w:val="文档表格标题行列型（绿盟科技）"/>
    <w:basedOn w:val="afffa"/>
    <w:pPr>
      <w:spacing w:line="300" w:lineRule="auto"/>
    </w:pPr>
    <w:tblPr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6" w:space="0" w:color="auto"/>
        <w:insideV w:val="single" w:sz="6" w:space="0" w:color="auto"/>
      </w:tblBorders>
    </w:tblPr>
    <w:tblStylePr w:type="firstRow">
      <w:pPr>
        <w:jc w:val="center"/>
      </w:pPr>
      <w:rPr>
        <w:rFonts w:ascii="Arial" w:eastAsia="Helv" w:hAnsi="Arial"/>
        <w:b/>
        <w:i w:val="0"/>
      </w:rPr>
      <w:tblPr/>
      <w:tcPr>
        <w:tcBorders>
          <w:top w:val="double" w:sz="4" w:space="0" w:color="auto"/>
          <w:left w:val="double" w:sz="4" w:space="0" w:color="auto"/>
          <w:bottom w:val="nil"/>
          <w:right w:val="double" w:sz="4" w:space="0" w:color="auto"/>
          <w:insideH w:val="nil"/>
          <w:insideV w:val="single" w:sz="6" w:space="0" w:color="auto"/>
          <w:tl2br w:val="nil"/>
          <w:tr2bl w:val="nil"/>
        </w:tcBorders>
        <w:shd w:val="clear" w:color="auto" w:fill="D9D9D9"/>
        <w:vAlign w:val="center"/>
      </w:tcPr>
    </w:tblStylePr>
    <w:tblStylePr w:type="firstCol">
      <w:rPr>
        <w:b/>
      </w:rPr>
      <w:tblPr/>
      <w:tcPr>
        <w:shd w:val="clear" w:color="auto" w:fill="E6E6E6"/>
      </w:tcPr>
    </w:tblStylePr>
  </w:style>
  <w:style w:type="table" w:customStyle="1" w:styleId="1fff3">
    <w:name w:val="典雅型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16">
    <w:name w:val="古典型 3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413">
    <w:name w:val="古典型 4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17">
    <w:name w:val="简明型 3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customStyle="1" w:styleId="217">
    <w:name w:val="简明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blStylePr w:type="firstRow">
      <w:rPr>
        <w:b/>
        <w:bCs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single" w:sz="12" w:space="0" w:color="000000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single" w:sz="6" w:space="0" w:color="000000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218">
    <w:name w:val="立体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/>
    <w:tcPr>
      <w:shd w:val="solid" w:color="C0C0C0" w:fill="FFFFFF"/>
    </w:tc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single" w:sz="6" w:space="0" w:color="808080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nil"/>
          <w:right w:val="single" w:sz="6" w:space="0" w:color="FFFFFF"/>
          <w:insideH w:val="nil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6" w:space="0" w:color="808080"/>
          <w:left w:val="nil"/>
          <w:bottom w:val="single" w:sz="6" w:space="0" w:color="FFFFFF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19">
    <w:name w:val="列表型 1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18">
    <w:name w:val="彩色型 31"/>
    <w:basedOn w:val="af4"/>
    <w:semiHidden/>
    <w:pPr>
      <w:spacing w:line="300" w:lineRule="auto"/>
    </w:pPr>
    <w:rPr>
      <w:rFonts w:ascii="Times New Roman" w:eastAsia="宋体" w:hAnsi="Times New Roman" w:cs="Times New Roman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top w:val="nil"/>
          <w:left w:val="nil"/>
          <w:bottom w:val="single" w:sz="6" w:space="0" w:color="000000"/>
          <w:right w:val="nil"/>
          <w:insideH w:val="nil"/>
          <w:insideV w:val="nil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top w:val="nil"/>
          <w:left w:val="single" w:sz="36" w:space="0" w:color="000000"/>
          <w:bottom w:val="nil"/>
          <w:right w:val="single" w:sz="6" w:space="0" w:color="000000"/>
          <w:insideH w:val="nil"/>
          <w:insideV w:val="nil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00" w:fill="FFFFFF"/>
      </w:tcPr>
    </w:tblStylePr>
  </w:style>
  <w:style w:type="table" w:customStyle="1" w:styleId="affffffffffffffd">
    <w:name w:val="表格（适用性声明）（绿盟科技）"/>
    <w:basedOn w:val="affffffffffffffa"/>
    <w:tblPr/>
  </w:style>
  <w:style w:type="table" w:customStyle="1" w:styleId="219">
    <w:name w:val="竖列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/>
    <w:tblStylePr w:type="firstRow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512">
    <w:name w:val="竖列型 5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top w:val="nil"/>
          <w:left w:val="nil"/>
          <w:bottom w:val="single" w:sz="6" w:space="0" w:color="80808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21a">
    <w:name w:val="网格型 2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711">
    <w:name w:val="网格型 71"/>
    <w:basedOn w:val="af4"/>
    <w:semiHidden/>
    <w:pPr>
      <w:spacing w:afterLines="50" w:line="300" w:lineRule="auto"/>
      <w:jc w:val="both"/>
    </w:pPr>
    <w:rPr>
      <w:rFonts w:ascii="Times New Roman" w:eastAsia="宋体" w:hAnsi="Times New Roman" w:cs="Times New Roman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top w:val="nil"/>
          <w:left w:val="nil"/>
          <w:bottom w:val="single" w:sz="12" w:space="0" w:color="000000"/>
          <w:right w:val="nil"/>
          <w:insideH w:val="nil"/>
          <w:insideV w:val="nil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nwCel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single" w:sz="6" w:space="0" w:color="000000"/>
          <w:tr2bl w:val="nil"/>
        </w:tcBorders>
      </w:tcPr>
    </w:tblStylePr>
  </w:style>
  <w:style w:type="table" w:customStyle="1" w:styleId="1fff4">
    <w:name w:val="表样式1"/>
    <w:basedOn w:val="af4"/>
    <w:pPr>
      <w:ind w:left="5760" w:hanging="720"/>
      <w:jc w:val="both"/>
    </w:pPr>
    <w:rPr>
      <w:rFonts w:ascii="Times New Roman" w:eastAsia="宋体" w:hAnsi="Times New Roman" w:cs="Times New Roman"/>
      <w:sz w:val="18"/>
      <w:szCs w:val="1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</w:style>
  <w:style w:type="paragraph" w:customStyle="1" w:styleId="font0">
    <w:name w:val="font0"/>
    <w:basedOn w:val="af2"/>
    <w:pPr>
      <w:widowControl/>
      <w:spacing w:before="100" w:beforeAutospacing="1" w:after="100" w:afterAutospacing="1"/>
      <w:jc w:val="left"/>
    </w:pPr>
    <w:rPr>
      <w:rFonts w:ascii="等线" w:eastAsia="等线" w:hAnsi="等线" w:cs="宋体"/>
      <w:color w:val="000000"/>
      <w:kern w:val="0"/>
      <w:sz w:val="22"/>
      <w:szCs w:val="22"/>
    </w:rPr>
  </w:style>
  <w:style w:type="paragraph" w:customStyle="1" w:styleId="font1">
    <w:name w:val="font1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18"/>
      <w:szCs w:val="18"/>
    </w:rPr>
  </w:style>
  <w:style w:type="paragraph" w:customStyle="1" w:styleId="font2">
    <w:name w:val="font2"/>
    <w:basedOn w:val="af2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18"/>
      <w:szCs w:val="18"/>
    </w:rPr>
  </w:style>
  <w:style w:type="paragraph" w:customStyle="1" w:styleId="et2">
    <w:name w:val="et2"/>
    <w:basedOn w:val="af2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auto" w:fill="00B0F0"/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18"/>
      <w:szCs w:val="18"/>
    </w:rPr>
  </w:style>
  <w:style w:type="paragraph" w:customStyle="1" w:styleId="et3">
    <w:name w:val="et3"/>
    <w:basedOn w:val="af2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18"/>
      <w:szCs w:val="18"/>
    </w:rPr>
  </w:style>
  <w:style w:type="paragraph" w:customStyle="1" w:styleId="et4">
    <w:name w:val="et4"/>
    <w:basedOn w:val="af2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/>
      <w:jc w:val="center"/>
    </w:pPr>
    <w:rPr>
      <w:rFonts w:ascii="宋体" w:hAnsi="宋体" w:cs="宋体"/>
      <w:color w:val="000000"/>
      <w:kern w:val="0"/>
      <w:sz w:val="18"/>
      <w:szCs w:val="18"/>
    </w:rPr>
  </w:style>
  <w:style w:type="paragraph" w:customStyle="1" w:styleId="BS-50">
    <w:name w:val="BS-标题5"/>
    <w:basedOn w:val="BS-0"/>
    <w:link w:val="BS-51"/>
  </w:style>
  <w:style w:type="character" w:customStyle="1" w:styleId="BS-51">
    <w:name w:val="BS-标题5 字符"/>
    <w:basedOn w:val="BS-5"/>
    <w:link w:val="BS-50"/>
    <w:rPr>
      <w:rFonts w:ascii="Times New Roman" w:eastAsia="宋体" w:hAnsi="Times New Roman" w:cs="Times New Roman"/>
      <w:szCs w:val="21"/>
    </w:rPr>
  </w:style>
  <w:style w:type="paragraph" w:customStyle="1" w:styleId="a9">
    <w:name w:val="项目列表"/>
    <w:basedOn w:val="aff4"/>
    <w:uiPriority w:val="99"/>
    <w:pPr>
      <w:widowControl/>
      <w:numPr>
        <w:numId w:val="40"/>
      </w:numPr>
      <w:tabs>
        <w:tab w:val="left" w:pos="360"/>
        <w:tab w:val="left" w:pos="820"/>
      </w:tabs>
      <w:spacing w:beforeLines="50" w:line="360" w:lineRule="auto"/>
      <w:ind w:left="480" w:firstLine="0"/>
      <w:jc w:val="left"/>
    </w:pPr>
    <w:rPr>
      <w:rFonts w:ascii="Times" w:eastAsia="宋体" w:hAnsi="Times" w:cs="Times New Roman"/>
      <w:kern w:val="0"/>
      <w:sz w:val="24"/>
      <w:szCs w:val="20"/>
      <w:lang w:val="zh-CN"/>
    </w:rPr>
  </w:style>
  <w:style w:type="character" w:styleId="affffffffffffffe">
    <w:name w:val="Placeholder Text"/>
    <w:uiPriority w:val="99"/>
    <w:unhideWhenUsed/>
    <w:rPr>
      <w:color w:val="808080"/>
    </w:rPr>
  </w:style>
  <w:style w:type="paragraph" w:customStyle="1" w:styleId="xl113">
    <w:name w:val="xl113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14">
    <w:name w:val="xl114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DDEBF7" w:fill="DDEBF7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15">
    <w:name w:val="xl115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DDEBF7" w:fill="DDEBF7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16">
    <w:name w:val="xl116"/>
    <w:basedOn w:val="af2"/>
    <w:pPr>
      <w:widowControl/>
      <w:pBdr>
        <w:left w:val="single" w:sz="4" w:space="0" w:color="auto"/>
        <w:right w:val="single" w:sz="4" w:space="0" w:color="auto"/>
      </w:pBdr>
      <w:shd w:val="clear" w:color="DDEBF7" w:fill="DDEBF7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17">
    <w:name w:val="xl117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DDEBF7" w:fill="DDEBF7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18">
    <w:name w:val="xl118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b/>
      <w:bCs/>
      <w:color w:val="000000"/>
      <w:kern w:val="0"/>
      <w:sz w:val="20"/>
      <w:szCs w:val="20"/>
    </w:rPr>
  </w:style>
  <w:style w:type="paragraph" w:customStyle="1" w:styleId="xl119">
    <w:name w:val="xl119"/>
    <w:basedOn w:val="af2"/>
    <w:pPr>
      <w:widowControl/>
      <w:pBdr>
        <w:left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b/>
      <w:bCs/>
      <w:color w:val="000000"/>
      <w:kern w:val="0"/>
      <w:sz w:val="20"/>
      <w:szCs w:val="20"/>
    </w:rPr>
  </w:style>
  <w:style w:type="paragraph" w:customStyle="1" w:styleId="xl120">
    <w:name w:val="xl120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b/>
      <w:bCs/>
      <w:color w:val="000000"/>
      <w:kern w:val="0"/>
      <w:sz w:val="20"/>
      <w:szCs w:val="20"/>
    </w:rPr>
  </w:style>
  <w:style w:type="paragraph" w:customStyle="1" w:styleId="xl121">
    <w:name w:val="xl121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2">
    <w:name w:val="xl122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3">
    <w:name w:val="xl123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DDEBF7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4">
    <w:name w:val="xl124"/>
    <w:basedOn w:val="af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DEBF7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5">
    <w:name w:val="xl125"/>
    <w:basedOn w:val="af2"/>
    <w:pPr>
      <w:widowControl/>
      <w:pBdr>
        <w:left w:val="single" w:sz="4" w:space="0" w:color="auto"/>
        <w:right w:val="single" w:sz="4" w:space="0" w:color="auto"/>
      </w:pBdr>
      <w:shd w:val="clear" w:color="000000" w:fill="DDEBF7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6">
    <w:name w:val="xl126"/>
    <w:basedOn w:val="af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DEBF7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7">
    <w:name w:val="xl127"/>
    <w:basedOn w:val="af2"/>
    <w:pPr>
      <w:widowControl/>
      <w:pBdr>
        <w:top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8">
    <w:name w:val="xl128"/>
    <w:basedOn w:val="af2"/>
    <w:pPr>
      <w:widowControl/>
      <w:pBdr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29">
    <w:name w:val="xl129"/>
    <w:basedOn w:val="af2"/>
    <w:pPr>
      <w:widowControl/>
      <w:pBdr>
        <w:bottom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xl130">
    <w:name w:val="xl130"/>
    <w:basedOn w:val="af2"/>
    <w:pPr>
      <w:widowControl/>
      <w:pBdr>
        <w:left w:val="single" w:sz="4" w:space="0" w:color="auto"/>
        <w:right w:val="single" w:sz="4" w:space="0" w:color="auto"/>
      </w:pBdr>
      <w:shd w:val="clear" w:color="000000" w:fill="F8CBAD"/>
      <w:spacing w:before="100" w:beforeAutospacing="1" w:after="100" w:afterAutospacing="1"/>
      <w:jc w:val="center"/>
      <w:textAlignment w:val="center"/>
    </w:pPr>
    <w:rPr>
      <w:rFonts w:ascii="微软雅黑" w:eastAsia="微软雅黑" w:hAnsi="微软雅黑" w:cs="宋体"/>
      <w:color w:val="000000"/>
      <w:kern w:val="0"/>
      <w:sz w:val="20"/>
      <w:szCs w:val="20"/>
    </w:rPr>
  </w:style>
  <w:style w:type="paragraph" w:customStyle="1" w:styleId="Style11">
    <w:name w:val="_Style 11"/>
    <w:basedOn w:val="af2"/>
    <w:rPr>
      <w:rFonts w:ascii="Times New Roman" w:hAnsi="Times New Roman"/>
    </w:rPr>
  </w:style>
  <w:style w:type="paragraph" w:customStyle="1" w:styleId="TerminalDisplayinTable">
    <w:name w:val="Terminal Display in Table"/>
    <w:link w:val="TerminalDisplayinTableChar"/>
    <w:pPr>
      <w:jc w:val="both"/>
    </w:pPr>
    <w:rPr>
      <w:rFonts w:ascii="Courier New" w:eastAsia="宋体" w:hAnsi="Courier New" w:cs="Courier New"/>
      <w:sz w:val="17"/>
      <w:szCs w:val="17"/>
    </w:rPr>
  </w:style>
  <w:style w:type="paragraph" w:customStyle="1" w:styleId="afffffffffffffff">
    <w:name w:val="表格正文样式"/>
    <w:basedOn w:val="af2"/>
    <w:pPr>
      <w:spacing w:line="360" w:lineRule="auto"/>
    </w:pPr>
    <w:rPr>
      <w:rFonts w:ascii="宋体" w:hAnsi="Times New Roman"/>
      <w:bCs/>
      <w:kern w:val="0"/>
      <w:szCs w:val="21"/>
      <w:lang w:val="zh-CN"/>
    </w:rPr>
  </w:style>
  <w:style w:type="paragraph" w:customStyle="1" w:styleId="11BodyText">
    <w:name w:val="11 BodyText"/>
    <w:basedOn w:val="af2"/>
    <w:pPr>
      <w:widowControl/>
      <w:spacing w:after="220"/>
      <w:ind w:left="1298"/>
      <w:jc w:val="left"/>
    </w:pPr>
    <w:rPr>
      <w:rFonts w:ascii="Arial" w:hAnsi="Arial"/>
      <w:kern w:val="0"/>
      <w:sz w:val="22"/>
      <w:szCs w:val="20"/>
      <w:lang w:eastAsia="en-US"/>
    </w:rPr>
  </w:style>
  <w:style w:type="paragraph" w:customStyle="1" w:styleId="84">
    <w:name w:val="样式 标题 8 + 非加粗"/>
    <w:basedOn w:val="8"/>
    <w:pPr>
      <w:keepNext w:val="0"/>
      <w:keepLines w:val="0"/>
      <w:adjustRightInd w:val="0"/>
      <w:snapToGrid w:val="0"/>
      <w:spacing w:before="0" w:after="0" w:line="360" w:lineRule="auto"/>
      <w:ind w:left="1440" w:hanging="1440"/>
      <w:textAlignment w:val="bottom"/>
    </w:pPr>
    <w:rPr>
      <w:rFonts w:ascii="Times New Roman" w:eastAsia="宋体" w:hAnsi="Times New Roman"/>
      <w:b/>
      <w:spacing w:val="20"/>
      <w:kern w:val="0"/>
      <w:sz w:val="21"/>
    </w:rPr>
  </w:style>
  <w:style w:type="paragraph" w:customStyle="1" w:styleId="Style33">
    <w:name w:val="_Style 33"/>
    <w:basedOn w:val="af2"/>
    <w:next w:val="afff6"/>
    <w:pPr>
      <w:widowControl/>
      <w:spacing w:before="100" w:beforeAutospacing="1" w:after="100" w:afterAutospacing="1"/>
      <w:jc w:val="left"/>
    </w:pPr>
    <w:rPr>
      <w:rFonts w:ascii="Arial Unicode MS" w:eastAsia="Times New Roman" w:hAnsi="Arial Unicode MS"/>
      <w:kern w:val="0"/>
    </w:rPr>
  </w:style>
  <w:style w:type="paragraph" w:customStyle="1" w:styleId="Style64">
    <w:name w:val="_Style 64"/>
    <w:next w:val="af2"/>
    <w:pPr>
      <w:keepNext/>
      <w:spacing w:before="480" w:after="360"/>
      <w:jc w:val="center"/>
    </w:pPr>
    <w:rPr>
      <w:rFonts w:ascii="Arial" w:eastAsia="黑体" w:hAnsi="Arial" w:cs="Arial"/>
      <w:b/>
      <w:bCs/>
      <w:sz w:val="36"/>
      <w:szCs w:val="36"/>
    </w:rPr>
  </w:style>
  <w:style w:type="paragraph" w:customStyle="1" w:styleId="Char1CharChar">
    <w:name w:val="Char1 Char Char"/>
    <w:basedOn w:val="af2"/>
    <w:rPr>
      <w:rFonts w:ascii="Tahoma" w:hAnsi="Tahoma"/>
      <w:szCs w:val="20"/>
    </w:rPr>
  </w:style>
  <w:style w:type="paragraph" w:customStyle="1" w:styleId="ItemList">
    <w:name w:val="Item List"/>
    <w:pPr>
      <w:numPr>
        <w:numId w:val="41"/>
      </w:numPr>
      <w:jc w:val="both"/>
    </w:pPr>
    <w:rPr>
      <w:rFonts w:ascii="Arial" w:eastAsia="宋体" w:hAnsi="Arial" w:cs="Arial"/>
    </w:rPr>
  </w:style>
  <w:style w:type="paragraph" w:customStyle="1" w:styleId="05">
    <w:name w:val="0图表格式"/>
    <w:basedOn w:val="af2"/>
    <w:next w:val="af2"/>
    <w:pPr>
      <w:adjustRightInd w:val="0"/>
      <w:snapToGrid w:val="0"/>
      <w:spacing w:afterLines="50" w:after="156"/>
      <w:jc w:val="center"/>
      <w:textAlignment w:val="bottom"/>
    </w:pPr>
    <w:rPr>
      <w:rFonts w:ascii="Times New Roman" w:hAnsi="Times New Roman"/>
      <w:spacing w:val="20"/>
      <w:kern w:val="0"/>
    </w:rPr>
  </w:style>
  <w:style w:type="paragraph" w:customStyle="1" w:styleId="DocInfo">
    <w:name w:val="DocInfo"/>
    <w:pPr>
      <w:overflowPunct w:val="0"/>
      <w:autoSpaceDE w:val="0"/>
      <w:autoSpaceDN w:val="0"/>
      <w:adjustRightInd w:val="0"/>
      <w:spacing w:before="240"/>
      <w:textAlignment w:val="baseline"/>
    </w:pPr>
    <w:rPr>
      <w:rFonts w:ascii="Helvetica" w:eastAsia="宋体" w:hAnsi="Helvetica" w:cs="Times New Roman"/>
      <w:sz w:val="24"/>
      <w:lang w:eastAsia="en-US"/>
    </w:rPr>
  </w:style>
  <w:style w:type="paragraph" w:customStyle="1" w:styleId="Char1CharCharCharCharChar">
    <w:name w:val="Char1 Char Char Char Char Char"/>
    <w:basedOn w:val="af2"/>
    <w:rPr>
      <w:rFonts w:ascii="Tahoma" w:hAnsi="Tahoma"/>
      <w:szCs w:val="20"/>
    </w:rPr>
  </w:style>
  <w:style w:type="paragraph" w:customStyle="1" w:styleId="commandkeywords">
    <w:name w:val="command keywords"/>
    <w:basedOn w:val="af2"/>
    <w:pPr>
      <w:widowControl/>
      <w:tabs>
        <w:tab w:val="left" w:pos="425"/>
      </w:tabs>
      <w:snapToGrid w:val="0"/>
      <w:spacing w:before="80" w:after="80" w:line="300" w:lineRule="auto"/>
      <w:ind w:left="425" w:hanging="425"/>
    </w:pPr>
    <w:rPr>
      <w:rFonts w:ascii="Arial" w:hAnsi="Arial"/>
      <w:b/>
      <w:kern w:val="0"/>
      <w:szCs w:val="21"/>
    </w:rPr>
  </w:style>
  <w:style w:type="paragraph" w:customStyle="1" w:styleId="Cover-SpecTitle">
    <w:name w:val="Cover-SpecTitle"/>
    <w:basedOn w:val="af2"/>
    <w:next w:val="af2"/>
    <w:pPr>
      <w:widowControl/>
      <w:spacing w:before="120" w:after="240"/>
      <w:jc w:val="center"/>
    </w:pPr>
    <w:rPr>
      <w:rFonts w:ascii="黑体" w:eastAsia="黑体" w:hAnsi="Times New Roman"/>
      <w:b/>
      <w:snapToGrid w:val="0"/>
      <w:color w:val="000000"/>
      <w:kern w:val="0"/>
      <w:sz w:val="36"/>
    </w:rPr>
  </w:style>
  <w:style w:type="paragraph" w:customStyle="1" w:styleId="01">
    <w:name w:val="0列表1"/>
    <w:basedOn w:val="affff8"/>
    <w:pPr>
      <w:numPr>
        <w:numId w:val="42"/>
      </w:numPr>
      <w:tabs>
        <w:tab w:val="left" w:pos="845"/>
      </w:tabs>
      <w:adjustRightInd w:val="0"/>
      <w:snapToGrid w:val="0"/>
      <w:spacing w:line="360" w:lineRule="auto"/>
      <w:ind w:firstLineChars="0" w:firstLine="0"/>
      <w:textAlignment w:val="bottom"/>
    </w:pPr>
    <w:rPr>
      <w:rFonts w:ascii="Calibri" w:eastAsia="宋体" w:hAnsi="Calibri" w:cs="Times New Roman"/>
      <w:spacing w:val="20"/>
      <w:kern w:val="0"/>
    </w:rPr>
  </w:style>
  <w:style w:type="paragraph" w:customStyle="1" w:styleId="afffffffffffffff0">
    <w:name w:val="È±Ê¡ÎÄ±¾"/>
    <w:basedOn w:val="af2"/>
    <w:pPr>
      <w:widowControl/>
      <w:overflowPunct w:val="0"/>
      <w:autoSpaceDE w:val="0"/>
      <w:autoSpaceDN w:val="0"/>
      <w:adjustRightInd w:val="0"/>
      <w:jc w:val="left"/>
      <w:textAlignment w:val="baseline"/>
    </w:pPr>
    <w:rPr>
      <w:rFonts w:ascii="Times New Roman" w:hAnsi="Times New Roman"/>
      <w:kern w:val="0"/>
      <w:szCs w:val="20"/>
    </w:rPr>
  </w:style>
  <w:style w:type="paragraph" w:customStyle="1" w:styleId="ParaCharCharCharCharCharCharCharChar">
    <w:name w:val="默认段落字体 Para Char Char Char Char Char Char Char Char"/>
    <w:basedOn w:val="af2"/>
    <w:rPr>
      <w:rFonts w:ascii="Tahoma" w:hAnsi="Tahoma"/>
      <w:szCs w:val="20"/>
    </w:rPr>
  </w:style>
  <w:style w:type="paragraph" w:customStyle="1" w:styleId="Normal1">
    <w:name w:val="Normal1"/>
    <w:pPr>
      <w:widowControl w:val="0"/>
      <w:adjustRightInd w:val="0"/>
      <w:spacing w:line="360" w:lineRule="atLeast"/>
      <w:textAlignment w:val="baseline"/>
    </w:pPr>
    <w:rPr>
      <w:rFonts w:ascii="宋体" w:eastAsia="宋体" w:hAnsi="Times New Roman" w:cs="Times New Roman"/>
      <w:sz w:val="34"/>
    </w:rPr>
  </w:style>
  <w:style w:type="character" w:customStyle="1" w:styleId="TerminalDisplayinTableChar">
    <w:name w:val="Terminal Display in Table Char"/>
    <w:link w:val="TerminalDisplayinTable"/>
    <w:qFormat/>
    <w:rPr>
      <w:rFonts w:ascii="Courier New" w:eastAsia="宋体" w:hAnsi="Courier New" w:cs="Courier New"/>
      <w:kern w:val="0"/>
      <w:sz w:val="17"/>
      <w:szCs w:val="17"/>
    </w:rPr>
  </w:style>
  <w:style w:type="character" w:customStyle="1" w:styleId="7CharChar">
    <w:name w:val="标题 7 Char Char"/>
    <w:rPr>
      <w:rFonts w:ascii="Arial" w:eastAsia="宋体" w:hAnsi="Arial"/>
      <w:sz w:val="21"/>
      <w:szCs w:val="21"/>
      <w:lang w:val="en-US" w:eastAsia="zh-CN" w:bidi="ar-SA"/>
    </w:rPr>
  </w:style>
  <w:style w:type="table" w:customStyle="1" w:styleId="afffffffffffffff1">
    <w:name w:val="正文中的表格"/>
    <w:basedOn w:val="afffa"/>
    <w:qFormat/>
    <w:rPr>
      <w:rFonts w:ascii="Arial Narrow" w:hAnsi="Arial Narrow"/>
      <w:sz w:val="18"/>
      <w:szCs w:val="18"/>
    </w:rPr>
    <w:tblPr/>
    <w:trPr>
      <w:cantSplit/>
    </w:trPr>
    <w:tcPr>
      <w:vAlign w:val="center"/>
    </w:tcPr>
  </w:style>
  <w:style w:type="paragraph" w:customStyle="1" w:styleId="TableParagraph">
    <w:name w:val="Table Paragraph"/>
    <w:basedOn w:val="af2"/>
    <w:uiPriority w:val="1"/>
    <w:qFormat/>
    <w:pPr>
      <w:jc w:val="left"/>
    </w:pPr>
    <w:rPr>
      <w:rFonts w:asciiTheme="minorHAnsi" w:eastAsiaTheme="minorHAnsi" w:hAnsiTheme="minorHAnsi" w:cstheme="minorBidi"/>
      <w:kern w:val="0"/>
      <w:sz w:val="22"/>
      <w:szCs w:val="22"/>
      <w:lang w:eastAsia="en-US"/>
    </w:rPr>
  </w:style>
  <w:style w:type="paragraph" w:customStyle="1" w:styleId="Pa35">
    <w:name w:val="Pa35"/>
    <w:basedOn w:val="af2"/>
    <w:next w:val="af2"/>
    <w:uiPriority w:val="99"/>
    <w:pPr>
      <w:widowControl/>
      <w:autoSpaceDE w:val="0"/>
      <w:autoSpaceDN w:val="0"/>
      <w:adjustRightInd w:val="0"/>
      <w:spacing w:beforeLines="50" w:line="121" w:lineRule="atLeast"/>
      <w:ind w:left="595" w:hanging="357"/>
      <w:jc w:val="left"/>
    </w:pPr>
    <w:rPr>
      <w:rFonts w:ascii="Arial" w:eastAsiaTheme="minorHAnsi" w:hAnsi="Arial" w:cs="Arial"/>
      <w:kern w:val="0"/>
      <w:sz w:val="24"/>
      <w:szCs w:val="22"/>
      <w:lang w:eastAsia="en-US"/>
    </w:rPr>
  </w:style>
  <w:style w:type="character" w:customStyle="1" w:styleId="A70">
    <w:name w:val="A7"/>
    <w:uiPriority w:val="99"/>
    <w:rPr>
      <w:color w:val="221E1F"/>
      <w:sz w:val="16"/>
      <w:szCs w:val="16"/>
    </w:rPr>
  </w:style>
  <w:style w:type="paragraph" w:customStyle="1" w:styleId="4A50">
    <w:name w:val="并4(A5)"/>
    <w:basedOn w:val="af2"/>
    <w:rsid w:val="00E008B2"/>
    <w:pPr>
      <w:numPr>
        <w:numId w:val="58"/>
      </w:numPr>
      <w:tabs>
        <w:tab w:val="clear" w:pos="1040"/>
        <w:tab w:val="left" w:pos="964"/>
      </w:tabs>
      <w:ind w:left="964"/>
    </w:pPr>
    <w:rPr>
      <w:rFonts w:ascii="宋体" w:hAnsi="Times New Roman"/>
      <w:sz w:val="18"/>
    </w:rPr>
  </w:style>
  <w:style w:type="paragraph" w:customStyle="1" w:styleId="4A51">
    <w:name w:val="并4(A5)尾"/>
    <w:basedOn w:val="af2"/>
    <w:rsid w:val="00E008B2"/>
    <w:pPr>
      <w:numPr>
        <w:numId w:val="59"/>
      </w:numPr>
      <w:tabs>
        <w:tab w:val="clear" w:pos="1097"/>
        <w:tab w:val="left" w:pos="964"/>
      </w:tabs>
      <w:spacing w:after="120"/>
    </w:pPr>
    <w:rPr>
      <w:rFonts w:ascii="宋体" w:hAnsi="Times New Roman"/>
      <w:sz w:val="18"/>
    </w:rPr>
  </w:style>
  <w:style w:type="paragraph" w:customStyle="1" w:styleId="4A52">
    <w:name w:val="正4(A5)"/>
    <w:basedOn w:val="af2"/>
    <w:rsid w:val="00E008B2"/>
    <w:pPr>
      <w:ind w:left="340" w:firstLineChars="200" w:firstLine="200"/>
    </w:pPr>
    <w:rPr>
      <w:rFonts w:ascii="宋体" w:hAnsi="Times New Roman"/>
      <w:sz w:val="18"/>
    </w:rPr>
  </w:style>
  <w:style w:type="paragraph" w:customStyle="1" w:styleId="1A5">
    <w:name w:val="标1(A5)"/>
    <w:basedOn w:val="af2"/>
    <w:rsid w:val="00AB6D70"/>
    <w:pPr>
      <w:keepNext/>
      <w:keepLines/>
      <w:numPr>
        <w:numId w:val="60"/>
      </w:numPr>
      <w:spacing w:before="120" w:after="120"/>
      <w:outlineLvl w:val="0"/>
    </w:pPr>
    <w:rPr>
      <w:rFonts w:ascii="宋体" w:hAnsi="Times New Roman"/>
      <w:b/>
    </w:rPr>
  </w:style>
  <w:style w:type="paragraph" w:customStyle="1" w:styleId="2A5">
    <w:name w:val="标2(A5)"/>
    <w:basedOn w:val="af2"/>
    <w:rsid w:val="00AB6D70"/>
    <w:pPr>
      <w:keepNext/>
      <w:keepLines/>
      <w:numPr>
        <w:ilvl w:val="1"/>
        <w:numId w:val="60"/>
      </w:numPr>
      <w:spacing w:before="120"/>
      <w:outlineLvl w:val="1"/>
    </w:pPr>
    <w:rPr>
      <w:rFonts w:ascii="宋体" w:hAnsi="Times New Roman"/>
      <w:b/>
      <w:sz w:val="18"/>
    </w:rPr>
  </w:style>
  <w:style w:type="paragraph" w:customStyle="1" w:styleId="3A5">
    <w:name w:val="标3(A5)"/>
    <w:basedOn w:val="af2"/>
    <w:rsid w:val="00AB6D70"/>
    <w:pPr>
      <w:keepNext/>
      <w:numPr>
        <w:ilvl w:val="2"/>
        <w:numId w:val="60"/>
      </w:numPr>
      <w:outlineLvl w:val="2"/>
    </w:pPr>
    <w:rPr>
      <w:rFonts w:ascii="宋体" w:hAnsi="Times New Roman"/>
      <w:sz w:val="18"/>
    </w:rPr>
  </w:style>
  <w:style w:type="paragraph" w:customStyle="1" w:styleId="4A5">
    <w:name w:val="标4(A5)"/>
    <w:basedOn w:val="af2"/>
    <w:rsid w:val="00AB6D70"/>
    <w:pPr>
      <w:keepNext/>
      <w:numPr>
        <w:ilvl w:val="3"/>
        <w:numId w:val="60"/>
      </w:numPr>
      <w:outlineLvl w:val="3"/>
    </w:pPr>
    <w:rPr>
      <w:rFonts w:ascii="宋体" w:hAnsi="Times New Roman"/>
      <w:sz w:val="18"/>
    </w:rPr>
  </w:style>
  <w:style w:type="paragraph" w:customStyle="1" w:styleId="5A5">
    <w:name w:val="标5(A5)"/>
    <w:basedOn w:val="af2"/>
    <w:autoRedefine/>
    <w:rsid w:val="00AB6D70"/>
    <w:pPr>
      <w:keepNext/>
      <w:keepLines/>
      <w:numPr>
        <w:ilvl w:val="4"/>
        <w:numId w:val="60"/>
      </w:numPr>
      <w:ind w:left="992"/>
      <w:outlineLvl w:val="4"/>
    </w:pPr>
    <w:rPr>
      <w:rFonts w:ascii="宋体" w:hAnsi="Times New Roman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3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8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3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7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2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97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0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86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7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21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8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7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53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15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71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8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4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24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0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5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1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7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7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1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5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1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8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7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4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8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99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4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3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41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2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63" Type="http://schemas.openxmlformats.org/officeDocument/2006/relationships/image" Target="media/image55.png"/><Relationship Id="rId84" Type="http://schemas.openxmlformats.org/officeDocument/2006/relationships/image" Target="media/image76.png"/><Relationship Id="rId138" Type="http://schemas.openxmlformats.org/officeDocument/2006/relationships/image" Target="media/image130.png"/><Relationship Id="rId159" Type="http://schemas.openxmlformats.org/officeDocument/2006/relationships/image" Target="media/image151.png"/><Relationship Id="rId107" Type="http://schemas.openxmlformats.org/officeDocument/2006/relationships/image" Target="media/image99.png"/><Relationship Id="rId11" Type="http://schemas.openxmlformats.org/officeDocument/2006/relationships/image" Target="media/image3.png"/><Relationship Id="rId32" Type="http://schemas.openxmlformats.org/officeDocument/2006/relationships/image" Target="media/image24.tmp"/><Relationship Id="rId53" Type="http://schemas.openxmlformats.org/officeDocument/2006/relationships/image" Target="media/image45.png"/><Relationship Id="rId74" Type="http://schemas.openxmlformats.org/officeDocument/2006/relationships/image" Target="media/image66.png"/><Relationship Id="rId128" Type="http://schemas.openxmlformats.org/officeDocument/2006/relationships/image" Target="media/image120.png"/><Relationship Id="rId149" Type="http://schemas.openxmlformats.org/officeDocument/2006/relationships/image" Target="media/image141.png"/><Relationship Id="rId5" Type="http://schemas.openxmlformats.org/officeDocument/2006/relationships/settings" Target="settings.xml"/><Relationship Id="rId95" Type="http://schemas.openxmlformats.org/officeDocument/2006/relationships/image" Target="media/image87.png"/><Relationship Id="rId160" Type="http://schemas.openxmlformats.org/officeDocument/2006/relationships/image" Target="media/image152.png"/><Relationship Id="rId22" Type="http://schemas.openxmlformats.org/officeDocument/2006/relationships/image" Target="media/image14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110.png"/><Relationship Id="rId139" Type="http://schemas.openxmlformats.org/officeDocument/2006/relationships/image" Target="media/image131.png"/><Relationship Id="rId85" Type="http://schemas.openxmlformats.org/officeDocument/2006/relationships/image" Target="media/image77.png"/><Relationship Id="rId150" Type="http://schemas.openxmlformats.org/officeDocument/2006/relationships/image" Target="media/image142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40" Type="http://schemas.openxmlformats.org/officeDocument/2006/relationships/image" Target="media/image132.png"/><Relationship Id="rId145" Type="http://schemas.openxmlformats.org/officeDocument/2006/relationships/image" Target="media/image137.png"/><Relationship Id="rId161" Type="http://schemas.openxmlformats.org/officeDocument/2006/relationships/image" Target="media/image15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tmp"/><Relationship Id="rId28" Type="http://schemas.openxmlformats.org/officeDocument/2006/relationships/image" Target="media/image20.tmp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35" Type="http://schemas.openxmlformats.org/officeDocument/2006/relationships/image" Target="media/image127.png"/><Relationship Id="rId151" Type="http://schemas.openxmlformats.org/officeDocument/2006/relationships/image" Target="media/image143.png"/><Relationship Id="rId156" Type="http://schemas.openxmlformats.org/officeDocument/2006/relationships/image" Target="media/image148.png"/><Relationship Id="rId13" Type="http://schemas.openxmlformats.org/officeDocument/2006/relationships/image" Target="media/image5.png"/><Relationship Id="rId18" Type="http://schemas.openxmlformats.org/officeDocument/2006/relationships/image" Target="media/image10.tmp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customXml" Target="../customXml/item2.xml"/><Relationship Id="rId29" Type="http://schemas.openxmlformats.org/officeDocument/2006/relationships/image" Target="media/image21.tmp"/><Relationship Id="rId24" Type="http://schemas.openxmlformats.org/officeDocument/2006/relationships/image" Target="media/image16.tmp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png"/><Relationship Id="rId136" Type="http://schemas.openxmlformats.org/officeDocument/2006/relationships/image" Target="media/image128.png"/><Relationship Id="rId157" Type="http://schemas.openxmlformats.org/officeDocument/2006/relationships/image" Target="media/image14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52" Type="http://schemas.openxmlformats.org/officeDocument/2006/relationships/image" Target="media/image144.png"/><Relationship Id="rId19" Type="http://schemas.openxmlformats.org/officeDocument/2006/relationships/image" Target="media/image11.tmp"/><Relationship Id="rId14" Type="http://schemas.openxmlformats.org/officeDocument/2006/relationships/image" Target="media/image6.tmp"/><Relationship Id="rId30" Type="http://schemas.openxmlformats.org/officeDocument/2006/relationships/image" Target="media/image22.tmp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footer" Target="footer1.xml"/><Relationship Id="rId3" Type="http://schemas.openxmlformats.org/officeDocument/2006/relationships/numbering" Target="numbering.xml"/><Relationship Id="rId25" Type="http://schemas.openxmlformats.org/officeDocument/2006/relationships/image" Target="media/image17.tmp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137" Type="http://schemas.openxmlformats.org/officeDocument/2006/relationships/image" Target="media/image129.png"/><Relationship Id="rId158" Type="http://schemas.openxmlformats.org/officeDocument/2006/relationships/image" Target="media/image150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png"/><Relationship Id="rId15" Type="http://schemas.openxmlformats.org/officeDocument/2006/relationships/image" Target="media/image7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tmp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35.png"/><Relationship Id="rId148" Type="http://schemas.openxmlformats.org/officeDocument/2006/relationships/image" Target="media/image140.png"/><Relationship Id="rId16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openxmlformats.org/officeDocument/2006/relationships/image" Target="media/image18.tmp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6" Type="http://schemas.openxmlformats.org/officeDocument/2006/relationships/image" Target="media/image8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44" Type="http://schemas.openxmlformats.org/officeDocument/2006/relationships/image" Target="media/image136.png"/><Relationship Id="rId90" Type="http://schemas.openxmlformats.org/officeDocument/2006/relationships/image" Target="media/image82.png"/><Relationship Id="rId165" Type="http://schemas.openxmlformats.org/officeDocument/2006/relationships/theme" Target="theme/theme1.xml"/><Relationship Id="rId27" Type="http://schemas.openxmlformats.org/officeDocument/2006/relationships/image" Target="media/image19.tmp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72.png"/><Relationship Id="rId155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9986B2F-9E61-4A0F-AF7A-D5FF6D01E4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4206</TotalTime>
  <Pages>89</Pages>
  <Words>2054</Words>
  <Characters>11708</Characters>
  <Application>Microsoft Office Word</Application>
  <DocSecurity>0</DocSecurity>
  <Lines>97</Lines>
  <Paragraphs>27</Paragraphs>
  <ScaleCrop>false</ScaleCrop>
  <Company/>
  <LinksUpToDate>false</LinksUpToDate>
  <CharactersWithSpaces>13735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蔡兴亮</dc:creator>
  <cp:lastModifiedBy>YX叶树璞</cp:lastModifiedBy>
  <cp:revision>304</cp:revision>
  <dcterms:created xsi:type="dcterms:W3CDTF">2022-11-12T04:35:00Z</dcterms:created>
  <dcterms:modified xsi:type="dcterms:W3CDTF">2023-09-10T06:03:00Z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2052-11.1.0.9192</vt:lpwstr>
  </property>
</Properties>
</file>